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31977543"/>
    <w:p w14:paraId="32003310" w14:textId="63506FAB" w:rsidR="003F0F98" w:rsidRDefault="00BD62A1">
      <w:pPr>
        <w:jc w:val="center"/>
        <w:rPr>
          <w:rFonts w:ascii="楷体" w:eastAsia="楷体" w:hAnsi="楷体" w:cs="Times New Roman"/>
          <w:b/>
          <w:sz w:val="32"/>
          <w:szCs w:val="32"/>
        </w:rPr>
      </w:pPr>
      <w:r>
        <w:rPr>
          <w:rFonts w:ascii="楷体" w:eastAsia="楷体" w:hAnsi="楷体" w:cs="Times New Roman"/>
          <w:b/>
          <w:noProof/>
          <w:sz w:val="32"/>
          <w:szCs w:val="32"/>
        </w:rPr>
        <mc:AlternateContent>
          <mc:Choice Requires="wps">
            <w:drawing>
              <wp:anchor distT="0" distB="0" distL="114300" distR="114300" simplePos="0" relativeHeight="251659264" behindDoc="0" locked="0" layoutInCell="1" allowOverlap="1" wp14:anchorId="1FD8D91A" wp14:editId="60AC55AA">
                <wp:simplePos x="0" y="0"/>
                <wp:positionH relativeFrom="column">
                  <wp:posOffset>6821398</wp:posOffset>
                </wp:positionH>
                <wp:positionV relativeFrom="paragraph">
                  <wp:posOffset>17780</wp:posOffset>
                </wp:positionV>
                <wp:extent cx="14631" cy="9743338"/>
                <wp:effectExtent l="0" t="0" r="23495" b="29845"/>
                <wp:wrapNone/>
                <wp:docPr id="1" name="直接连接符 1"/>
                <wp:cNvGraphicFramePr/>
                <a:graphic xmlns:a="http://schemas.openxmlformats.org/drawingml/2006/main">
                  <a:graphicData uri="http://schemas.microsoft.com/office/word/2010/wordprocessingShape">
                    <wps:wsp>
                      <wps:cNvCnPr/>
                      <wps:spPr>
                        <a:xfrm flipH="1">
                          <a:off x="0" y="0"/>
                          <a:ext cx="14631" cy="9743338"/>
                        </a:xfrm>
                        <a:prstGeom prst="line">
                          <a:avLst/>
                        </a:prstGeom>
                        <a:ln>
                          <a:prstDash val="dashDot"/>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2AA4439F" id="直接连接符 1" o:spid="_x0000_s1026" style="position:absolute;left:0;text-align:left;flip:x;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37.1pt,1.4pt" to="538.25pt,76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" strokecolor="black [3200]" strokeweight=".5pt">
                <v:stroke dashstyle="dashDot" joinstyle="miter"/>
              </v:line>
            </w:pict>
          </mc:Fallback>
        </mc:AlternateContent>
      </w:r>
      <w:r w:rsidR="00D63AF5">
        <w:rPr>
          <w:rFonts w:ascii="楷体" w:eastAsia="楷体" w:hAnsi="楷体" w:cs="Times New Roman"/>
          <w:b/>
          <w:sz w:val="32"/>
          <w:szCs w:val="32"/>
        </w:rPr>
        <w:t>斗拱平台综合支付服务协议</w:t>
      </w:r>
    </w:p>
    <w:p w14:paraId="45214978" w14:textId="2573F596" w:rsidR="00C440F5" w:rsidRDefault="00C440F5" w:rsidP="00C440F5">
      <w:pPr>
        <w:wordWrap w:val="0"/>
        <w:spacing w:line="360" w:lineRule="auto"/>
        <w:jc w:val="right"/>
        <w:rPr>
          <w:rFonts w:ascii="楷体" w:eastAsia="楷体" w:hAnsi="楷体"/>
          <w:szCs w:val="21"/>
        </w:rPr>
      </w:pPr>
      <w:r>
        <w:rPr>
          <w:rFonts w:ascii="楷体" w:eastAsia="楷体" w:hAnsi="楷体" w:cs="Times New Roman" w:hint="eastAsia"/>
          <w:b/>
          <w:sz w:val="32"/>
          <w:szCs w:val="32"/>
        </w:rPr>
        <w:t xml:space="preserve"> </w:t>
      </w:r>
      <w:r>
        <w:rPr>
          <w:rFonts w:ascii="楷体" w:eastAsia="楷体" w:hAnsi="楷体" w:cs="Times New Roman"/>
          <w:b/>
          <w:sz w:val="32"/>
          <w:szCs w:val="32"/>
        </w:rPr>
        <w:t xml:space="preserve">       </w:t>
      </w:r>
      <w:r>
        <w:rPr>
          <w:rFonts w:ascii="楷体" w:eastAsia="楷体" w:hAnsi="楷体"/>
          <w:szCs w:val="21"/>
        </w:rPr>
        <w:t>协议编号</w:t>
      </w:r>
      <w:r>
        <w:rPr>
          <w:rFonts w:ascii="楷体" w:eastAsia="楷体" w:hAnsi="楷体" w:hint="eastAsia"/>
          <w:szCs w:val="21"/>
        </w:rPr>
        <w:t>：</w:t>
      </w:r>
      <w:r w:rsidRPr="00C14079">
        <w:rPr>
          <w:rFonts w:ascii="楷体" w:eastAsia="楷体" w:hAnsi="楷体" w:hint="eastAsia"/>
          <w:szCs w:val="21"/>
          <w:u w:val="single"/>
        </w:rPr>
        <w:t xml:space="preserve"> </w:t>
      </w:r>
      <w:r w:rsidRPr="00C14079">
        <w:rPr>
          <w:rFonts w:ascii="楷体" w:eastAsia="楷体" w:hAnsi="楷体"/>
          <w:szCs w:val="21"/>
          <w:u w:val="single"/>
        </w:rPr>
        <w:t xml:space="preserve">   </w:t>
      </w:r>
      <w:r>
        <w:rPr>
          <w:rFonts w:ascii="楷体" w:eastAsia="楷体" w:hAnsi="楷体"/>
          <w:szCs w:val="21"/>
          <w:u w:val="single"/>
        </w:rPr>
        <w:t xml:space="preserve">     </w:t>
      </w:r>
      <w:r w:rsidRPr="00C14079">
        <w:rPr>
          <w:rFonts w:ascii="楷体" w:eastAsia="楷体" w:hAnsi="楷体"/>
          <w:szCs w:val="21"/>
          <w:u w:val="single"/>
        </w:rPr>
        <w:t xml:space="preserve">           </w:t>
      </w:r>
    </w:p>
    <w:p w14:paraId="4CB3BD36" w14:textId="0388EE18" w:rsidR="00F652CA" w:rsidRPr="00A05B7F" w:rsidRDefault="00F652CA" w:rsidP="00F652CA">
      <w:pPr>
        <w:ind w:firstLineChars="200" w:firstLine="420"/>
        <w:rPr>
          <w:rFonts w:ascii="楷体" w:eastAsia="楷体" w:hAnsi="楷体"/>
          <w:szCs w:val="21"/>
        </w:rPr>
      </w:pPr>
      <w:r w:rsidRPr="00A05B7F">
        <w:rPr>
          <w:rFonts w:ascii="楷体" w:eastAsia="楷体" w:hAnsi="楷体" w:hint="eastAsia"/>
          <w:szCs w:val="21"/>
        </w:rPr>
        <w:t>《斗拱平台综合支付服务协议》（</w:t>
      </w:r>
      <w:r w:rsidRPr="00A05B7F">
        <w:rPr>
          <w:rFonts w:ascii="楷体" w:eastAsia="楷体" w:hAnsi="楷体"/>
          <w:szCs w:val="21"/>
        </w:rPr>
        <w:t>以下简称“本协议”）</w:t>
      </w:r>
      <w:r w:rsidRPr="00A05B7F">
        <w:rPr>
          <w:rFonts w:ascii="楷体" w:eastAsia="楷体" w:hAnsi="楷体" w:hint="eastAsia"/>
          <w:szCs w:val="21"/>
        </w:rPr>
        <w:t>是由</w:t>
      </w:r>
    </w:p>
    <w:p w14:paraId="266E96A3" w14:textId="5F332A3D" w:rsidR="00F652CA" w:rsidRPr="00A05B7F" w:rsidRDefault="00F652CA" w:rsidP="00F652CA">
      <w:pPr>
        <w:ind w:firstLineChars="200" w:firstLine="422"/>
        <w:rPr>
          <w:rFonts w:ascii="楷体" w:eastAsia="楷体" w:hAnsi="楷体"/>
          <w:szCs w:val="21"/>
          <w:u w:val="single"/>
        </w:rPr>
      </w:pPr>
      <w:r w:rsidRPr="00A05B7F">
        <w:rPr>
          <w:rFonts w:ascii="楷体" w:eastAsia="楷体" w:hAnsi="楷体" w:hint="eastAsia"/>
          <w:b/>
          <w:szCs w:val="21"/>
        </w:rPr>
        <w:t>甲方：</w:t>
      </w:r>
      <w:r w:rsidRPr="00A05B7F">
        <w:rPr>
          <w:rFonts w:ascii="楷体" w:eastAsia="楷体" w:hAnsi="楷体"/>
          <w:szCs w:val="21"/>
          <w:u w:val="single"/>
        </w:rPr>
        <w:t xml:space="preserve">                                                     </w:t>
      </w:r>
      <w:r w:rsidR="002A7C13">
        <w:rPr>
          <w:rFonts w:ascii="楷体" w:eastAsia="楷体" w:hAnsi="楷体"/>
          <w:szCs w:val="21"/>
          <w:u w:val="single"/>
        </w:rPr>
        <w:t xml:space="preserve">             </w:t>
      </w:r>
      <w:r w:rsidRPr="00A05B7F">
        <w:rPr>
          <w:rFonts w:ascii="楷体" w:eastAsia="楷体" w:hAnsi="楷体"/>
          <w:szCs w:val="21"/>
          <w:u w:val="single"/>
        </w:rPr>
        <w:t xml:space="preserve">                       </w:t>
      </w:r>
    </w:p>
    <w:p w14:paraId="7B95B2C5" w14:textId="6AD740C3" w:rsidR="00F652CA" w:rsidRPr="00A05B7F" w:rsidRDefault="00F652CA" w:rsidP="00F652CA">
      <w:pPr>
        <w:ind w:firstLineChars="200" w:firstLine="420"/>
        <w:rPr>
          <w:rFonts w:ascii="楷体" w:eastAsia="楷体" w:hAnsi="楷体"/>
          <w:szCs w:val="21"/>
        </w:rPr>
      </w:pPr>
      <w:r w:rsidRPr="00A05B7F">
        <w:rPr>
          <w:rFonts w:ascii="楷体" w:eastAsia="楷体" w:hAnsi="楷体" w:hint="eastAsia"/>
          <w:szCs w:val="21"/>
        </w:rPr>
        <w:t>（地址：</w:t>
      </w:r>
      <w:r w:rsidRPr="00A05B7F">
        <w:rPr>
          <w:rFonts w:ascii="楷体" w:eastAsia="楷体" w:hAnsi="楷体" w:hint="eastAsia"/>
          <w:szCs w:val="21"/>
          <w:u w:val="single"/>
        </w:rPr>
        <w:t xml:space="preserve">                      </w:t>
      </w:r>
      <w:r w:rsidRPr="00A05B7F">
        <w:rPr>
          <w:rFonts w:ascii="楷体" w:eastAsia="楷体" w:hAnsi="楷体"/>
          <w:szCs w:val="21"/>
          <w:u w:val="single"/>
        </w:rPr>
        <w:t xml:space="preserve">                                            </w:t>
      </w:r>
      <w:r w:rsidR="002A7C13">
        <w:rPr>
          <w:rFonts w:ascii="楷体" w:eastAsia="楷体" w:hAnsi="楷体"/>
          <w:szCs w:val="21"/>
          <w:u w:val="single"/>
        </w:rPr>
        <w:t xml:space="preserve">            </w:t>
      </w:r>
      <w:r w:rsidRPr="00A05B7F">
        <w:rPr>
          <w:rFonts w:ascii="楷体" w:eastAsia="楷体" w:hAnsi="楷体"/>
          <w:szCs w:val="21"/>
          <w:u w:val="single"/>
        </w:rPr>
        <w:t xml:space="preserve">     </w:t>
      </w:r>
      <w:r w:rsidRPr="00A05B7F">
        <w:rPr>
          <w:rFonts w:ascii="楷体" w:eastAsia="楷体" w:hAnsi="楷体" w:hint="eastAsia"/>
          <w:szCs w:val="21"/>
          <w:u w:val="single"/>
        </w:rPr>
        <w:t xml:space="preserve">   </w:t>
      </w:r>
      <w:r w:rsidRPr="00A05B7F">
        <w:rPr>
          <w:rFonts w:ascii="楷体" w:eastAsia="楷体" w:hAnsi="楷体" w:hint="eastAsia"/>
          <w:szCs w:val="21"/>
        </w:rPr>
        <w:t>，</w:t>
      </w:r>
    </w:p>
    <w:p w14:paraId="38F81B50" w14:textId="77777777" w:rsidR="00F652CA" w:rsidRPr="00A05B7F" w:rsidRDefault="00F652CA" w:rsidP="00F652CA">
      <w:pPr>
        <w:rPr>
          <w:rFonts w:ascii="楷体" w:eastAsia="楷体" w:hAnsi="楷体"/>
          <w:szCs w:val="21"/>
        </w:rPr>
      </w:pPr>
      <w:r w:rsidRPr="00A05B7F">
        <w:rPr>
          <w:rFonts w:ascii="楷体" w:eastAsia="楷体" w:hAnsi="楷体" w:hint="eastAsia"/>
          <w:szCs w:val="21"/>
        </w:rPr>
        <w:t>法定</w:t>
      </w:r>
      <w:r w:rsidRPr="00A05B7F">
        <w:rPr>
          <w:rFonts w:ascii="楷体" w:eastAsia="楷体" w:hAnsi="楷体"/>
          <w:szCs w:val="21"/>
        </w:rPr>
        <w:t>代表人</w:t>
      </w:r>
      <w:r w:rsidR="00407E8D">
        <w:rPr>
          <w:rFonts w:ascii="楷体" w:eastAsia="楷体" w:hAnsi="楷体" w:hint="eastAsia"/>
          <w:szCs w:val="21"/>
        </w:rPr>
        <w:t>/经营者</w:t>
      </w:r>
      <w:r w:rsidRPr="00A05B7F">
        <w:rPr>
          <w:rFonts w:ascii="楷体" w:eastAsia="楷体" w:hAnsi="楷体"/>
          <w:szCs w:val="21"/>
        </w:rPr>
        <w:t>：</w:t>
      </w:r>
      <w:r w:rsidRPr="00A05B7F">
        <w:rPr>
          <w:rFonts w:ascii="楷体" w:eastAsia="楷体" w:hAnsi="楷体" w:hint="eastAsia"/>
          <w:szCs w:val="21"/>
          <w:u w:val="single"/>
        </w:rPr>
        <w:t xml:space="preserve">         </w:t>
      </w:r>
      <w:r w:rsidRPr="00A05B7F">
        <w:rPr>
          <w:rFonts w:ascii="楷体" w:eastAsia="楷体" w:hAnsi="楷体"/>
          <w:szCs w:val="21"/>
          <w:u w:val="single"/>
        </w:rPr>
        <w:t xml:space="preserve">         </w:t>
      </w:r>
      <w:r w:rsidRPr="00A05B7F">
        <w:rPr>
          <w:rFonts w:ascii="楷体" w:eastAsia="楷体" w:hAnsi="楷体" w:hint="eastAsia"/>
          <w:szCs w:val="21"/>
          <w:u w:val="single"/>
        </w:rPr>
        <w:t xml:space="preserve">  </w:t>
      </w:r>
      <w:r w:rsidRPr="00A05B7F">
        <w:rPr>
          <w:rFonts w:ascii="楷体" w:eastAsia="楷体" w:hAnsi="楷体"/>
          <w:szCs w:val="21"/>
          <w:u w:val="single"/>
        </w:rPr>
        <w:t xml:space="preserve">                                           </w:t>
      </w:r>
      <w:r w:rsidR="002A7C13">
        <w:rPr>
          <w:rFonts w:ascii="楷体" w:eastAsia="楷体" w:hAnsi="楷体"/>
          <w:szCs w:val="21"/>
          <w:u w:val="single"/>
        </w:rPr>
        <w:t xml:space="preserve">            </w:t>
      </w:r>
      <w:r w:rsidRPr="00A05B7F">
        <w:rPr>
          <w:rFonts w:ascii="楷体" w:eastAsia="楷体" w:hAnsi="楷体"/>
          <w:szCs w:val="21"/>
          <w:u w:val="single"/>
        </w:rPr>
        <w:t xml:space="preserve">    </w:t>
      </w:r>
      <w:r w:rsidRPr="00A05B7F">
        <w:rPr>
          <w:rFonts w:ascii="楷体" w:eastAsia="楷体" w:hAnsi="楷体" w:hint="eastAsia"/>
          <w:szCs w:val="21"/>
        </w:rPr>
        <w:t>，</w:t>
      </w:r>
    </w:p>
    <w:p w14:paraId="213CADB2" w14:textId="6B7FE0B0" w:rsidR="00F652CA" w:rsidRPr="00A05B7F" w:rsidRDefault="00F652CA" w:rsidP="00F652CA">
      <w:pPr>
        <w:ind w:firstLineChars="200" w:firstLine="420"/>
        <w:rPr>
          <w:rFonts w:ascii="楷体" w:eastAsia="楷体" w:hAnsi="楷体"/>
          <w:szCs w:val="21"/>
        </w:rPr>
      </w:pPr>
      <w:r w:rsidRPr="00A05B7F">
        <w:rPr>
          <w:rFonts w:ascii="楷体" w:eastAsia="楷体" w:hAnsi="楷体" w:hint="eastAsia"/>
          <w:szCs w:val="21"/>
        </w:rPr>
        <w:t>与</w:t>
      </w:r>
    </w:p>
    <w:p w14:paraId="1A40A20D" w14:textId="33BD4521" w:rsidR="00111314" w:rsidRDefault="00F652CA">
      <w:pPr>
        <w:ind w:firstLineChars="200" w:firstLine="422"/>
        <w:rPr>
          <w:rFonts w:ascii="楷体" w:eastAsia="楷体" w:hAnsi="楷体" w:cs="Times New Roman"/>
          <w:szCs w:val="21"/>
        </w:rPr>
      </w:pPr>
      <w:r w:rsidRPr="00A05B7F">
        <w:rPr>
          <w:rFonts w:ascii="楷体" w:eastAsia="楷体" w:hAnsi="楷体" w:hint="eastAsia"/>
          <w:b/>
          <w:szCs w:val="21"/>
        </w:rPr>
        <w:t>乙方：上海汇付支付有限公司</w:t>
      </w:r>
      <w:r w:rsidRPr="00A05B7F">
        <w:rPr>
          <w:rFonts w:ascii="楷体" w:eastAsia="楷体" w:hAnsi="楷体" w:hint="eastAsia"/>
          <w:szCs w:val="21"/>
        </w:rPr>
        <w:t>（地址：上海市</w:t>
      </w:r>
      <w:proofErr w:type="gramStart"/>
      <w:r w:rsidRPr="00A05B7F">
        <w:rPr>
          <w:rFonts w:ascii="楷体" w:eastAsia="楷体" w:hAnsi="楷体" w:hint="eastAsia"/>
          <w:szCs w:val="21"/>
        </w:rPr>
        <w:t>徐汇区</w:t>
      </w:r>
      <w:r w:rsidRPr="00A05B7F">
        <w:rPr>
          <w:rFonts w:ascii="楷体" w:eastAsia="楷体" w:hAnsi="楷体"/>
          <w:szCs w:val="21"/>
        </w:rPr>
        <w:t>宜山路</w:t>
      </w:r>
      <w:proofErr w:type="gramEnd"/>
      <w:r w:rsidRPr="00A05B7F">
        <w:rPr>
          <w:rFonts w:ascii="楷体" w:eastAsia="楷体" w:hAnsi="楷体" w:hint="eastAsia"/>
          <w:szCs w:val="21"/>
        </w:rPr>
        <w:t>700号</w:t>
      </w:r>
      <w:r w:rsidRPr="00A05B7F">
        <w:rPr>
          <w:rFonts w:ascii="楷体" w:eastAsia="楷体" w:hAnsi="楷体"/>
          <w:szCs w:val="21"/>
        </w:rPr>
        <w:t>普</w:t>
      </w:r>
      <w:proofErr w:type="gramStart"/>
      <w:r w:rsidRPr="00A05B7F">
        <w:rPr>
          <w:rFonts w:ascii="楷体" w:eastAsia="楷体" w:hAnsi="楷体"/>
          <w:szCs w:val="21"/>
        </w:rPr>
        <w:t>天产业</w:t>
      </w:r>
      <w:proofErr w:type="gramEnd"/>
      <w:r w:rsidRPr="00A05B7F">
        <w:rPr>
          <w:rFonts w:ascii="楷体" w:eastAsia="楷体" w:hAnsi="楷体"/>
          <w:szCs w:val="21"/>
        </w:rPr>
        <w:t>园</w:t>
      </w:r>
      <w:r w:rsidRPr="00A05B7F">
        <w:rPr>
          <w:rFonts w:ascii="楷体" w:eastAsia="楷体" w:hAnsi="楷体" w:hint="eastAsia"/>
          <w:szCs w:val="21"/>
        </w:rPr>
        <w:t>C5栋，电话：</w:t>
      </w:r>
      <w:r w:rsidRPr="00A05B7F">
        <w:rPr>
          <w:rFonts w:ascii="楷体" w:eastAsia="楷体" w:hAnsi="楷体"/>
          <w:szCs w:val="21"/>
        </w:rPr>
        <w:t>021-33323999</w:t>
      </w:r>
      <w:r w:rsidRPr="00A05B7F">
        <w:rPr>
          <w:rFonts w:ascii="楷体" w:eastAsia="楷体" w:hAnsi="楷体" w:hint="eastAsia"/>
          <w:szCs w:val="21"/>
        </w:rPr>
        <w:t>）</w:t>
      </w:r>
      <w:r w:rsidRPr="00A05B7F">
        <w:rPr>
          <w:rFonts w:ascii="楷体" w:eastAsia="楷体" w:hAnsi="楷体" w:cs="Times New Roman" w:hint="eastAsia"/>
          <w:szCs w:val="21"/>
        </w:rPr>
        <w:t>就</w:t>
      </w:r>
      <w:r>
        <w:rPr>
          <w:rFonts w:ascii="楷体" w:eastAsia="楷体" w:hAnsi="楷体" w:cs="Times New Roman" w:hint="eastAsia"/>
          <w:szCs w:val="21"/>
        </w:rPr>
        <w:t>斗拱</w:t>
      </w:r>
      <w:r w:rsidRPr="00A05B7F">
        <w:rPr>
          <w:rFonts w:ascii="楷体" w:eastAsia="楷体" w:hAnsi="楷体" w:cs="Times New Roman" w:hint="eastAsia"/>
          <w:szCs w:val="21"/>
        </w:rPr>
        <w:t>平台服务相关合作事宜协商一致，所订立的</w:t>
      </w:r>
      <w:r w:rsidRPr="00A05B7F">
        <w:rPr>
          <w:rFonts w:ascii="楷体" w:eastAsia="楷体" w:hAnsi="楷体" w:cs="Times New Roman"/>
          <w:szCs w:val="21"/>
        </w:rPr>
        <w:t>有效协议</w:t>
      </w:r>
      <w:r w:rsidRPr="00A05B7F">
        <w:rPr>
          <w:rFonts w:ascii="楷体" w:eastAsia="楷体" w:hAnsi="楷体" w:cs="Times New Roman" w:hint="eastAsia"/>
          <w:szCs w:val="21"/>
        </w:rPr>
        <w:t>。</w:t>
      </w:r>
    </w:p>
    <w:p w14:paraId="4BE25EE0" w14:textId="3B54ECA1" w:rsidR="003F0F98" w:rsidRDefault="00D63AF5">
      <w:pPr>
        <w:ind w:firstLineChars="200" w:firstLine="422"/>
        <w:rPr>
          <w:rFonts w:ascii="楷体" w:eastAsia="楷体" w:hAnsi="楷体" w:cs="Times New Roman"/>
          <w:b/>
          <w:szCs w:val="21"/>
        </w:rPr>
      </w:pPr>
      <w:r>
        <w:rPr>
          <w:rFonts w:ascii="楷体" w:eastAsia="楷体" w:hAnsi="楷体" w:hint="eastAsia"/>
          <w:b/>
          <w:szCs w:val="21"/>
        </w:rPr>
        <w:t>本</w:t>
      </w:r>
      <w:r w:rsidR="00F652CA">
        <w:rPr>
          <w:rFonts w:ascii="楷体" w:eastAsia="楷体" w:hAnsi="楷体" w:hint="eastAsia"/>
          <w:b/>
          <w:szCs w:val="21"/>
        </w:rPr>
        <w:t>协议</w:t>
      </w:r>
      <w:r>
        <w:rPr>
          <w:rFonts w:ascii="楷体" w:eastAsia="楷体" w:hAnsi="楷体" w:hint="eastAsia"/>
          <w:b/>
          <w:szCs w:val="21"/>
        </w:rPr>
        <w:t>由甲乙双方于</w:t>
      </w:r>
      <w:r>
        <w:rPr>
          <w:rFonts w:ascii="楷体" w:eastAsia="楷体" w:hAnsi="楷体" w:hint="eastAsia"/>
          <w:b/>
          <w:szCs w:val="21"/>
          <w:u w:val="single"/>
        </w:rPr>
        <w:t>上海市徐汇区</w:t>
      </w:r>
      <w:r>
        <w:rPr>
          <w:rFonts w:ascii="楷体" w:eastAsia="楷体" w:hAnsi="楷体" w:hint="eastAsia"/>
          <w:b/>
          <w:szCs w:val="21"/>
        </w:rPr>
        <w:t>签订。双方应通过友好协商解决本协议相关争议，否则，应向</w:t>
      </w:r>
      <w:r>
        <w:rPr>
          <w:rFonts w:ascii="楷体" w:eastAsia="楷体" w:hAnsi="楷体" w:hint="eastAsia"/>
          <w:b/>
          <w:szCs w:val="21"/>
          <w:u w:val="single"/>
        </w:rPr>
        <w:t>本协议签订地</w:t>
      </w:r>
      <w:r>
        <w:rPr>
          <w:rFonts w:ascii="楷体" w:eastAsia="楷体" w:hAnsi="楷体"/>
          <w:b/>
          <w:szCs w:val="21"/>
        </w:rPr>
        <w:t>有管辖权的人民法院</w:t>
      </w:r>
      <w:r>
        <w:rPr>
          <w:rFonts w:ascii="楷体" w:eastAsia="楷体" w:hAnsi="楷体" w:hint="eastAsia"/>
          <w:b/>
          <w:szCs w:val="21"/>
        </w:rPr>
        <w:t>起诉。</w:t>
      </w:r>
    </w:p>
    <w:p w14:paraId="465E8633" w14:textId="76A619D2" w:rsidR="00005497" w:rsidRPr="00111314" w:rsidRDefault="00BD62A1">
      <w:pPr>
        <w:ind w:firstLineChars="200" w:firstLine="420"/>
        <w:rPr>
          <w:rFonts w:ascii="楷体" w:eastAsia="楷体" w:hAnsi="楷体" w:cs="Times New Roman"/>
          <w:szCs w:val="21"/>
        </w:rPr>
      </w:pPr>
      <w:r w:rsidRPr="00BD62A1">
        <w:rPr>
          <w:rFonts w:ascii="楷体" w:eastAsia="楷体" w:hAnsi="楷体"/>
          <w:noProof/>
          <w:szCs w:val="21"/>
        </w:rPr>
        <mc:AlternateContent>
          <mc:Choice Requires="wps">
            <w:drawing>
              <wp:anchor distT="45720" distB="45720" distL="114300" distR="114300" simplePos="0" relativeHeight="251661312" behindDoc="0" locked="0" layoutInCell="1" allowOverlap="1" wp14:anchorId="5DB176D5" wp14:editId="2151F1BE">
                <wp:simplePos x="0" y="0"/>
                <wp:positionH relativeFrom="column">
                  <wp:posOffset>6854190</wp:posOffset>
                </wp:positionH>
                <wp:positionV relativeFrom="paragraph">
                  <wp:posOffset>390525</wp:posOffset>
                </wp:positionV>
                <wp:extent cx="390525" cy="3115310"/>
                <wp:effectExtent l="0" t="0" r="28575" b="2794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3115310"/>
                        </a:xfrm>
                        <a:prstGeom prst="rect">
                          <a:avLst/>
                        </a:prstGeom>
                        <a:solidFill>
                          <a:srgbClr val="FFFFFF"/>
                        </a:solidFill>
                        <a:ln w="9525">
                          <a:solidFill>
                            <a:schemeClr val="bg1"/>
                          </a:solidFill>
                          <a:miter lim="800000"/>
                          <a:headEnd/>
                          <a:tailEnd/>
                        </a:ln>
                      </wps:spPr>
                      <wps:txbx>
                        <w:txbxContent>
                          <w:p w14:paraId="45EF29D7" w14:textId="602F66EB" w:rsidR="00BD62A1" w:rsidRDefault="00BD62A1" w:rsidP="00BD62A1">
                            <w:pPr>
                              <w:ind w:firstLineChars="300" w:firstLine="630"/>
                            </w:pPr>
                            <w:r>
                              <w:t>骑</w:t>
                            </w:r>
                            <w:r>
                              <w:rPr>
                                <w:rFonts w:hint="eastAsia"/>
                              </w:rPr>
                              <w:t xml:space="preserve">  </w:t>
                            </w:r>
                            <w:r>
                              <w:t xml:space="preserve">      </w:t>
                            </w:r>
                            <w:r>
                              <w:t>缝</w:t>
                            </w:r>
                            <w:r>
                              <w:rPr>
                                <w:rFonts w:hint="eastAsia"/>
                              </w:rPr>
                              <w:t xml:space="preserve"> </w:t>
                            </w:r>
                            <w:r>
                              <w:t xml:space="preserve">       </w:t>
                            </w:r>
                            <w:r>
                              <w:t>章</w:t>
                            </w:r>
                          </w:p>
                          <w:p w14:paraId="020F5E5C" w14:textId="77777777" w:rsidR="00BD62A1" w:rsidRDefault="00BD62A1"/>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B176D5" id="_x0000_t202" coordsize="21600,21600" o:spt="202" path="m,l,21600r21600,l21600,xe">
                <v:stroke joinstyle="miter"/>
                <v:path gradientshapeok="t" o:connecttype="rect"/>
              </v:shapetype>
              <v:shape id="文本框 2" o:spid="_x0000_s1026" type="#_x0000_t202" style="position:absolute;left:0;text-align:left;margin-left:539.7pt;margin-top:30.75pt;width:30.75pt;height:245.3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" strokecolor="white [3212]">
                <v:textbox style="layout-flow:vertical-ideographic">
                  <w:txbxContent>
                    <w:p w14:paraId="45EF29D7" w14:textId="602F66EB" w:rsidR="00BD62A1" w:rsidRDefault="00BD62A1" w:rsidP="00BD62A1">
                      <w:pPr>
                        <w:ind w:firstLineChars="300" w:firstLine="630"/>
                      </w:pPr>
                      <w:r>
                        <w:t>骑</w:t>
                      </w:r>
                      <w:r>
                        <w:rPr>
                          <w:rFonts w:hint="eastAsia"/>
                        </w:rPr>
                        <w:t xml:space="preserve">  </w:t>
                      </w:r>
                      <w:r>
                        <w:t xml:space="preserve">      </w:t>
                      </w:r>
                      <w:r>
                        <w:t>缝</w:t>
                      </w:r>
                      <w:r>
                        <w:rPr>
                          <w:rFonts w:hint="eastAsia"/>
                        </w:rPr>
                        <w:t xml:space="preserve"> </w:t>
                      </w:r>
                      <w:r>
                        <w:t xml:space="preserve">       </w:t>
                      </w:r>
                      <w:r>
                        <w:t>章</w:t>
                      </w:r>
                    </w:p>
                    <w:p w14:paraId="020F5E5C" w14:textId="77777777" w:rsidR="00BD62A1" w:rsidRDefault="00BD62A1"/>
                  </w:txbxContent>
                </v:textbox>
                <w10:wrap type="square"/>
              </v:shape>
            </w:pict>
          </mc:Fallback>
        </mc:AlternateContent>
      </w:r>
      <w:r w:rsidR="00D63AF5" w:rsidRPr="00111314">
        <w:rPr>
          <w:rFonts w:ascii="楷体_GB2312" w:eastAsia="楷体_GB2312"/>
          <w:szCs w:val="21"/>
        </w:rPr>
        <w:t>在接受本协议之前，请甲方充分阅读、理解本协议的全部内容。</w:t>
      </w:r>
      <w:r w:rsidR="00005497" w:rsidRPr="00111314">
        <w:rPr>
          <w:rFonts w:ascii="楷体" w:eastAsia="楷体" w:hAnsi="楷体" w:cs="Times New Roman"/>
          <w:b/>
          <w:szCs w:val="21"/>
        </w:rPr>
        <w:t>进行本次</w:t>
      </w:r>
      <w:r w:rsidR="00111314" w:rsidRPr="00111314">
        <w:rPr>
          <w:rFonts w:ascii="楷体" w:eastAsia="楷体" w:hAnsi="楷体" w:cs="Times New Roman" w:hint="eastAsia"/>
          <w:b/>
          <w:szCs w:val="21"/>
        </w:rPr>
        <w:t>签约</w:t>
      </w:r>
      <w:r w:rsidR="00005497" w:rsidRPr="00111314">
        <w:rPr>
          <w:rFonts w:ascii="楷体" w:eastAsia="楷体" w:hAnsi="楷体" w:cs="Times New Roman"/>
          <w:b/>
          <w:szCs w:val="21"/>
        </w:rPr>
        <w:t>操作的个人</w:t>
      </w:r>
      <w:r w:rsidR="00005497" w:rsidRPr="00111314">
        <w:rPr>
          <w:rFonts w:ascii="楷体" w:eastAsia="楷体" w:hAnsi="楷体" w:cs="Times New Roman" w:hint="eastAsia"/>
          <w:b/>
          <w:szCs w:val="21"/>
        </w:rPr>
        <w:t>（您）</w:t>
      </w:r>
      <w:r w:rsidR="00005497" w:rsidRPr="00111314">
        <w:rPr>
          <w:rFonts w:ascii="楷体" w:eastAsia="楷体" w:hAnsi="楷体" w:cs="Times New Roman"/>
          <w:b/>
          <w:szCs w:val="21"/>
        </w:rPr>
        <w:t>应具有法律规定的完全民事权利能力和行为能力，且为能够独立承担民事责任的自然人</w:t>
      </w:r>
      <w:r w:rsidR="00005497" w:rsidRPr="00111314">
        <w:rPr>
          <w:rFonts w:ascii="楷体" w:eastAsia="楷体" w:hAnsi="楷体" w:cs="Times New Roman" w:hint="eastAsia"/>
          <w:b/>
          <w:szCs w:val="21"/>
        </w:rPr>
        <w:t>。</w:t>
      </w:r>
      <w:r w:rsidR="00005497" w:rsidRPr="00111314">
        <w:rPr>
          <w:rFonts w:ascii="楷体" w:eastAsia="楷体" w:hAnsi="楷体" w:cs="Times New Roman"/>
          <w:b/>
          <w:szCs w:val="21"/>
        </w:rPr>
        <w:t>您应当</w:t>
      </w:r>
      <w:r w:rsidR="00005497" w:rsidRPr="00111314">
        <w:rPr>
          <w:rFonts w:ascii="楷体" w:eastAsia="楷体" w:hAnsi="楷体" w:cs="Times New Roman" w:hint="eastAsia"/>
          <w:b/>
          <w:szCs w:val="21"/>
        </w:rPr>
        <w:t>已</w:t>
      </w:r>
      <w:r w:rsidR="00005497" w:rsidRPr="00111314">
        <w:rPr>
          <w:rFonts w:ascii="楷体" w:eastAsia="楷体" w:hAnsi="楷体" w:cs="Times New Roman"/>
          <w:b/>
          <w:szCs w:val="21"/>
        </w:rPr>
        <w:t>经取得了甲方的合法授权</w:t>
      </w:r>
      <w:r w:rsidR="00005497" w:rsidRPr="00111314">
        <w:rPr>
          <w:rFonts w:ascii="楷体" w:eastAsia="楷体" w:hAnsi="楷体" w:cs="Times New Roman" w:hint="eastAsia"/>
          <w:b/>
          <w:szCs w:val="21"/>
        </w:rPr>
        <w:t>，您的操作及行为代表甲方之真实意愿，</w:t>
      </w:r>
      <w:r w:rsidR="00005497" w:rsidRPr="00111314">
        <w:rPr>
          <w:rFonts w:ascii="楷体" w:eastAsia="楷体" w:hAnsi="楷体" w:cs="Times New Roman"/>
          <w:b/>
          <w:szCs w:val="21"/>
        </w:rPr>
        <w:t>即视为甲方的操作及行为</w:t>
      </w:r>
      <w:r w:rsidR="00005497" w:rsidRPr="00111314">
        <w:rPr>
          <w:rFonts w:ascii="楷体" w:eastAsia="楷体" w:hAnsi="楷体" w:cs="Times New Roman" w:hint="eastAsia"/>
          <w:b/>
          <w:szCs w:val="21"/>
        </w:rPr>
        <w:t>。</w:t>
      </w:r>
      <w:r w:rsidR="00005497" w:rsidRPr="00111314">
        <w:rPr>
          <w:rFonts w:ascii="楷体" w:eastAsia="楷体" w:hAnsi="楷体" w:cs="Times New Roman" w:hint="eastAsia"/>
          <w:szCs w:val="21"/>
        </w:rPr>
        <w:t>如您不符合上述要求</w:t>
      </w:r>
      <w:r w:rsidR="00005497" w:rsidRPr="00111314">
        <w:rPr>
          <w:rFonts w:ascii="楷体" w:eastAsia="楷体" w:hAnsi="楷体" w:cs="Times New Roman"/>
          <w:szCs w:val="21"/>
        </w:rPr>
        <w:t>应立即停止</w:t>
      </w:r>
      <w:r w:rsidR="00005497" w:rsidRPr="00111314">
        <w:rPr>
          <w:rFonts w:ascii="楷体" w:eastAsia="楷体" w:hAnsi="楷体" w:cs="Times New Roman" w:hint="eastAsia"/>
          <w:szCs w:val="21"/>
        </w:rPr>
        <w:t>操作</w:t>
      </w:r>
      <w:r w:rsidR="00005497" w:rsidRPr="00111314">
        <w:rPr>
          <w:rFonts w:ascii="楷体" w:eastAsia="楷体" w:hAnsi="楷体" w:cs="Times New Roman"/>
          <w:szCs w:val="21"/>
        </w:rPr>
        <w:t>。</w:t>
      </w:r>
    </w:p>
    <w:p w14:paraId="334F2FAA" w14:textId="3AB96D62" w:rsidR="00005497" w:rsidRDefault="00D63AF5">
      <w:pPr>
        <w:ind w:firstLineChars="200" w:firstLine="422"/>
        <w:rPr>
          <w:rFonts w:ascii="楷体_GB2312" w:eastAsia="楷体_GB2312"/>
          <w:b/>
          <w:szCs w:val="21"/>
        </w:rPr>
      </w:pPr>
      <w:r w:rsidRPr="005A2FAB">
        <w:rPr>
          <w:rFonts w:ascii="楷体_GB2312" w:eastAsia="楷体_GB2312"/>
          <w:b/>
          <w:szCs w:val="21"/>
        </w:rPr>
        <w:t>甲方通过</w:t>
      </w:r>
      <w:r w:rsidR="00111314" w:rsidRPr="005A2FAB">
        <w:rPr>
          <w:rFonts w:ascii="楷体_GB2312" w:eastAsia="楷体_GB2312"/>
          <w:b/>
          <w:szCs w:val="21"/>
        </w:rPr>
        <w:t>乙方</w:t>
      </w:r>
      <w:r w:rsidRPr="005A2FAB">
        <w:rPr>
          <w:rFonts w:ascii="楷体_GB2312" w:eastAsia="楷体_GB2312"/>
          <w:b/>
          <w:szCs w:val="21"/>
        </w:rPr>
        <w:t>网络页面</w:t>
      </w:r>
      <w:r w:rsidR="00111314" w:rsidRPr="005A2FAB">
        <w:rPr>
          <w:rFonts w:ascii="楷体_GB2312" w:eastAsia="楷体_GB2312" w:hint="eastAsia"/>
          <w:b/>
          <w:szCs w:val="21"/>
        </w:rPr>
        <w:t>下载</w:t>
      </w:r>
      <w:r w:rsidR="00111314" w:rsidRPr="005A2FAB">
        <w:rPr>
          <w:rFonts w:ascii="楷体_GB2312" w:eastAsia="楷体_GB2312"/>
          <w:b/>
          <w:szCs w:val="21"/>
        </w:rPr>
        <w:t>打印本协议</w:t>
      </w:r>
      <w:r w:rsidRPr="005A2FAB">
        <w:rPr>
          <w:rFonts w:ascii="楷体_GB2312" w:eastAsia="楷体_GB2312"/>
          <w:b/>
          <w:szCs w:val="21"/>
        </w:rPr>
        <w:t>，</w:t>
      </w:r>
      <w:r w:rsidR="00111314" w:rsidRPr="005A2FAB">
        <w:rPr>
          <w:rFonts w:ascii="楷体_GB2312" w:eastAsia="楷体_GB2312" w:hint="eastAsia"/>
          <w:b/>
          <w:szCs w:val="21"/>
        </w:rPr>
        <w:t>加盖</w:t>
      </w:r>
      <w:r w:rsidR="00111314" w:rsidRPr="005A2FAB">
        <w:rPr>
          <w:rFonts w:ascii="楷体_GB2312" w:eastAsia="楷体_GB2312"/>
          <w:b/>
          <w:szCs w:val="21"/>
        </w:rPr>
        <w:t>甲方公章或</w:t>
      </w:r>
      <w:proofErr w:type="gramStart"/>
      <w:r w:rsidR="00111314" w:rsidRPr="005A2FAB">
        <w:rPr>
          <w:rFonts w:ascii="楷体_GB2312" w:eastAsia="楷体_GB2312"/>
          <w:b/>
          <w:szCs w:val="21"/>
        </w:rPr>
        <w:t>合同章</w:t>
      </w:r>
      <w:r w:rsidR="00CD2B46">
        <w:rPr>
          <w:rFonts w:ascii="楷体_GB2312" w:eastAsia="楷体_GB2312" w:hint="eastAsia"/>
          <w:b/>
          <w:szCs w:val="21"/>
        </w:rPr>
        <w:t>且</w:t>
      </w:r>
      <w:r w:rsidR="00111314" w:rsidRPr="005A2FAB">
        <w:rPr>
          <w:rFonts w:ascii="楷体_GB2312" w:eastAsia="楷体_GB2312"/>
          <w:b/>
          <w:szCs w:val="21"/>
        </w:rPr>
        <w:t>法定</w:t>
      </w:r>
      <w:proofErr w:type="gramEnd"/>
      <w:r w:rsidR="00111314" w:rsidRPr="005A2FAB">
        <w:rPr>
          <w:rFonts w:ascii="楷体_GB2312" w:eastAsia="楷体_GB2312"/>
          <w:b/>
          <w:szCs w:val="21"/>
        </w:rPr>
        <w:t>代表人签字后</w:t>
      </w:r>
      <w:r w:rsidR="00CD2B46">
        <w:rPr>
          <w:rFonts w:ascii="楷体_GB2312" w:eastAsia="楷体_GB2312" w:hint="eastAsia"/>
          <w:b/>
          <w:szCs w:val="21"/>
        </w:rPr>
        <w:t>，在控台或A</w:t>
      </w:r>
      <w:r w:rsidR="00CD2B46">
        <w:rPr>
          <w:rFonts w:ascii="楷体_GB2312" w:eastAsia="楷体_GB2312"/>
          <w:b/>
          <w:szCs w:val="21"/>
        </w:rPr>
        <w:t>PP端</w:t>
      </w:r>
      <w:r w:rsidR="00CD2B46">
        <w:rPr>
          <w:rFonts w:ascii="楷体_GB2312" w:eastAsia="楷体_GB2312" w:hint="eastAsia"/>
          <w:b/>
          <w:szCs w:val="21"/>
        </w:rPr>
        <w:t>上传本协议的影像件，并</w:t>
      </w:r>
      <w:r w:rsidR="00111314" w:rsidRPr="005A2FAB">
        <w:rPr>
          <w:rFonts w:ascii="楷体_GB2312" w:eastAsia="楷体_GB2312"/>
          <w:b/>
          <w:szCs w:val="21"/>
        </w:rPr>
        <w:t>邮寄至乙方</w:t>
      </w:r>
      <w:r w:rsidR="00111314" w:rsidRPr="005A2FAB">
        <w:rPr>
          <w:rFonts w:ascii="楷体_GB2312" w:eastAsia="楷体_GB2312" w:hint="eastAsia"/>
          <w:b/>
          <w:szCs w:val="21"/>
        </w:rPr>
        <w:t>，</w:t>
      </w:r>
      <w:r w:rsidR="00111314" w:rsidRPr="005A2FAB">
        <w:rPr>
          <w:rFonts w:ascii="楷体_GB2312" w:eastAsia="楷体_GB2312"/>
          <w:b/>
          <w:szCs w:val="21"/>
        </w:rPr>
        <w:t>乙方完成用印后本协议</w:t>
      </w:r>
      <w:r w:rsidR="00CD2B46">
        <w:rPr>
          <w:rFonts w:ascii="楷体_GB2312" w:eastAsia="楷体_GB2312" w:hint="eastAsia"/>
          <w:b/>
          <w:szCs w:val="21"/>
        </w:rPr>
        <w:t>生效</w:t>
      </w:r>
      <w:r w:rsidRPr="005A2FAB">
        <w:rPr>
          <w:rFonts w:ascii="楷体_GB2312" w:eastAsia="楷体_GB2312"/>
          <w:b/>
          <w:szCs w:val="21"/>
        </w:rPr>
        <w:t>。</w:t>
      </w:r>
      <w:r>
        <w:rPr>
          <w:rFonts w:ascii="楷体_GB2312" w:eastAsia="楷体_GB2312"/>
          <w:b/>
          <w:szCs w:val="21"/>
        </w:rPr>
        <w:t>甲方已充分阅读并理解接受本协议的全部约定内容，若甲方不同意本协议内容，或者无法准确理解相关条款含义，请不要进行后续操作，并与乙方及时联系，对于已经实际开展的双方合作，乙方将予以暂停，已经签署的相关产品合作协议视为中止。</w:t>
      </w:r>
    </w:p>
    <w:p w14:paraId="037468DD" w14:textId="77777777" w:rsidR="00CD2B46" w:rsidRPr="00E42B0F" w:rsidRDefault="00CD2B46" w:rsidP="00CD2B46">
      <w:pPr>
        <w:ind w:firstLineChars="200" w:firstLine="422"/>
        <w:rPr>
          <w:rFonts w:ascii="楷体_GB2312" w:eastAsia="楷体_GB2312"/>
          <w:b/>
          <w:szCs w:val="21"/>
          <w:u w:val="single"/>
        </w:rPr>
      </w:pPr>
      <w:r w:rsidRPr="00E42B0F">
        <w:rPr>
          <w:rFonts w:ascii="楷体" w:eastAsia="楷体" w:hAnsi="楷体"/>
          <w:b/>
          <w:szCs w:val="21"/>
          <w:u w:val="single"/>
        </w:rPr>
        <w:t>甲方知悉</w:t>
      </w:r>
      <w:r w:rsidRPr="00E42B0F">
        <w:rPr>
          <w:rFonts w:ascii="楷体" w:eastAsia="楷体" w:hAnsi="楷体" w:hint="eastAsia"/>
          <w:b/>
          <w:szCs w:val="21"/>
          <w:u w:val="single"/>
        </w:rPr>
        <w:t>，</w:t>
      </w:r>
      <w:r w:rsidRPr="00E42B0F">
        <w:rPr>
          <w:rFonts w:ascii="楷体" w:eastAsia="楷体" w:hAnsi="楷体"/>
          <w:b/>
          <w:szCs w:val="21"/>
          <w:u w:val="single"/>
        </w:rPr>
        <w:t>如甲乙双方已经签署本协议</w:t>
      </w:r>
      <w:r w:rsidRPr="00E42B0F">
        <w:rPr>
          <w:rFonts w:ascii="楷体" w:eastAsia="楷体" w:hAnsi="楷体" w:hint="eastAsia"/>
          <w:b/>
          <w:szCs w:val="21"/>
          <w:u w:val="single"/>
        </w:rPr>
        <w:t>，</w:t>
      </w:r>
      <w:r w:rsidRPr="00E42B0F">
        <w:rPr>
          <w:rFonts w:ascii="楷体" w:eastAsia="楷体" w:hAnsi="楷体"/>
          <w:b/>
          <w:szCs w:val="21"/>
          <w:u w:val="single"/>
        </w:rPr>
        <w:t>但甲方在斗拱平台实际</w:t>
      </w:r>
      <w:r w:rsidRPr="00E42B0F">
        <w:rPr>
          <w:rFonts w:ascii="楷体" w:eastAsia="楷体" w:hAnsi="楷体" w:hint="eastAsia"/>
          <w:b/>
          <w:szCs w:val="21"/>
          <w:u w:val="single"/>
        </w:rPr>
        <w:t>申请</w:t>
      </w:r>
      <w:r w:rsidRPr="00E42B0F">
        <w:rPr>
          <w:rFonts w:ascii="楷体" w:eastAsia="楷体" w:hAnsi="楷体"/>
          <w:b/>
          <w:szCs w:val="21"/>
          <w:u w:val="single"/>
        </w:rPr>
        <w:t>准入过程中</w:t>
      </w:r>
      <w:r w:rsidRPr="00E42B0F">
        <w:rPr>
          <w:rFonts w:ascii="楷体" w:eastAsia="楷体" w:hAnsi="楷体" w:hint="eastAsia"/>
          <w:b/>
          <w:szCs w:val="21"/>
          <w:u w:val="single"/>
        </w:rPr>
        <w:t>，</w:t>
      </w:r>
      <w:r w:rsidRPr="00E42B0F">
        <w:rPr>
          <w:rFonts w:ascii="楷体" w:eastAsia="楷体" w:hAnsi="楷体"/>
          <w:b/>
          <w:szCs w:val="21"/>
          <w:u w:val="single"/>
        </w:rPr>
        <w:t>经乙方判断不满足准入条件的</w:t>
      </w:r>
      <w:r w:rsidRPr="00E42B0F">
        <w:rPr>
          <w:rFonts w:ascii="楷体" w:eastAsia="楷体" w:hAnsi="楷体" w:hint="eastAsia"/>
          <w:b/>
          <w:szCs w:val="21"/>
          <w:u w:val="single"/>
        </w:rPr>
        <w:t>，</w:t>
      </w:r>
      <w:r w:rsidRPr="00E42B0F">
        <w:rPr>
          <w:rFonts w:ascii="楷体" w:eastAsia="楷体" w:hAnsi="楷体"/>
          <w:b/>
          <w:szCs w:val="21"/>
          <w:u w:val="single"/>
        </w:rPr>
        <w:t>则本协议自动解除</w:t>
      </w:r>
      <w:r w:rsidRPr="00E42B0F">
        <w:rPr>
          <w:rFonts w:ascii="楷体" w:eastAsia="楷体" w:hAnsi="楷体" w:hint="eastAsia"/>
          <w:b/>
          <w:szCs w:val="21"/>
          <w:u w:val="single"/>
        </w:rPr>
        <w:t>，</w:t>
      </w:r>
      <w:r w:rsidRPr="00E42B0F">
        <w:rPr>
          <w:rFonts w:ascii="楷体" w:eastAsia="楷体" w:hAnsi="楷体"/>
          <w:b/>
          <w:szCs w:val="21"/>
          <w:u w:val="single"/>
        </w:rPr>
        <w:t>双方互不承担违约责任</w:t>
      </w:r>
      <w:r w:rsidRPr="00E42B0F">
        <w:rPr>
          <w:rFonts w:ascii="楷体" w:eastAsia="楷体" w:hAnsi="楷体" w:hint="eastAsia"/>
          <w:b/>
          <w:szCs w:val="21"/>
          <w:u w:val="single"/>
        </w:rPr>
        <w:t>。</w:t>
      </w:r>
      <w:r w:rsidRPr="00E42B0F">
        <w:rPr>
          <w:rFonts w:ascii="楷体" w:eastAsia="楷体" w:hAnsi="楷体"/>
          <w:b/>
          <w:szCs w:val="21"/>
          <w:u w:val="single"/>
        </w:rPr>
        <w:t>如甲</w:t>
      </w:r>
      <w:r w:rsidRPr="00E42B0F">
        <w:rPr>
          <w:rFonts w:ascii="楷体" w:eastAsia="楷体" w:hAnsi="楷体" w:hint="eastAsia"/>
          <w:b/>
          <w:szCs w:val="21"/>
          <w:u w:val="single"/>
        </w:rPr>
        <w:t>方</w:t>
      </w:r>
      <w:r>
        <w:rPr>
          <w:rFonts w:ascii="楷体" w:eastAsia="楷体" w:hAnsi="楷体" w:hint="eastAsia"/>
          <w:b/>
          <w:szCs w:val="21"/>
          <w:u w:val="single"/>
        </w:rPr>
        <w:t>申请</w:t>
      </w:r>
      <w:r w:rsidRPr="00E42B0F">
        <w:rPr>
          <w:rFonts w:ascii="楷体" w:eastAsia="楷体" w:hAnsi="楷体"/>
          <w:b/>
          <w:szCs w:val="21"/>
          <w:u w:val="single"/>
        </w:rPr>
        <w:t>开通</w:t>
      </w:r>
      <w:r>
        <w:rPr>
          <w:rFonts w:ascii="楷体" w:eastAsia="楷体" w:hAnsi="楷体"/>
          <w:b/>
          <w:szCs w:val="21"/>
          <w:u w:val="single"/>
        </w:rPr>
        <w:t>乙方斗拱平台项下具体功能及服务</w:t>
      </w:r>
      <w:r w:rsidRPr="00E42B0F">
        <w:rPr>
          <w:rFonts w:ascii="楷体" w:eastAsia="楷体" w:hAnsi="楷体" w:hint="eastAsia"/>
          <w:b/>
          <w:szCs w:val="21"/>
          <w:u w:val="single"/>
        </w:rPr>
        <w:t>，</w:t>
      </w:r>
      <w:r w:rsidRPr="00E42B0F">
        <w:rPr>
          <w:rFonts w:ascii="楷体" w:eastAsia="楷体" w:hAnsi="楷体"/>
          <w:b/>
          <w:szCs w:val="21"/>
          <w:u w:val="single"/>
        </w:rPr>
        <w:t>但经乙方判断不满足</w:t>
      </w:r>
      <w:r w:rsidRPr="00E42B0F">
        <w:rPr>
          <w:rFonts w:ascii="楷体" w:eastAsia="楷体" w:hAnsi="楷体" w:hint="eastAsia"/>
          <w:b/>
          <w:szCs w:val="21"/>
          <w:u w:val="single"/>
        </w:rPr>
        <w:t>开通</w:t>
      </w:r>
      <w:r w:rsidRPr="00E42B0F">
        <w:rPr>
          <w:rFonts w:ascii="楷体" w:eastAsia="楷体" w:hAnsi="楷体"/>
          <w:b/>
          <w:szCs w:val="21"/>
          <w:u w:val="single"/>
        </w:rPr>
        <w:t>条件的</w:t>
      </w:r>
      <w:r w:rsidRPr="00E42B0F">
        <w:rPr>
          <w:rFonts w:ascii="楷体" w:eastAsia="楷体" w:hAnsi="楷体" w:hint="eastAsia"/>
          <w:b/>
          <w:szCs w:val="21"/>
          <w:u w:val="single"/>
        </w:rPr>
        <w:t>，</w:t>
      </w:r>
      <w:r w:rsidRPr="00E42B0F">
        <w:rPr>
          <w:rFonts w:ascii="楷体" w:eastAsia="楷体" w:hAnsi="楷体"/>
          <w:b/>
          <w:szCs w:val="21"/>
          <w:u w:val="single"/>
        </w:rPr>
        <w:t>则乙方有权不为甲方开通该项</w:t>
      </w:r>
      <w:r>
        <w:rPr>
          <w:rFonts w:ascii="楷体" w:eastAsia="楷体" w:hAnsi="楷体" w:hint="eastAsia"/>
          <w:b/>
          <w:szCs w:val="21"/>
          <w:u w:val="single"/>
        </w:rPr>
        <w:t>具体</w:t>
      </w:r>
      <w:r>
        <w:rPr>
          <w:rFonts w:ascii="楷体" w:eastAsia="楷体" w:hAnsi="楷体"/>
          <w:b/>
          <w:szCs w:val="21"/>
          <w:u w:val="single"/>
        </w:rPr>
        <w:t>功能及服务</w:t>
      </w:r>
      <w:r>
        <w:rPr>
          <w:rFonts w:ascii="楷体" w:eastAsia="楷体" w:hAnsi="楷体" w:hint="eastAsia"/>
          <w:b/>
          <w:szCs w:val="21"/>
          <w:u w:val="single"/>
        </w:rPr>
        <w:t>，</w:t>
      </w:r>
      <w:r w:rsidRPr="00E42B0F">
        <w:rPr>
          <w:rFonts w:ascii="楷体" w:eastAsia="楷体" w:hAnsi="楷体"/>
          <w:b/>
          <w:szCs w:val="21"/>
          <w:u w:val="single"/>
        </w:rPr>
        <w:t>且</w:t>
      </w:r>
      <w:proofErr w:type="gramStart"/>
      <w:r w:rsidRPr="00E42B0F">
        <w:rPr>
          <w:rFonts w:ascii="楷体" w:eastAsia="楷体" w:hAnsi="楷体" w:hint="eastAsia"/>
          <w:b/>
          <w:szCs w:val="21"/>
          <w:u w:val="single"/>
        </w:rPr>
        <w:t>不</w:t>
      </w:r>
      <w:proofErr w:type="gramEnd"/>
      <w:r w:rsidRPr="00E42B0F">
        <w:rPr>
          <w:rFonts w:ascii="楷体" w:eastAsia="楷体" w:hAnsi="楷体" w:hint="eastAsia"/>
          <w:b/>
          <w:szCs w:val="21"/>
          <w:u w:val="single"/>
        </w:rPr>
        <w:t>视为</w:t>
      </w:r>
      <w:r w:rsidRPr="00E42B0F">
        <w:rPr>
          <w:rFonts w:ascii="楷体" w:eastAsia="楷体" w:hAnsi="楷体"/>
          <w:b/>
          <w:szCs w:val="21"/>
          <w:u w:val="single"/>
        </w:rPr>
        <w:t>乙方违约</w:t>
      </w:r>
      <w:r w:rsidRPr="00E42B0F">
        <w:rPr>
          <w:rFonts w:ascii="楷体" w:eastAsia="楷体" w:hAnsi="楷体" w:hint="eastAsia"/>
          <w:b/>
          <w:szCs w:val="21"/>
          <w:u w:val="single"/>
        </w:rPr>
        <w:t>。</w:t>
      </w:r>
    </w:p>
    <w:p w14:paraId="76FBFBDD" w14:textId="77777777" w:rsidR="003F0F98" w:rsidRDefault="00D63AF5">
      <w:pPr>
        <w:ind w:firstLineChars="200" w:firstLine="422"/>
        <w:rPr>
          <w:rFonts w:ascii="楷体_GB2312" w:eastAsia="楷体_GB2312"/>
          <w:b/>
          <w:szCs w:val="21"/>
        </w:rPr>
      </w:pPr>
      <w:r>
        <w:rPr>
          <w:rFonts w:ascii="楷体_GB2312" w:eastAsia="楷体_GB2312"/>
          <w:b/>
          <w:szCs w:val="21"/>
        </w:rPr>
        <w:t>甲方确认乙方已采取合理方式提请甲方注意本协议的全部条款，并对其内容进行了充分说明。甲方自愿同意按照本协议的约定行使权利和履行义务。</w:t>
      </w:r>
    </w:p>
    <w:tbl>
      <w:tblPr>
        <w:tblpPr w:leftFromText="180" w:rightFromText="180" w:vertAnchor="text" w:horzAnchor="margin" w:tblpXSpec="center" w:tblpY="103"/>
        <w:tblW w:w="10343"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674"/>
        <w:gridCol w:w="1160"/>
        <w:gridCol w:w="1268"/>
        <w:gridCol w:w="1004"/>
        <w:gridCol w:w="1559"/>
        <w:gridCol w:w="1134"/>
        <w:gridCol w:w="3544"/>
      </w:tblGrid>
      <w:tr w:rsidR="00E012A2" w:rsidRPr="007E67D3" w14:paraId="4B90487B" w14:textId="77777777" w:rsidTr="00C9455A">
        <w:trPr>
          <w:trHeight w:val="274"/>
        </w:trPr>
        <w:tc>
          <w:tcPr>
            <w:tcW w:w="674" w:type="dxa"/>
            <w:vMerge w:val="restart"/>
            <w:vAlign w:val="center"/>
          </w:tcPr>
          <w:p w14:paraId="053AF64D" w14:textId="77777777" w:rsidR="00E012A2" w:rsidRPr="007E67D3" w:rsidRDefault="00E012A2" w:rsidP="00C9455A">
            <w:pPr>
              <w:jc w:val="center"/>
              <w:rPr>
                <w:rFonts w:ascii="楷体" w:eastAsia="楷体" w:hAnsi="楷体"/>
                <w:szCs w:val="21"/>
              </w:rPr>
            </w:pPr>
            <w:r w:rsidRPr="007E67D3">
              <w:rPr>
                <w:rFonts w:ascii="楷体" w:eastAsia="楷体" w:hAnsi="楷体" w:hint="eastAsia"/>
                <w:szCs w:val="21"/>
              </w:rPr>
              <w:t>甲方信息</w:t>
            </w:r>
          </w:p>
        </w:tc>
        <w:tc>
          <w:tcPr>
            <w:tcW w:w="1160" w:type="dxa"/>
            <w:vAlign w:val="center"/>
          </w:tcPr>
          <w:p w14:paraId="4207A93C" w14:textId="77777777" w:rsidR="00E012A2" w:rsidRPr="007E67D3" w:rsidRDefault="00E012A2" w:rsidP="00C9455A">
            <w:pPr>
              <w:jc w:val="center"/>
              <w:rPr>
                <w:rFonts w:ascii="楷体" w:eastAsia="楷体" w:hAnsi="楷体"/>
                <w:szCs w:val="21"/>
              </w:rPr>
            </w:pPr>
            <w:r w:rsidRPr="007E67D3">
              <w:rPr>
                <w:rFonts w:ascii="楷体" w:eastAsia="楷体" w:hAnsi="楷体" w:hint="eastAsia"/>
                <w:szCs w:val="21"/>
              </w:rPr>
              <w:t>开户名称</w:t>
            </w:r>
          </w:p>
        </w:tc>
        <w:tc>
          <w:tcPr>
            <w:tcW w:w="3831" w:type="dxa"/>
            <w:gridSpan w:val="3"/>
            <w:vAlign w:val="center"/>
          </w:tcPr>
          <w:p w14:paraId="3AF444A7" w14:textId="77777777" w:rsidR="00E012A2" w:rsidRPr="007E67D3" w:rsidRDefault="00E012A2" w:rsidP="00C9455A">
            <w:pPr>
              <w:jc w:val="left"/>
              <w:rPr>
                <w:rFonts w:ascii="楷体" w:eastAsia="楷体" w:hAnsi="楷体"/>
                <w:szCs w:val="21"/>
              </w:rPr>
            </w:pPr>
            <w:r w:rsidRPr="007E67D3">
              <w:rPr>
                <w:rFonts w:ascii="楷体" w:eastAsia="楷体" w:hAnsi="楷体" w:hint="eastAsia"/>
                <w:sz w:val="20"/>
                <w:szCs w:val="20"/>
                <w:u w:val="single"/>
              </w:rPr>
              <w:t xml:space="preserve">             </w:t>
            </w:r>
            <w:r w:rsidRPr="007E67D3">
              <w:rPr>
                <w:rFonts w:ascii="楷体" w:eastAsia="楷体" w:hAnsi="楷体"/>
                <w:sz w:val="20"/>
                <w:szCs w:val="20"/>
                <w:u w:val="single"/>
              </w:rPr>
              <w:t xml:space="preserve">                  </w:t>
            </w:r>
            <w:r w:rsidRPr="007E67D3">
              <w:rPr>
                <w:rFonts w:ascii="楷体" w:eastAsia="楷体" w:hAnsi="楷体" w:hint="eastAsia"/>
                <w:sz w:val="20"/>
                <w:szCs w:val="20"/>
                <w:u w:val="single"/>
              </w:rPr>
              <w:t xml:space="preserve">     </w:t>
            </w:r>
          </w:p>
        </w:tc>
        <w:tc>
          <w:tcPr>
            <w:tcW w:w="1134" w:type="dxa"/>
            <w:vAlign w:val="center"/>
          </w:tcPr>
          <w:p w14:paraId="47FA9D0C" w14:textId="77777777" w:rsidR="00E012A2" w:rsidRPr="007E67D3" w:rsidRDefault="00E012A2" w:rsidP="00C9455A">
            <w:pPr>
              <w:jc w:val="center"/>
              <w:rPr>
                <w:rFonts w:ascii="楷体" w:eastAsia="楷体" w:hAnsi="楷体"/>
                <w:szCs w:val="21"/>
              </w:rPr>
            </w:pPr>
            <w:r w:rsidRPr="007E67D3">
              <w:rPr>
                <w:rFonts w:ascii="楷体" w:eastAsia="楷体" w:hAnsi="楷体" w:hint="eastAsia"/>
                <w:szCs w:val="21"/>
              </w:rPr>
              <w:t>银行账号</w:t>
            </w:r>
          </w:p>
        </w:tc>
        <w:tc>
          <w:tcPr>
            <w:tcW w:w="3544" w:type="dxa"/>
            <w:vAlign w:val="center"/>
          </w:tcPr>
          <w:p w14:paraId="7467C227" w14:textId="77777777" w:rsidR="00E012A2" w:rsidRPr="007E67D3" w:rsidRDefault="00E012A2" w:rsidP="00C9455A">
            <w:pPr>
              <w:jc w:val="left"/>
              <w:rPr>
                <w:rFonts w:ascii="楷体" w:eastAsia="楷体" w:hAnsi="楷体"/>
                <w:szCs w:val="21"/>
              </w:rPr>
            </w:pPr>
            <w:r w:rsidRPr="007E67D3">
              <w:rPr>
                <w:rFonts w:ascii="楷体" w:eastAsia="楷体" w:hAnsi="楷体" w:hint="eastAsia"/>
                <w:sz w:val="20"/>
                <w:szCs w:val="20"/>
                <w:u w:val="single"/>
              </w:rPr>
              <w:t xml:space="preserve">          </w:t>
            </w:r>
            <w:r w:rsidRPr="007E67D3">
              <w:rPr>
                <w:rFonts w:ascii="楷体" w:eastAsia="楷体" w:hAnsi="楷体"/>
                <w:sz w:val="20"/>
                <w:szCs w:val="20"/>
                <w:u w:val="single"/>
              </w:rPr>
              <w:t xml:space="preserve">      </w:t>
            </w:r>
            <w:r w:rsidRPr="007E67D3">
              <w:rPr>
                <w:rFonts w:ascii="楷体" w:eastAsia="楷体" w:hAnsi="楷体" w:hint="eastAsia"/>
                <w:sz w:val="20"/>
                <w:szCs w:val="20"/>
                <w:u w:val="single"/>
              </w:rPr>
              <w:t xml:space="preserve">     </w:t>
            </w:r>
            <w:r w:rsidRPr="007E67D3">
              <w:rPr>
                <w:rFonts w:ascii="楷体" w:eastAsia="楷体" w:hAnsi="楷体" w:hint="eastAsia"/>
                <w:sz w:val="20"/>
                <w:szCs w:val="20"/>
              </w:rPr>
              <w:t>（结算账号）</w:t>
            </w:r>
          </w:p>
        </w:tc>
      </w:tr>
      <w:tr w:rsidR="00E012A2" w:rsidRPr="007E67D3" w14:paraId="277F1273" w14:textId="77777777" w:rsidTr="00C9455A">
        <w:trPr>
          <w:trHeight w:val="274"/>
        </w:trPr>
        <w:tc>
          <w:tcPr>
            <w:tcW w:w="674" w:type="dxa"/>
            <w:vMerge/>
            <w:vAlign w:val="center"/>
          </w:tcPr>
          <w:p w14:paraId="79396954" w14:textId="77777777" w:rsidR="00E012A2" w:rsidRPr="007E67D3" w:rsidRDefault="00E012A2" w:rsidP="00C9455A">
            <w:pPr>
              <w:jc w:val="center"/>
              <w:rPr>
                <w:rFonts w:ascii="楷体" w:eastAsia="楷体" w:hAnsi="楷体"/>
                <w:szCs w:val="21"/>
              </w:rPr>
            </w:pPr>
          </w:p>
        </w:tc>
        <w:tc>
          <w:tcPr>
            <w:tcW w:w="1160" w:type="dxa"/>
            <w:vAlign w:val="center"/>
          </w:tcPr>
          <w:p w14:paraId="2A8AA2C5" w14:textId="77777777" w:rsidR="00E012A2" w:rsidRPr="007E67D3" w:rsidRDefault="00E012A2" w:rsidP="00C9455A">
            <w:pPr>
              <w:jc w:val="center"/>
              <w:rPr>
                <w:rFonts w:ascii="楷体" w:eastAsia="楷体" w:hAnsi="楷体"/>
                <w:szCs w:val="21"/>
              </w:rPr>
            </w:pPr>
            <w:r w:rsidRPr="007E67D3">
              <w:rPr>
                <w:rFonts w:ascii="楷体" w:eastAsia="楷体" w:hAnsi="楷体" w:hint="eastAsia"/>
                <w:szCs w:val="21"/>
              </w:rPr>
              <w:t>开户银行</w:t>
            </w:r>
          </w:p>
        </w:tc>
        <w:tc>
          <w:tcPr>
            <w:tcW w:w="3831" w:type="dxa"/>
            <w:gridSpan w:val="3"/>
            <w:vAlign w:val="center"/>
          </w:tcPr>
          <w:p w14:paraId="23931EBC" w14:textId="77777777" w:rsidR="00E012A2" w:rsidRPr="007E67D3" w:rsidRDefault="00E012A2" w:rsidP="00C9455A">
            <w:pPr>
              <w:jc w:val="left"/>
              <w:rPr>
                <w:rFonts w:ascii="楷体" w:eastAsia="楷体" w:hAnsi="楷体"/>
                <w:szCs w:val="21"/>
              </w:rPr>
            </w:pPr>
            <w:r w:rsidRPr="007E67D3">
              <w:rPr>
                <w:rFonts w:ascii="楷体" w:eastAsia="楷体" w:hAnsi="楷体" w:hint="eastAsia"/>
                <w:sz w:val="20"/>
                <w:szCs w:val="20"/>
                <w:u w:val="single"/>
              </w:rPr>
              <w:t xml:space="preserve">             </w:t>
            </w:r>
            <w:r w:rsidRPr="007E67D3">
              <w:rPr>
                <w:rFonts w:ascii="楷体" w:eastAsia="楷体" w:hAnsi="楷体"/>
                <w:sz w:val="20"/>
                <w:szCs w:val="20"/>
                <w:u w:val="single"/>
              </w:rPr>
              <w:t xml:space="preserve">                  </w:t>
            </w:r>
            <w:r w:rsidRPr="007E67D3">
              <w:rPr>
                <w:rFonts w:ascii="楷体" w:eastAsia="楷体" w:hAnsi="楷体" w:hint="eastAsia"/>
                <w:sz w:val="20"/>
                <w:szCs w:val="20"/>
                <w:u w:val="single"/>
              </w:rPr>
              <w:t xml:space="preserve">     </w:t>
            </w:r>
          </w:p>
        </w:tc>
        <w:tc>
          <w:tcPr>
            <w:tcW w:w="1134" w:type="dxa"/>
            <w:vAlign w:val="center"/>
          </w:tcPr>
          <w:p w14:paraId="5E0ECA7E" w14:textId="77777777" w:rsidR="00E012A2" w:rsidRPr="007E67D3" w:rsidRDefault="00E012A2" w:rsidP="00C9455A">
            <w:pPr>
              <w:jc w:val="center"/>
              <w:rPr>
                <w:rFonts w:ascii="楷体" w:eastAsia="楷体" w:hAnsi="楷体"/>
                <w:szCs w:val="21"/>
              </w:rPr>
            </w:pPr>
            <w:r w:rsidRPr="007E67D3">
              <w:rPr>
                <w:rFonts w:ascii="楷体" w:eastAsia="楷体" w:hAnsi="楷体" w:hint="eastAsia"/>
                <w:szCs w:val="21"/>
              </w:rPr>
              <w:t>联系人</w:t>
            </w:r>
          </w:p>
        </w:tc>
        <w:tc>
          <w:tcPr>
            <w:tcW w:w="3544" w:type="dxa"/>
            <w:vAlign w:val="center"/>
          </w:tcPr>
          <w:p w14:paraId="787B2673" w14:textId="77777777" w:rsidR="00E012A2" w:rsidRPr="007E67D3" w:rsidRDefault="00E012A2" w:rsidP="00C9455A">
            <w:pPr>
              <w:jc w:val="left"/>
              <w:rPr>
                <w:rFonts w:ascii="楷体" w:eastAsia="楷体" w:hAnsi="楷体"/>
                <w:szCs w:val="21"/>
              </w:rPr>
            </w:pPr>
            <w:r w:rsidRPr="007E67D3">
              <w:rPr>
                <w:rFonts w:ascii="楷体" w:eastAsia="楷体" w:hAnsi="楷体" w:hint="eastAsia"/>
                <w:sz w:val="20"/>
                <w:szCs w:val="20"/>
                <w:u w:val="single"/>
              </w:rPr>
              <w:t xml:space="preserve">         </w:t>
            </w:r>
            <w:r w:rsidRPr="007E67D3">
              <w:rPr>
                <w:rFonts w:ascii="楷体" w:eastAsia="楷体" w:hAnsi="楷体"/>
                <w:sz w:val="20"/>
                <w:szCs w:val="20"/>
                <w:u w:val="single"/>
              </w:rPr>
              <w:t xml:space="preserve">     </w:t>
            </w:r>
            <w:r w:rsidRPr="007E67D3">
              <w:rPr>
                <w:rFonts w:ascii="楷体" w:eastAsia="楷体" w:hAnsi="楷体" w:hint="eastAsia"/>
                <w:sz w:val="20"/>
                <w:szCs w:val="20"/>
                <w:u w:val="single"/>
              </w:rPr>
              <w:t xml:space="preserve">     </w:t>
            </w:r>
            <w:r w:rsidRPr="007E67D3">
              <w:rPr>
                <w:rFonts w:ascii="楷体" w:eastAsia="楷体" w:hAnsi="楷体" w:hint="eastAsia"/>
                <w:sz w:val="20"/>
                <w:szCs w:val="20"/>
              </w:rPr>
              <w:t>（</w:t>
            </w:r>
            <w:proofErr w:type="gramStart"/>
            <w:r w:rsidRPr="007E67D3">
              <w:rPr>
                <w:rFonts w:ascii="楷体" w:eastAsia="楷体" w:hAnsi="楷体" w:hint="eastAsia"/>
                <w:sz w:val="20"/>
                <w:szCs w:val="20"/>
              </w:rPr>
              <w:t>调单联系人</w:t>
            </w:r>
            <w:proofErr w:type="gramEnd"/>
            <w:r w:rsidRPr="007E67D3">
              <w:rPr>
                <w:rFonts w:ascii="楷体" w:eastAsia="楷体" w:hAnsi="楷体" w:hint="eastAsia"/>
                <w:sz w:val="20"/>
                <w:szCs w:val="20"/>
              </w:rPr>
              <w:t>）</w:t>
            </w:r>
          </w:p>
        </w:tc>
      </w:tr>
      <w:tr w:rsidR="00E012A2" w:rsidRPr="007E67D3" w14:paraId="46E6C336" w14:textId="77777777" w:rsidTr="00C9455A">
        <w:trPr>
          <w:trHeight w:val="274"/>
        </w:trPr>
        <w:tc>
          <w:tcPr>
            <w:tcW w:w="674" w:type="dxa"/>
            <w:vMerge/>
            <w:vAlign w:val="center"/>
          </w:tcPr>
          <w:p w14:paraId="50F3853E" w14:textId="77777777" w:rsidR="00E012A2" w:rsidRPr="007E67D3" w:rsidRDefault="00E012A2" w:rsidP="00C9455A">
            <w:pPr>
              <w:jc w:val="center"/>
              <w:rPr>
                <w:rFonts w:ascii="楷体" w:eastAsia="楷体" w:hAnsi="楷体"/>
                <w:szCs w:val="21"/>
              </w:rPr>
            </w:pPr>
          </w:p>
        </w:tc>
        <w:tc>
          <w:tcPr>
            <w:tcW w:w="1160" w:type="dxa"/>
            <w:vAlign w:val="center"/>
          </w:tcPr>
          <w:p w14:paraId="294B6F98" w14:textId="77777777" w:rsidR="00E012A2" w:rsidRPr="007E67D3" w:rsidRDefault="00E012A2" w:rsidP="00C9455A">
            <w:pPr>
              <w:jc w:val="center"/>
              <w:rPr>
                <w:rFonts w:ascii="楷体" w:eastAsia="楷体" w:hAnsi="楷体"/>
                <w:szCs w:val="21"/>
              </w:rPr>
            </w:pPr>
            <w:r w:rsidRPr="007E67D3">
              <w:rPr>
                <w:rFonts w:ascii="楷体" w:eastAsia="楷体" w:hAnsi="楷体" w:hint="eastAsia"/>
                <w:szCs w:val="21"/>
              </w:rPr>
              <w:t>电子邮箱</w:t>
            </w:r>
          </w:p>
        </w:tc>
        <w:tc>
          <w:tcPr>
            <w:tcW w:w="3831" w:type="dxa"/>
            <w:gridSpan w:val="3"/>
            <w:vAlign w:val="center"/>
          </w:tcPr>
          <w:p w14:paraId="4E04EC6A" w14:textId="77777777" w:rsidR="00E012A2" w:rsidRPr="007E67D3" w:rsidRDefault="00E012A2" w:rsidP="00C9455A">
            <w:pPr>
              <w:jc w:val="left"/>
              <w:rPr>
                <w:rFonts w:ascii="楷体" w:eastAsia="楷体" w:hAnsi="楷体"/>
                <w:szCs w:val="21"/>
              </w:rPr>
            </w:pPr>
            <w:r w:rsidRPr="007E67D3">
              <w:rPr>
                <w:rFonts w:ascii="楷体" w:eastAsia="楷体" w:hAnsi="楷体" w:hint="eastAsia"/>
                <w:sz w:val="20"/>
                <w:szCs w:val="20"/>
                <w:u w:val="single"/>
              </w:rPr>
              <w:t xml:space="preserve">             </w:t>
            </w:r>
            <w:r w:rsidRPr="007E67D3">
              <w:rPr>
                <w:rFonts w:ascii="楷体" w:eastAsia="楷体" w:hAnsi="楷体"/>
                <w:sz w:val="20"/>
                <w:szCs w:val="20"/>
                <w:u w:val="single"/>
              </w:rPr>
              <w:t xml:space="preserve">                  </w:t>
            </w:r>
            <w:r w:rsidRPr="007E67D3">
              <w:rPr>
                <w:rFonts w:ascii="楷体" w:eastAsia="楷体" w:hAnsi="楷体" w:hint="eastAsia"/>
                <w:sz w:val="20"/>
                <w:szCs w:val="20"/>
                <w:u w:val="single"/>
              </w:rPr>
              <w:t xml:space="preserve">     </w:t>
            </w:r>
          </w:p>
        </w:tc>
        <w:tc>
          <w:tcPr>
            <w:tcW w:w="1134" w:type="dxa"/>
            <w:vAlign w:val="center"/>
          </w:tcPr>
          <w:p w14:paraId="2DEE8250" w14:textId="77777777" w:rsidR="00E012A2" w:rsidRPr="007E67D3" w:rsidRDefault="00E012A2" w:rsidP="00C9455A">
            <w:pPr>
              <w:jc w:val="center"/>
              <w:rPr>
                <w:rFonts w:ascii="楷体" w:eastAsia="楷体" w:hAnsi="楷体"/>
                <w:szCs w:val="21"/>
              </w:rPr>
            </w:pPr>
            <w:r w:rsidRPr="007E67D3">
              <w:rPr>
                <w:rFonts w:ascii="楷体" w:eastAsia="楷体" w:hAnsi="楷体" w:hint="eastAsia"/>
                <w:szCs w:val="21"/>
              </w:rPr>
              <w:t>联系电话</w:t>
            </w:r>
          </w:p>
        </w:tc>
        <w:tc>
          <w:tcPr>
            <w:tcW w:w="3544" w:type="dxa"/>
            <w:vAlign w:val="center"/>
          </w:tcPr>
          <w:p w14:paraId="320A0ECE" w14:textId="77777777" w:rsidR="00E012A2" w:rsidRPr="007E67D3" w:rsidRDefault="00E012A2" w:rsidP="00C9455A">
            <w:pPr>
              <w:jc w:val="left"/>
              <w:rPr>
                <w:rFonts w:ascii="楷体" w:eastAsia="楷体" w:hAnsi="楷体"/>
                <w:szCs w:val="21"/>
              </w:rPr>
            </w:pPr>
            <w:r w:rsidRPr="007E67D3">
              <w:rPr>
                <w:rFonts w:ascii="楷体" w:eastAsia="楷体" w:hAnsi="楷体" w:hint="eastAsia"/>
                <w:sz w:val="20"/>
                <w:szCs w:val="20"/>
                <w:u w:val="single"/>
              </w:rPr>
              <w:t xml:space="preserve">          </w:t>
            </w:r>
            <w:r w:rsidRPr="007E67D3">
              <w:rPr>
                <w:rFonts w:ascii="楷体" w:eastAsia="楷体" w:hAnsi="楷体"/>
                <w:sz w:val="20"/>
                <w:szCs w:val="20"/>
                <w:u w:val="single"/>
              </w:rPr>
              <w:t xml:space="preserve">                  </w:t>
            </w:r>
            <w:r w:rsidRPr="007E67D3">
              <w:rPr>
                <w:rFonts w:ascii="楷体" w:eastAsia="楷体" w:hAnsi="楷体" w:hint="eastAsia"/>
                <w:sz w:val="20"/>
                <w:szCs w:val="20"/>
                <w:u w:val="single"/>
              </w:rPr>
              <w:t xml:space="preserve">     </w:t>
            </w:r>
          </w:p>
        </w:tc>
      </w:tr>
      <w:tr w:rsidR="00E012A2" w:rsidRPr="007E67D3" w14:paraId="4DE9ED7B" w14:textId="77777777" w:rsidTr="00C9455A">
        <w:trPr>
          <w:trHeight w:val="65"/>
        </w:trPr>
        <w:tc>
          <w:tcPr>
            <w:tcW w:w="674" w:type="dxa"/>
            <w:vMerge w:val="restart"/>
            <w:vAlign w:val="center"/>
          </w:tcPr>
          <w:p w14:paraId="1DDBC84F" w14:textId="77777777" w:rsidR="00E012A2" w:rsidRPr="007E67D3" w:rsidRDefault="00E012A2" w:rsidP="00C9455A">
            <w:pPr>
              <w:jc w:val="center"/>
              <w:rPr>
                <w:rFonts w:ascii="楷体" w:eastAsia="楷体" w:hAnsi="楷体"/>
                <w:szCs w:val="21"/>
              </w:rPr>
            </w:pPr>
            <w:r w:rsidRPr="007E67D3">
              <w:rPr>
                <w:rFonts w:ascii="楷体" w:eastAsia="楷体" w:hAnsi="楷体" w:hint="eastAsia"/>
                <w:szCs w:val="21"/>
              </w:rPr>
              <w:t>产品信息登记表</w:t>
            </w:r>
          </w:p>
        </w:tc>
        <w:tc>
          <w:tcPr>
            <w:tcW w:w="2428" w:type="dxa"/>
            <w:gridSpan w:val="2"/>
            <w:vAlign w:val="center"/>
          </w:tcPr>
          <w:p w14:paraId="13A04270" w14:textId="77777777" w:rsidR="00E012A2" w:rsidRPr="007E67D3" w:rsidRDefault="00E012A2" w:rsidP="00C9455A">
            <w:pPr>
              <w:jc w:val="center"/>
              <w:rPr>
                <w:rFonts w:ascii="楷体" w:eastAsia="楷体" w:hAnsi="楷体"/>
                <w:szCs w:val="21"/>
              </w:rPr>
            </w:pPr>
            <w:r w:rsidRPr="007E67D3">
              <w:rPr>
                <w:rFonts w:ascii="楷体" w:eastAsia="楷体" w:hAnsi="楷体" w:hint="eastAsia"/>
                <w:szCs w:val="21"/>
              </w:rPr>
              <w:t>斗拱平台</w:t>
            </w:r>
            <w:proofErr w:type="gramStart"/>
            <w:r w:rsidRPr="007E67D3">
              <w:rPr>
                <w:rFonts w:ascii="楷体" w:eastAsia="楷体" w:hAnsi="楷体" w:hint="eastAsia"/>
                <w:szCs w:val="21"/>
              </w:rPr>
              <w:t>套餐费</w:t>
            </w:r>
            <w:proofErr w:type="gramEnd"/>
          </w:p>
        </w:tc>
        <w:tc>
          <w:tcPr>
            <w:tcW w:w="7241" w:type="dxa"/>
            <w:gridSpan w:val="4"/>
            <w:vAlign w:val="center"/>
          </w:tcPr>
          <w:p w14:paraId="06217DF6" w14:textId="77777777" w:rsidR="00E012A2" w:rsidRPr="007E67D3" w:rsidRDefault="00E012A2" w:rsidP="00C9455A">
            <w:pPr>
              <w:jc w:val="center"/>
              <w:rPr>
                <w:rFonts w:ascii="楷体" w:eastAsia="楷体" w:hAnsi="楷体"/>
                <w:szCs w:val="21"/>
              </w:rPr>
            </w:pPr>
            <w:r w:rsidRPr="007E67D3">
              <w:rPr>
                <w:rFonts w:ascii="楷体" w:eastAsia="楷体" w:hAnsi="楷体" w:cs="Times New Roman" w:hint="eastAsia"/>
                <w:szCs w:val="21"/>
                <w:u w:val="single"/>
              </w:rPr>
              <w:t xml:space="preserve">     </w:t>
            </w:r>
            <w:r w:rsidRPr="007E67D3">
              <w:rPr>
                <w:rFonts w:ascii="楷体" w:eastAsia="楷体" w:hAnsi="楷体" w:cs="Times New Roman"/>
                <w:szCs w:val="21"/>
                <w:u w:val="single"/>
              </w:rPr>
              <w:t xml:space="preserve">                         </w:t>
            </w:r>
            <w:r w:rsidRPr="007E67D3">
              <w:rPr>
                <w:rFonts w:ascii="楷体" w:eastAsia="楷体" w:hAnsi="楷体" w:cs="Times New Roman" w:hint="eastAsia"/>
                <w:szCs w:val="21"/>
                <w:u w:val="single"/>
              </w:rPr>
              <w:t xml:space="preserve">      </w:t>
            </w:r>
            <w:r w:rsidRPr="007E67D3">
              <w:rPr>
                <w:rFonts w:ascii="楷体" w:eastAsia="楷体" w:hAnsi="楷体" w:cs="Times New Roman" w:hint="eastAsia"/>
                <w:szCs w:val="21"/>
              </w:rPr>
              <w:t>元/年</w:t>
            </w:r>
          </w:p>
        </w:tc>
      </w:tr>
      <w:tr w:rsidR="00E012A2" w:rsidRPr="007E67D3" w14:paraId="01346029" w14:textId="77777777" w:rsidTr="00C9455A">
        <w:trPr>
          <w:trHeight w:val="65"/>
        </w:trPr>
        <w:tc>
          <w:tcPr>
            <w:tcW w:w="674" w:type="dxa"/>
            <w:vMerge/>
            <w:vAlign w:val="center"/>
          </w:tcPr>
          <w:p w14:paraId="22485A7B" w14:textId="77777777" w:rsidR="00E012A2" w:rsidRPr="007E67D3" w:rsidRDefault="00E012A2" w:rsidP="00C9455A">
            <w:pPr>
              <w:jc w:val="center"/>
              <w:rPr>
                <w:rFonts w:ascii="楷体" w:eastAsia="楷体" w:hAnsi="楷体"/>
                <w:szCs w:val="21"/>
              </w:rPr>
            </w:pPr>
          </w:p>
        </w:tc>
        <w:tc>
          <w:tcPr>
            <w:tcW w:w="2428" w:type="dxa"/>
            <w:gridSpan w:val="2"/>
            <w:vAlign w:val="center"/>
          </w:tcPr>
          <w:p w14:paraId="4CC3EF82" w14:textId="77777777" w:rsidR="00E012A2" w:rsidRPr="007E67D3" w:rsidRDefault="00E012A2" w:rsidP="00C9455A">
            <w:pPr>
              <w:jc w:val="center"/>
              <w:rPr>
                <w:rFonts w:ascii="楷体" w:eastAsia="楷体" w:hAnsi="楷体"/>
                <w:szCs w:val="21"/>
              </w:rPr>
            </w:pPr>
            <w:r w:rsidRPr="007E67D3">
              <w:rPr>
                <w:rFonts w:ascii="楷体" w:eastAsia="楷体" w:hAnsi="楷体"/>
                <w:szCs w:val="21"/>
              </w:rPr>
              <w:t>斗拱平台一次性</w:t>
            </w:r>
            <w:proofErr w:type="gramStart"/>
            <w:r w:rsidRPr="007E67D3">
              <w:rPr>
                <w:rFonts w:ascii="楷体" w:eastAsia="楷体" w:hAnsi="楷体"/>
                <w:szCs w:val="21"/>
              </w:rPr>
              <w:t>开通费</w:t>
            </w:r>
            <w:proofErr w:type="gramEnd"/>
          </w:p>
        </w:tc>
        <w:tc>
          <w:tcPr>
            <w:tcW w:w="7241" w:type="dxa"/>
            <w:gridSpan w:val="4"/>
            <w:vAlign w:val="center"/>
          </w:tcPr>
          <w:p w14:paraId="13C82B5E" w14:textId="77777777" w:rsidR="00E012A2" w:rsidRPr="007E67D3" w:rsidRDefault="00E012A2" w:rsidP="00C9455A">
            <w:pPr>
              <w:jc w:val="center"/>
              <w:rPr>
                <w:rFonts w:ascii="楷体" w:eastAsia="楷体" w:hAnsi="楷体" w:cs="Times New Roman"/>
                <w:szCs w:val="21"/>
                <w:u w:val="single"/>
              </w:rPr>
            </w:pPr>
            <w:r w:rsidRPr="007E67D3">
              <w:rPr>
                <w:rFonts w:ascii="楷体" w:eastAsia="楷体" w:hAnsi="楷体" w:cs="Times New Roman" w:hint="eastAsia"/>
                <w:szCs w:val="21"/>
                <w:u w:val="single"/>
              </w:rPr>
              <w:t xml:space="preserve">     </w:t>
            </w:r>
            <w:r w:rsidRPr="007E67D3">
              <w:rPr>
                <w:rFonts w:ascii="楷体" w:eastAsia="楷体" w:hAnsi="楷体" w:cs="Times New Roman"/>
                <w:szCs w:val="21"/>
                <w:u w:val="single"/>
              </w:rPr>
              <w:t xml:space="preserve">  </w:t>
            </w:r>
            <w:r w:rsidRPr="007E67D3">
              <w:rPr>
                <w:rFonts w:ascii="楷体" w:eastAsia="楷体" w:hAnsi="楷体" w:cs="Times New Roman" w:hint="eastAsia"/>
                <w:szCs w:val="21"/>
                <w:u w:val="single"/>
              </w:rPr>
              <w:t xml:space="preserve"> </w:t>
            </w:r>
            <w:r w:rsidRPr="007E67D3">
              <w:rPr>
                <w:rFonts w:ascii="楷体" w:eastAsia="楷体" w:hAnsi="楷体" w:cs="Times New Roman"/>
                <w:szCs w:val="21"/>
                <w:u w:val="single"/>
              </w:rPr>
              <w:t xml:space="preserve">                         </w:t>
            </w:r>
            <w:r w:rsidRPr="007E67D3">
              <w:rPr>
                <w:rFonts w:ascii="楷体" w:eastAsia="楷体" w:hAnsi="楷体" w:cs="Times New Roman" w:hint="eastAsia"/>
                <w:szCs w:val="21"/>
                <w:u w:val="single"/>
              </w:rPr>
              <w:t xml:space="preserve">      </w:t>
            </w:r>
            <w:r w:rsidRPr="007E67D3">
              <w:rPr>
                <w:rFonts w:ascii="楷体" w:eastAsia="楷体" w:hAnsi="楷体" w:cs="Times New Roman" w:hint="eastAsia"/>
                <w:szCs w:val="21"/>
              </w:rPr>
              <w:t>元</w:t>
            </w:r>
          </w:p>
        </w:tc>
      </w:tr>
      <w:tr w:rsidR="00E012A2" w:rsidRPr="007E67D3" w14:paraId="351600B6" w14:textId="77777777" w:rsidTr="00C9455A">
        <w:trPr>
          <w:trHeight w:val="59"/>
        </w:trPr>
        <w:tc>
          <w:tcPr>
            <w:tcW w:w="674" w:type="dxa"/>
            <w:vMerge/>
            <w:vAlign w:val="center"/>
          </w:tcPr>
          <w:p w14:paraId="5159C269" w14:textId="77777777" w:rsidR="00E012A2" w:rsidRPr="007E67D3" w:rsidRDefault="00E012A2" w:rsidP="00C9455A">
            <w:pPr>
              <w:jc w:val="center"/>
              <w:rPr>
                <w:rFonts w:ascii="楷体" w:eastAsia="楷体" w:hAnsi="楷体"/>
                <w:szCs w:val="21"/>
              </w:rPr>
            </w:pPr>
          </w:p>
        </w:tc>
        <w:tc>
          <w:tcPr>
            <w:tcW w:w="1160" w:type="dxa"/>
            <w:vMerge w:val="restart"/>
            <w:vAlign w:val="center"/>
          </w:tcPr>
          <w:p w14:paraId="7B8414DA" w14:textId="77777777" w:rsidR="00E012A2" w:rsidRPr="007E67D3" w:rsidRDefault="00E012A2" w:rsidP="00C9455A">
            <w:pPr>
              <w:jc w:val="center"/>
              <w:rPr>
                <w:rFonts w:ascii="楷体" w:eastAsia="楷体" w:hAnsi="楷体"/>
                <w:szCs w:val="21"/>
              </w:rPr>
            </w:pPr>
            <w:r w:rsidRPr="007E67D3">
              <w:rPr>
                <w:rFonts w:ascii="楷体" w:eastAsia="楷体" w:hAnsi="楷体" w:hint="eastAsia"/>
                <w:szCs w:val="21"/>
              </w:rPr>
              <w:t>线下</w:t>
            </w:r>
          </w:p>
          <w:p w14:paraId="1520EB48" w14:textId="77777777" w:rsidR="00E012A2" w:rsidRPr="007E67D3" w:rsidRDefault="00E012A2" w:rsidP="00C9455A">
            <w:pPr>
              <w:jc w:val="center"/>
              <w:rPr>
                <w:rFonts w:ascii="楷体" w:eastAsia="楷体" w:hAnsi="楷体"/>
                <w:szCs w:val="21"/>
              </w:rPr>
            </w:pPr>
            <w:r w:rsidRPr="007E67D3">
              <w:rPr>
                <w:rFonts w:ascii="楷体" w:eastAsia="楷体" w:hAnsi="楷体"/>
                <w:szCs w:val="21"/>
              </w:rPr>
              <w:t>银行卡</w:t>
            </w:r>
          </w:p>
          <w:p w14:paraId="2AEED4D7" w14:textId="77777777" w:rsidR="00E012A2" w:rsidRPr="007E67D3" w:rsidRDefault="00E012A2" w:rsidP="00C9455A">
            <w:pPr>
              <w:jc w:val="center"/>
              <w:rPr>
                <w:rFonts w:ascii="楷体" w:eastAsia="楷体" w:hAnsi="楷体"/>
                <w:szCs w:val="21"/>
              </w:rPr>
            </w:pPr>
            <w:r w:rsidRPr="007E67D3">
              <w:rPr>
                <w:rFonts w:ascii="楷体" w:eastAsia="楷体" w:hAnsi="楷体"/>
                <w:szCs w:val="21"/>
              </w:rPr>
              <w:t>收单</w:t>
            </w:r>
          </w:p>
        </w:tc>
        <w:tc>
          <w:tcPr>
            <w:tcW w:w="1268" w:type="dxa"/>
            <w:vAlign w:val="center"/>
          </w:tcPr>
          <w:p w14:paraId="276811FA" w14:textId="77777777" w:rsidR="00E012A2" w:rsidRPr="007E67D3" w:rsidRDefault="00E012A2" w:rsidP="00C9455A">
            <w:pPr>
              <w:jc w:val="center"/>
              <w:rPr>
                <w:rFonts w:ascii="楷体" w:eastAsia="楷体" w:hAnsi="楷体"/>
                <w:szCs w:val="21"/>
              </w:rPr>
            </w:pPr>
            <w:r w:rsidRPr="007E67D3">
              <w:rPr>
                <w:rFonts w:ascii="楷体" w:eastAsia="楷体" w:hAnsi="楷体" w:hint="eastAsia"/>
                <w:szCs w:val="21"/>
              </w:rPr>
              <w:t>银行卡支付</w:t>
            </w:r>
          </w:p>
        </w:tc>
        <w:tc>
          <w:tcPr>
            <w:tcW w:w="3697" w:type="dxa"/>
            <w:gridSpan w:val="3"/>
            <w:tcBorders>
              <w:top w:val="single" w:sz="4" w:space="0" w:color="auto"/>
              <w:right w:val="single" w:sz="4" w:space="0" w:color="auto"/>
            </w:tcBorders>
            <w:vAlign w:val="center"/>
          </w:tcPr>
          <w:p w14:paraId="5E865D70" w14:textId="77777777" w:rsidR="00E012A2" w:rsidRPr="007E67D3" w:rsidRDefault="00E012A2" w:rsidP="00C9455A">
            <w:pPr>
              <w:rPr>
                <w:rFonts w:ascii="楷体" w:eastAsia="楷体" w:hAnsi="楷体"/>
                <w:szCs w:val="21"/>
              </w:rPr>
            </w:pPr>
            <w:r w:rsidRPr="007E67D3">
              <w:rPr>
                <w:rFonts w:ascii="楷体" w:eastAsia="楷体" w:hAnsi="楷体" w:hint="eastAsia"/>
                <w:szCs w:val="21"/>
              </w:rPr>
              <w:sym w:font="Wingdings" w:char="F0A8"/>
            </w:r>
            <w:r w:rsidRPr="007E67D3">
              <w:rPr>
                <w:rFonts w:ascii="楷体" w:eastAsia="楷体" w:hAnsi="楷体" w:hint="eastAsia"/>
                <w:szCs w:val="21"/>
              </w:rPr>
              <w:t>贷记卡</w:t>
            </w:r>
            <w:r w:rsidRPr="007E67D3">
              <w:rPr>
                <w:rFonts w:ascii="楷体" w:eastAsia="楷体" w:hAnsi="楷体" w:hint="eastAsia"/>
                <w:szCs w:val="21"/>
                <w:u w:val="single"/>
              </w:rPr>
              <w:t xml:space="preserve">  </w:t>
            </w:r>
            <w:r w:rsidRPr="007E67D3">
              <w:rPr>
                <w:rFonts w:ascii="楷体" w:eastAsia="楷体" w:hAnsi="楷体"/>
                <w:szCs w:val="21"/>
                <w:u w:val="single"/>
              </w:rPr>
              <w:t xml:space="preserve">                     </w:t>
            </w:r>
            <w:r w:rsidRPr="007E67D3">
              <w:rPr>
                <w:rFonts w:ascii="楷体" w:eastAsia="楷体" w:hAnsi="楷体" w:hint="eastAsia"/>
                <w:szCs w:val="21"/>
                <w:u w:val="single"/>
              </w:rPr>
              <w:t xml:space="preserve"> </w:t>
            </w:r>
            <w:r w:rsidRPr="007E67D3">
              <w:rPr>
                <w:rFonts w:ascii="楷体" w:eastAsia="楷体" w:hAnsi="楷体"/>
                <w:szCs w:val="21"/>
                <w:u w:val="single"/>
              </w:rPr>
              <w:t>%</w:t>
            </w:r>
          </w:p>
        </w:tc>
        <w:tc>
          <w:tcPr>
            <w:tcW w:w="3544" w:type="dxa"/>
            <w:tcBorders>
              <w:top w:val="single" w:sz="4" w:space="0" w:color="auto"/>
              <w:left w:val="single" w:sz="4" w:space="0" w:color="auto"/>
            </w:tcBorders>
            <w:vAlign w:val="center"/>
          </w:tcPr>
          <w:p w14:paraId="63BB85AD" w14:textId="77777777" w:rsidR="00E012A2" w:rsidRPr="007E67D3" w:rsidRDefault="00E012A2" w:rsidP="00C9455A">
            <w:pPr>
              <w:rPr>
                <w:rFonts w:ascii="楷体" w:eastAsia="楷体" w:hAnsi="楷体"/>
                <w:szCs w:val="21"/>
                <w:u w:val="single"/>
              </w:rPr>
            </w:pPr>
            <w:r w:rsidRPr="007E67D3">
              <w:rPr>
                <w:rFonts w:ascii="楷体" w:eastAsia="楷体" w:hAnsi="楷体" w:hint="eastAsia"/>
                <w:szCs w:val="21"/>
              </w:rPr>
              <w:sym w:font="Wingdings" w:char="F0A8"/>
            </w:r>
            <w:r w:rsidRPr="007E67D3">
              <w:rPr>
                <w:rFonts w:ascii="楷体" w:eastAsia="楷体" w:hAnsi="楷体" w:hint="eastAsia"/>
                <w:szCs w:val="21"/>
              </w:rPr>
              <w:t>借记卡</w:t>
            </w:r>
            <w:r w:rsidRPr="007E67D3">
              <w:rPr>
                <w:rFonts w:ascii="楷体" w:eastAsia="楷体" w:hAnsi="楷体" w:hint="eastAsia"/>
                <w:szCs w:val="21"/>
                <w:u w:val="single"/>
              </w:rPr>
              <w:t xml:space="preserve">  </w:t>
            </w:r>
            <w:r w:rsidRPr="007E67D3">
              <w:rPr>
                <w:rFonts w:ascii="楷体" w:eastAsia="楷体" w:hAnsi="楷体"/>
                <w:szCs w:val="21"/>
                <w:u w:val="single"/>
              </w:rPr>
              <w:t xml:space="preserve">                   </w:t>
            </w:r>
            <w:r w:rsidRPr="007E67D3">
              <w:rPr>
                <w:rFonts w:ascii="楷体" w:eastAsia="楷体" w:hAnsi="楷体" w:hint="eastAsia"/>
                <w:szCs w:val="21"/>
                <w:u w:val="single"/>
              </w:rPr>
              <w:t xml:space="preserve"> </w:t>
            </w:r>
            <w:r w:rsidRPr="007E67D3">
              <w:rPr>
                <w:rFonts w:ascii="楷体" w:eastAsia="楷体" w:hAnsi="楷体"/>
                <w:szCs w:val="21"/>
                <w:u w:val="single"/>
              </w:rPr>
              <w:t>%</w:t>
            </w:r>
          </w:p>
          <w:p w14:paraId="2C041E95" w14:textId="77777777" w:rsidR="00E012A2" w:rsidRPr="007E67D3" w:rsidRDefault="00E012A2" w:rsidP="00C9455A">
            <w:pPr>
              <w:rPr>
                <w:rFonts w:ascii="楷体" w:eastAsia="楷体" w:hAnsi="楷体"/>
                <w:szCs w:val="21"/>
              </w:rPr>
            </w:pPr>
            <w:r w:rsidRPr="007E67D3">
              <w:rPr>
                <w:rFonts w:ascii="楷体" w:eastAsia="楷体" w:hAnsi="楷体" w:hint="eastAsia"/>
                <w:szCs w:val="21"/>
              </w:rPr>
              <w:t>（每笔</w:t>
            </w:r>
            <w:r w:rsidRPr="007E67D3">
              <w:rPr>
                <w:rFonts w:ascii="楷体" w:eastAsia="楷体" w:hAnsi="楷体" w:hint="eastAsia"/>
                <w:szCs w:val="21"/>
                <w:u w:val="single"/>
              </w:rPr>
              <w:t xml:space="preserve">  </w:t>
            </w:r>
            <w:r w:rsidRPr="007E67D3">
              <w:rPr>
                <w:rFonts w:ascii="楷体" w:eastAsia="楷体" w:hAnsi="楷体"/>
                <w:szCs w:val="21"/>
                <w:u w:val="single"/>
              </w:rPr>
              <w:t xml:space="preserve">               </w:t>
            </w:r>
            <w:r w:rsidRPr="007E67D3">
              <w:rPr>
                <w:rFonts w:ascii="楷体" w:eastAsia="楷体" w:hAnsi="楷体" w:hint="eastAsia"/>
                <w:szCs w:val="21"/>
                <w:u w:val="single"/>
              </w:rPr>
              <w:t xml:space="preserve"> </w:t>
            </w:r>
            <w:r w:rsidRPr="007E67D3">
              <w:rPr>
                <w:rFonts w:ascii="楷体" w:eastAsia="楷体" w:hAnsi="楷体" w:hint="eastAsia"/>
                <w:szCs w:val="21"/>
              </w:rPr>
              <w:t>元封顶）</w:t>
            </w:r>
          </w:p>
        </w:tc>
      </w:tr>
      <w:tr w:rsidR="00E012A2" w:rsidRPr="007E67D3" w14:paraId="3B3793D8" w14:textId="77777777" w:rsidTr="00C9455A">
        <w:trPr>
          <w:trHeight w:val="352"/>
        </w:trPr>
        <w:tc>
          <w:tcPr>
            <w:tcW w:w="674" w:type="dxa"/>
            <w:vMerge/>
            <w:vAlign w:val="center"/>
          </w:tcPr>
          <w:p w14:paraId="28262401" w14:textId="77777777" w:rsidR="00E012A2" w:rsidRPr="007E67D3" w:rsidRDefault="00E012A2" w:rsidP="00C9455A">
            <w:pPr>
              <w:jc w:val="center"/>
              <w:rPr>
                <w:rFonts w:ascii="楷体" w:eastAsia="楷体" w:hAnsi="楷体"/>
                <w:szCs w:val="21"/>
              </w:rPr>
            </w:pPr>
          </w:p>
        </w:tc>
        <w:tc>
          <w:tcPr>
            <w:tcW w:w="1160" w:type="dxa"/>
            <w:vMerge/>
            <w:vAlign w:val="center"/>
          </w:tcPr>
          <w:p w14:paraId="5A4004B1" w14:textId="77777777" w:rsidR="00E012A2" w:rsidRPr="007E67D3" w:rsidRDefault="00E012A2" w:rsidP="00C9455A">
            <w:pPr>
              <w:jc w:val="center"/>
              <w:rPr>
                <w:rFonts w:ascii="楷体" w:eastAsia="楷体" w:hAnsi="楷体"/>
                <w:szCs w:val="21"/>
                <w:u w:val="single"/>
              </w:rPr>
            </w:pPr>
          </w:p>
        </w:tc>
        <w:tc>
          <w:tcPr>
            <w:tcW w:w="1268" w:type="dxa"/>
            <w:vMerge w:val="restart"/>
            <w:tcBorders>
              <w:right w:val="single" w:sz="4" w:space="0" w:color="auto"/>
            </w:tcBorders>
            <w:vAlign w:val="center"/>
          </w:tcPr>
          <w:p w14:paraId="6500DB55" w14:textId="77777777" w:rsidR="00E012A2" w:rsidRPr="007E67D3" w:rsidRDefault="00E012A2" w:rsidP="00C9455A">
            <w:pPr>
              <w:jc w:val="center"/>
              <w:rPr>
                <w:rFonts w:ascii="楷体" w:eastAsia="楷体" w:hAnsi="楷体"/>
                <w:szCs w:val="21"/>
              </w:rPr>
            </w:pPr>
            <w:r w:rsidRPr="007E67D3">
              <w:rPr>
                <w:rFonts w:ascii="楷体" w:eastAsia="楷体" w:hAnsi="楷体" w:hint="eastAsia"/>
                <w:szCs w:val="21"/>
              </w:rPr>
              <w:t>*银联</w:t>
            </w:r>
            <w:proofErr w:type="gramStart"/>
            <w:r w:rsidRPr="007E67D3">
              <w:rPr>
                <w:rFonts w:ascii="楷体" w:eastAsia="楷体" w:hAnsi="楷体" w:hint="eastAsia"/>
                <w:szCs w:val="21"/>
              </w:rPr>
              <w:t>云闪付支付</w:t>
            </w:r>
            <w:proofErr w:type="gramEnd"/>
          </w:p>
        </w:tc>
        <w:tc>
          <w:tcPr>
            <w:tcW w:w="3697" w:type="dxa"/>
            <w:gridSpan w:val="3"/>
            <w:tcBorders>
              <w:left w:val="single" w:sz="4" w:space="0" w:color="auto"/>
            </w:tcBorders>
            <w:vAlign w:val="center"/>
          </w:tcPr>
          <w:p w14:paraId="6CEB2E55" w14:textId="77777777" w:rsidR="00E012A2" w:rsidRPr="007E67D3" w:rsidRDefault="00E012A2" w:rsidP="00C9455A">
            <w:pPr>
              <w:rPr>
                <w:rFonts w:ascii="楷体" w:eastAsia="楷体" w:hAnsi="楷体"/>
                <w:szCs w:val="21"/>
                <w:u w:val="single"/>
              </w:rPr>
            </w:pPr>
            <w:r w:rsidRPr="007E67D3">
              <w:rPr>
                <w:rFonts w:ascii="楷体" w:eastAsia="楷体" w:hAnsi="楷体" w:hint="eastAsia"/>
                <w:szCs w:val="21"/>
              </w:rPr>
              <w:sym w:font="Wingdings" w:char="F0A8"/>
            </w:r>
            <w:r w:rsidRPr="007E67D3">
              <w:rPr>
                <w:rFonts w:ascii="楷体" w:eastAsia="楷体" w:hAnsi="楷体" w:hint="eastAsia"/>
                <w:szCs w:val="21"/>
              </w:rPr>
              <w:t>贷记卡小额交易</w:t>
            </w:r>
            <w:r w:rsidRPr="007E67D3">
              <w:rPr>
                <w:rFonts w:ascii="楷体" w:eastAsia="楷体" w:hAnsi="楷体" w:hint="eastAsia"/>
                <w:szCs w:val="21"/>
                <w:u w:val="single"/>
              </w:rPr>
              <w:t xml:space="preserve">  </w:t>
            </w:r>
            <w:r w:rsidRPr="007E67D3">
              <w:rPr>
                <w:rFonts w:ascii="楷体" w:eastAsia="楷体" w:hAnsi="楷体"/>
                <w:szCs w:val="21"/>
                <w:u w:val="single"/>
              </w:rPr>
              <w:t xml:space="preserve">             </w:t>
            </w:r>
            <w:r w:rsidRPr="007E67D3">
              <w:rPr>
                <w:rFonts w:ascii="楷体" w:eastAsia="楷体" w:hAnsi="楷体" w:hint="eastAsia"/>
                <w:szCs w:val="21"/>
                <w:u w:val="single"/>
              </w:rPr>
              <w:t xml:space="preserve"> </w:t>
            </w:r>
            <w:r w:rsidRPr="007E67D3">
              <w:rPr>
                <w:rFonts w:ascii="楷体" w:eastAsia="楷体" w:hAnsi="楷体"/>
                <w:szCs w:val="21"/>
                <w:u w:val="single"/>
              </w:rPr>
              <w:t>%</w:t>
            </w:r>
          </w:p>
        </w:tc>
        <w:tc>
          <w:tcPr>
            <w:tcW w:w="3544" w:type="dxa"/>
            <w:tcBorders>
              <w:left w:val="single" w:sz="4" w:space="0" w:color="auto"/>
            </w:tcBorders>
            <w:vAlign w:val="center"/>
          </w:tcPr>
          <w:p w14:paraId="155D66A5" w14:textId="77777777" w:rsidR="00E012A2" w:rsidRPr="007E67D3" w:rsidRDefault="00E012A2" w:rsidP="00C9455A">
            <w:pPr>
              <w:rPr>
                <w:rFonts w:ascii="楷体" w:eastAsia="楷体" w:hAnsi="楷体"/>
                <w:szCs w:val="21"/>
                <w:u w:val="single"/>
              </w:rPr>
            </w:pPr>
            <w:r w:rsidRPr="007E67D3">
              <w:rPr>
                <w:rFonts w:ascii="楷体" w:eastAsia="楷体" w:hAnsi="楷体" w:hint="eastAsia"/>
                <w:szCs w:val="21"/>
              </w:rPr>
              <w:sym w:font="Wingdings" w:char="F0A8"/>
            </w:r>
            <w:r w:rsidRPr="007E67D3">
              <w:rPr>
                <w:rFonts w:ascii="楷体" w:eastAsia="楷体" w:hAnsi="楷体" w:hint="eastAsia"/>
                <w:szCs w:val="21"/>
              </w:rPr>
              <w:t>贷记卡大额交易</w:t>
            </w:r>
            <w:r w:rsidRPr="007E67D3">
              <w:rPr>
                <w:rFonts w:ascii="楷体" w:eastAsia="楷体" w:hAnsi="楷体"/>
                <w:szCs w:val="21"/>
                <w:u w:val="single"/>
              </w:rPr>
              <w:t xml:space="preserve">              </w:t>
            </w:r>
            <w:r w:rsidRPr="007E67D3">
              <w:rPr>
                <w:rFonts w:ascii="楷体" w:eastAsia="楷体" w:hAnsi="楷体" w:hint="eastAsia"/>
                <w:szCs w:val="21"/>
                <w:u w:val="single"/>
              </w:rPr>
              <w:t>%</w:t>
            </w:r>
          </w:p>
        </w:tc>
      </w:tr>
      <w:tr w:rsidR="00E012A2" w:rsidRPr="007E67D3" w14:paraId="5F914CCF" w14:textId="77777777" w:rsidTr="00C9455A">
        <w:trPr>
          <w:trHeight w:val="351"/>
        </w:trPr>
        <w:tc>
          <w:tcPr>
            <w:tcW w:w="674" w:type="dxa"/>
            <w:vMerge/>
            <w:vAlign w:val="center"/>
          </w:tcPr>
          <w:p w14:paraId="5E2F9F62" w14:textId="77777777" w:rsidR="00E012A2" w:rsidRPr="007E67D3" w:rsidRDefault="00E012A2" w:rsidP="00C9455A">
            <w:pPr>
              <w:jc w:val="center"/>
              <w:rPr>
                <w:rFonts w:ascii="楷体" w:eastAsia="楷体" w:hAnsi="楷体"/>
                <w:szCs w:val="21"/>
              </w:rPr>
            </w:pPr>
          </w:p>
        </w:tc>
        <w:tc>
          <w:tcPr>
            <w:tcW w:w="1160" w:type="dxa"/>
            <w:vMerge/>
            <w:vAlign w:val="center"/>
          </w:tcPr>
          <w:p w14:paraId="64024B3D" w14:textId="77777777" w:rsidR="00E012A2" w:rsidRPr="007E67D3" w:rsidRDefault="00E012A2" w:rsidP="00C9455A">
            <w:pPr>
              <w:jc w:val="center"/>
              <w:rPr>
                <w:rFonts w:ascii="楷体" w:eastAsia="楷体" w:hAnsi="楷体"/>
                <w:szCs w:val="21"/>
                <w:u w:val="single"/>
              </w:rPr>
            </w:pPr>
          </w:p>
        </w:tc>
        <w:tc>
          <w:tcPr>
            <w:tcW w:w="1268" w:type="dxa"/>
            <w:vMerge/>
            <w:tcBorders>
              <w:right w:val="single" w:sz="4" w:space="0" w:color="auto"/>
            </w:tcBorders>
            <w:vAlign w:val="center"/>
          </w:tcPr>
          <w:p w14:paraId="470D5ECB" w14:textId="77777777" w:rsidR="00E012A2" w:rsidRPr="007E67D3" w:rsidRDefault="00E012A2" w:rsidP="00C9455A">
            <w:pPr>
              <w:jc w:val="left"/>
              <w:rPr>
                <w:rFonts w:ascii="楷体" w:eastAsia="楷体" w:hAnsi="楷体"/>
                <w:szCs w:val="21"/>
              </w:rPr>
            </w:pPr>
          </w:p>
        </w:tc>
        <w:tc>
          <w:tcPr>
            <w:tcW w:w="3697" w:type="dxa"/>
            <w:gridSpan w:val="3"/>
            <w:tcBorders>
              <w:left w:val="single" w:sz="4" w:space="0" w:color="auto"/>
            </w:tcBorders>
            <w:vAlign w:val="center"/>
          </w:tcPr>
          <w:p w14:paraId="66FA6058" w14:textId="77777777" w:rsidR="00E012A2" w:rsidRPr="007E67D3" w:rsidRDefault="00E012A2" w:rsidP="00C9455A">
            <w:pPr>
              <w:rPr>
                <w:rFonts w:ascii="楷体" w:eastAsia="楷体" w:hAnsi="楷体"/>
                <w:szCs w:val="21"/>
                <w:u w:val="single"/>
              </w:rPr>
            </w:pPr>
            <w:r w:rsidRPr="007E67D3">
              <w:rPr>
                <w:rFonts w:ascii="楷体" w:eastAsia="楷体" w:hAnsi="楷体" w:hint="eastAsia"/>
                <w:szCs w:val="21"/>
              </w:rPr>
              <w:sym w:font="Wingdings" w:char="F0A8"/>
            </w:r>
            <w:r w:rsidRPr="007E67D3">
              <w:rPr>
                <w:rFonts w:ascii="楷体" w:eastAsia="楷体" w:hAnsi="楷体" w:hint="eastAsia"/>
                <w:szCs w:val="21"/>
              </w:rPr>
              <w:t>借记卡小额交易</w:t>
            </w:r>
            <w:r w:rsidRPr="007E67D3">
              <w:rPr>
                <w:rFonts w:ascii="楷体" w:eastAsia="楷体" w:hAnsi="楷体" w:hint="eastAsia"/>
                <w:szCs w:val="21"/>
                <w:u w:val="single"/>
              </w:rPr>
              <w:t xml:space="preserve"> </w:t>
            </w:r>
            <w:r w:rsidRPr="007E67D3">
              <w:rPr>
                <w:rFonts w:ascii="楷体" w:eastAsia="楷体" w:hAnsi="楷体"/>
                <w:szCs w:val="21"/>
                <w:u w:val="single"/>
              </w:rPr>
              <w:t xml:space="preserve">            </w:t>
            </w:r>
            <w:r w:rsidRPr="007E67D3">
              <w:rPr>
                <w:rFonts w:ascii="楷体" w:eastAsia="楷体" w:hAnsi="楷体" w:hint="eastAsia"/>
                <w:szCs w:val="21"/>
                <w:u w:val="single"/>
              </w:rPr>
              <w:t xml:space="preserve"> </w:t>
            </w:r>
            <w:r w:rsidRPr="007E67D3">
              <w:rPr>
                <w:rFonts w:ascii="楷体" w:eastAsia="楷体" w:hAnsi="楷体"/>
                <w:szCs w:val="21"/>
                <w:u w:val="single"/>
              </w:rPr>
              <w:t xml:space="preserve"> </w:t>
            </w:r>
            <w:r w:rsidRPr="007E67D3">
              <w:rPr>
                <w:rFonts w:ascii="楷体" w:eastAsia="楷体" w:hAnsi="楷体" w:hint="eastAsia"/>
                <w:szCs w:val="21"/>
                <w:u w:val="single"/>
              </w:rPr>
              <w:t xml:space="preserve"> </w:t>
            </w:r>
            <w:r w:rsidRPr="007E67D3">
              <w:rPr>
                <w:rFonts w:ascii="楷体" w:eastAsia="楷体" w:hAnsi="楷体"/>
                <w:szCs w:val="21"/>
                <w:u w:val="single"/>
              </w:rPr>
              <w:t>%</w:t>
            </w:r>
          </w:p>
          <w:p w14:paraId="2E4EFE90" w14:textId="77777777" w:rsidR="00E012A2" w:rsidRPr="007E67D3" w:rsidRDefault="00E012A2" w:rsidP="00C9455A">
            <w:pPr>
              <w:rPr>
                <w:rFonts w:ascii="楷体" w:eastAsia="楷体" w:hAnsi="楷体" w:cs="Times New Roman"/>
                <w:szCs w:val="21"/>
              </w:rPr>
            </w:pPr>
            <w:r w:rsidRPr="007E67D3">
              <w:rPr>
                <w:rFonts w:ascii="楷体" w:eastAsia="楷体" w:hAnsi="楷体" w:hint="eastAsia"/>
                <w:szCs w:val="21"/>
              </w:rPr>
              <w:t>（每笔</w:t>
            </w:r>
            <w:r w:rsidRPr="007E67D3">
              <w:rPr>
                <w:rFonts w:ascii="楷体" w:eastAsia="楷体" w:hAnsi="楷体" w:hint="eastAsia"/>
                <w:szCs w:val="21"/>
                <w:u w:val="single"/>
              </w:rPr>
              <w:t xml:space="preserve"> </w:t>
            </w:r>
            <w:r w:rsidRPr="007E67D3">
              <w:rPr>
                <w:rFonts w:ascii="楷体" w:eastAsia="楷体" w:hAnsi="楷体"/>
                <w:szCs w:val="21"/>
                <w:u w:val="single"/>
              </w:rPr>
              <w:t xml:space="preserve">                </w:t>
            </w:r>
            <w:r w:rsidRPr="007E67D3">
              <w:rPr>
                <w:rFonts w:ascii="楷体" w:eastAsia="楷体" w:hAnsi="楷体" w:hint="eastAsia"/>
                <w:szCs w:val="21"/>
                <w:u w:val="single"/>
              </w:rPr>
              <w:t xml:space="preserve"> </w:t>
            </w:r>
            <w:r w:rsidRPr="007E67D3">
              <w:rPr>
                <w:rFonts w:ascii="楷体" w:eastAsia="楷体" w:hAnsi="楷体" w:hint="eastAsia"/>
                <w:szCs w:val="21"/>
              </w:rPr>
              <w:t>元封顶）</w:t>
            </w:r>
          </w:p>
        </w:tc>
        <w:tc>
          <w:tcPr>
            <w:tcW w:w="3544" w:type="dxa"/>
            <w:tcBorders>
              <w:left w:val="single" w:sz="4" w:space="0" w:color="auto"/>
            </w:tcBorders>
            <w:vAlign w:val="center"/>
          </w:tcPr>
          <w:p w14:paraId="2788B80D" w14:textId="77777777" w:rsidR="00E012A2" w:rsidRPr="007E67D3" w:rsidRDefault="00E012A2" w:rsidP="00C9455A">
            <w:pPr>
              <w:rPr>
                <w:rFonts w:ascii="楷体" w:eastAsia="楷体" w:hAnsi="楷体"/>
                <w:szCs w:val="21"/>
                <w:u w:val="single"/>
              </w:rPr>
            </w:pPr>
            <w:r w:rsidRPr="007E67D3">
              <w:rPr>
                <w:rFonts w:ascii="楷体" w:eastAsia="楷体" w:hAnsi="楷体" w:hint="eastAsia"/>
                <w:szCs w:val="21"/>
              </w:rPr>
              <w:sym w:font="Wingdings" w:char="F0A8"/>
            </w:r>
            <w:r w:rsidRPr="007E67D3">
              <w:rPr>
                <w:rFonts w:ascii="楷体" w:eastAsia="楷体" w:hAnsi="楷体" w:hint="eastAsia"/>
                <w:szCs w:val="21"/>
              </w:rPr>
              <w:t>借记卡大额交易</w:t>
            </w:r>
            <w:r w:rsidRPr="007E67D3">
              <w:rPr>
                <w:rFonts w:ascii="楷体" w:eastAsia="楷体" w:hAnsi="楷体"/>
                <w:szCs w:val="21"/>
                <w:u w:val="single"/>
              </w:rPr>
              <w:t xml:space="preserve">              </w:t>
            </w:r>
            <w:r w:rsidRPr="007E67D3">
              <w:rPr>
                <w:rFonts w:ascii="楷体" w:eastAsia="楷体" w:hAnsi="楷体" w:hint="eastAsia"/>
                <w:szCs w:val="21"/>
                <w:u w:val="single"/>
              </w:rPr>
              <w:t>%</w:t>
            </w:r>
          </w:p>
          <w:p w14:paraId="4309871D" w14:textId="77777777" w:rsidR="00E012A2" w:rsidRPr="007E67D3" w:rsidRDefault="00E012A2" w:rsidP="00C9455A">
            <w:pPr>
              <w:rPr>
                <w:rFonts w:ascii="楷体" w:eastAsia="楷体" w:hAnsi="楷体" w:cs="Times New Roman"/>
                <w:szCs w:val="21"/>
              </w:rPr>
            </w:pPr>
            <w:r w:rsidRPr="007E67D3">
              <w:rPr>
                <w:rFonts w:ascii="楷体" w:eastAsia="楷体" w:hAnsi="楷体" w:hint="eastAsia"/>
                <w:szCs w:val="21"/>
              </w:rPr>
              <w:t>（每笔</w:t>
            </w:r>
            <w:r w:rsidRPr="007E67D3">
              <w:rPr>
                <w:rFonts w:ascii="楷体" w:eastAsia="楷体" w:hAnsi="楷体" w:hint="eastAsia"/>
                <w:szCs w:val="21"/>
                <w:u w:val="single"/>
              </w:rPr>
              <w:t xml:space="preserve"> </w:t>
            </w:r>
            <w:r w:rsidRPr="007E67D3">
              <w:rPr>
                <w:rFonts w:ascii="楷体" w:eastAsia="楷体" w:hAnsi="楷体"/>
                <w:szCs w:val="21"/>
                <w:u w:val="single"/>
              </w:rPr>
              <w:t xml:space="preserve">                </w:t>
            </w:r>
            <w:r w:rsidRPr="007E67D3">
              <w:rPr>
                <w:rFonts w:ascii="楷体" w:eastAsia="楷体" w:hAnsi="楷体" w:hint="eastAsia"/>
                <w:szCs w:val="21"/>
                <w:u w:val="single"/>
              </w:rPr>
              <w:t xml:space="preserve"> </w:t>
            </w:r>
            <w:r w:rsidRPr="007E67D3">
              <w:rPr>
                <w:rFonts w:ascii="楷体" w:eastAsia="楷体" w:hAnsi="楷体" w:hint="eastAsia"/>
                <w:szCs w:val="21"/>
              </w:rPr>
              <w:t>元封顶）</w:t>
            </w:r>
          </w:p>
        </w:tc>
      </w:tr>
      <w:tr w:rsidR="00E012A2" w:rsidRPr="007E67D3" w14:paraId="722A72A6" w14:textId="77777777" w:rsidTr="00C9455A">
        <w:trPr>
          <w:trHeight w:val="351"/>
        </w:trPr>
        <w:tc>
          <w:tcPr>
            <w:tcW w:w="674" w:type="dxa"/>
            <w:vMerge/>
            <w:vAlign w:val="center"/>
          </w:tcPr>
          <w:p w14:paraId="643C82E7" w14:textId="77777777" w:rsidR="00E012A2" w:rsidRPr="007E67D3" w:rsidRDefault="00E012A2" w:rsidP="00C9455A">
            <w:pPr>
              <w:jc w:val="center"/>
              <w:rPr>
                <w:rFonts w:ascii="楷体" w:eastAsia="楷体" w:hAnsi="楷体"/>
                <w:szCs w:val="21"/>
              </w:rPr>
            </w:pPr>
          </w:p>
        </w:tc>
        <w:tc>
          <w:tcPr>
            <w:tcW w:w="1160" w:type="dxa"/>
            <w:vMerge/>
            <w:vAlign w:val="center"/>
          </w:tcPr>
          <w:p w14:paraId="0076D2BB" w14:textId="77777777" w:rsidR="00E012A2" w:rsidRPr="007E67D3" w:rsidRDefault="00E012A2" w:rsidP="00C9455A">
            <w:pPr>
              <w:jc w:val="center"/>
              <w:rPr>
                <w:rFonts w:ascii="楷体" w:eastAsia="楷体" w:hAnsi="楷体"/>
                <w:szCs w:val="21"/>
                <w:u w:val="single"/>
              </w:rPr>
            </w:pPr>
          </w:p>
        </w:tc>
        <w:tc>
          <w:tcPr>
            <w:tcW w:w="1268" w:type="dxa"/>
            <w:vMerge w:val="restart"/>
            <w:tcBorders>
              <w:right w:val="single" w:sz="4" w:space="0" w:color="auto"/>
            </w:tcBorders>
            <w:vAlign w:val="center"/>
          </w:tcPr>
          <w:p w14:paraId="697EF83E" w14:textId="77777777" w:rsidR="00E012A2" w:rsidRPr="007E67D3" w:rsidRDefault="00E012A2" w:rsidP="00C9455A">
            <w:pPr>
              <w:jc w:val="center"/>
              <w:rPr>
                <w:rFonts w:ascii="楷体" w:eastAsia="楷体" w:hAnsi="楷体"/>
                <w:szCs w:val="21"/>
              </w:rPr>
            </w:pPr>
            <w:r w:rsidRPr="007E67D3">
              <w:rPr>
                <w:rFonts w:ascii="楷体" w:eastAsia="楷体" w:hAnsi="楷体" w:hint="eastAsia"/>
                <w:szCs w:val="21"/>
              </w:rPr>
              <w:t>*银联二</w:t>
            </w:r>
            <w:proofErr w:type="gramStart"/>
            <w:r w:rsidRPr="007E67D3">
              <w:rPr>
                <w:rFonts w:ascii="楷体" w:eastAsia="楷体" w:hAnsi="楷体" w:hint="eastAsia"/>
                <w:szCs w:val="21"/>
              </w:rPr>
              <w:t>维码支付</w:t>
            </w:r>
            <w:proofErr w:type="gramEnd"/>
          </w:p>
        </w:tc>
        <w:tc>
          <w:tcPr>
            <w:tcW w:w="3697" w:type="dxa"/>
            <w:gridSpan w:val="3"/>
            <w:tcBorders>
              <w:left w:val="single" w:sz="4" w:space="0" w:color="auto"/>
            </w:tcBorders>
            <w:vAlign w:val="center"/>
          </w:tcPr>
          <w:p w14:paraId="47065816" w14:textId="77777777" w:rsidR="00E012A2" w:rsidRPr="007E67D3" w:rsidRDefault="00E012A2" w:rsidP="00C9455A">
            <w:pPr>
              <w:rPr>
                <w:rFonts w:ascii="楷体" w:eastAsia="楷体" w:hAnsi="楷体"/>
                <w:szCs w:val="21"/>
              </w:rPr>
            </w:pPr>
            <w:r w:rsidRPr="007E67D3">
              <w:rPr>
                <w:rFonts w:ascii="楷体" w:eastAsia="楷体" w:hAnsi="楷体" w:hint="eastAsia"/>
                <w:szCs w:val="21"/>
              </w:rPr>
              <w:sym w:font="Wingdings" w:char="F0A8"/>
            </w:r>
            <w:r w:rsidRPr="007E67D3">
              <w:rPr>
                <w:rFonts w:ascii="楷体" w:eastAsia="楷体" w:hAnsi="楷体" w:hint="eastAsia"/>
                <w:szCs w:val="21"/>
              </w:rPr>
              <w:t>贷记卡小额交易</w:t>
            </w:r>
            <w:r w:rsidRPr="007E67D3">
              <w:rPr>
                <w:rFonts w:ascii="楷体" w:eastAsia="楷体" w:hAnsi="楷体" w:hint="eastAsia"/>
                <w:szCs w:val="21"/>
                <w:u w:val="single"/>
              </w:rPr>
              <w:t xml:space="preserve">  </w:t>
            </w:r>
            <w:r w:rsidRPr="007E67D3">
              <w:rPr>
                <w:rFonts w:ascii="楷体" w:eastAsia="楷体" w:hAnsi="楷体"/>
                <w:szCs w:val="21"/>
                <w:u w:val="single"/>
              </w:rPr>
              <w:t xml:space="preserve">             </w:t>
            </w:r>
            <w:r w:rsidRPr="007E67D3">
              <w:rPr>
                <w:rFonts w:ascii="楷体" w:eastAsia="楷体" w:hAnsi="楷体" w:hint="eastAsia"/>
                <w:szCs w:val="21"/>
                <w:u w:val="single"/>
              </w:rPr>
              <w:t xml:space="preserve"> </w:t>
            </w:r>
            <w:r w:rsidRPr="007E67D3">
              <w:rPr>
                <w:rFonts w:ascii="楷体" w:eastAsia="楷体" w:hAnsi="楷体"/>
                <w:szCs w:val="21"/>
                <w:u w:val="single"/>
              </w:rPr>
              <w:t>%</w:t>
            </w:r>
          </w:p>
        </w:tc>
        <w:tc>
          <w:tcPr>
            <w:tcW w:w="3544" w:type="dxa"/>
            <w:tcBorders>
              <w:left w:val="single" w:sz="4" w:space="0" w:color="auto"/>
            </w:tcBorders>
            <w:vAlign w:val="center"/>
          </w:tcPr>
          <w:p w14:paraId="596E2912" w14:textId="77777777" w:rsidR="00E012A2" w:rsidRPr="007E67D3" w:rsidRDefault="00E012A2" w:rsidP="00C9455A">
            <w:pPr>
              <w:rPr>
                <w:rFonts w:ascii="楷体" w:eastAsia="楷体" w:hAnsi="楷体"/>
                <w:szCs w:val="21"/>
              </w:rPr>
            </w:pPr>
            <w:r w:rsidRPr="007E67D3">
              <w:rPr>
                <w:rFonts w:ascii="楷体" w:eastAsia="楷体" w:hAnsi="楷体" w:hint="eastAsia"/>
                <w:szCs w:val="21"/>
              </w:rPr>
              <w:sym w:font="Wingdings" w:char="F0A8"/>
            </w:r>
            <w:r w:rsidRPr="007E67D3">
              <w:rPr>
                <w:rFonts w:ascii="楷体" w:eastAsia="楷体" w:hAnsi="楷体" w:hint="eastAsia"/>
                <w:szCs w:val="21"/>
              </w:rPr>
              <w:t>贷记卡大额交易</w:t>
            </w:r>
            <w:r w:rsidRPr="007E67D3">
              <w:rPr>
                <w:rFonts w:ascii="楷体" w:eastAsia="楷体" w:hAnsi="楷体"/>
                <w:szCs w:val="21"/>
                <w:u w:val="single"/>
              </w:rPr>
              <w:t xml:space="preserve">              </w:t>
            </w:r>
            <w:r w:rsidRPr="007E67D3">
              <w:rPr>
                <w:rFonts w:ascii="楷体" w:eastAsia="楷体" w:hAnsi="楷体" w:hint="eastAsia"/>
                <w:szCs w:val="21"/>
                <w:u w:val="single"/>
              </w:rPr>
              <w:t>%</w:t>
            </w:r>
          </w:p>
        </w:tc>
      </w:tr>
      <w:tr w:rsidR="00E012A2" w:rsidRPr="007E67D3" w14:paraId="50AB3D59" w14:textId="77777777" w:rsidTr="00C9455A">
        <w:trPr>
          <w:trHeight w:val="351"/>
        </w:trPr>
        <w:tc>
          <w:tcPr>
            <w:tcW w:w="674" w:type="dxa"/>
            <w:vMerge/>
            <w:vAlign w:val="center"/>
          </w:tcPr>
          <w:p w14:paraId="617D45B6" w14:textId="77777777" w:rsidR="00E012A2" w:rsidRPr="007E67D3" w:rsidRDefault="00E012A2" w:rsidP="00C9455A">
            <w:pPr>
              <w:jc w:val="center"/>
              <w:rPr>
                <w:rFonts w:ascii="楷体" w:eastAsia="楷体" w:hAnsi="楷体"/>
                <w:szCs w:val="21"/>
              </w:rPr>
            </w:pPr>
          </w:p>
        </w:tc>
        <w:tc>
          <w:tcPr>
            <w:tcW w:w="1160" w:type="dxa"/>
            <w:vMerge/>
            <w:vAlign w:val="center"/>
          </w:tcPr>
          <w:p w14:paraId="1DE83741" w14:textId="77777777" w:rsidR="00E012A2" w:rsidRPr="007E67D3" w:rsidRDefault="00E012A2" w:rsidP="00C9455A">
            <w:pPr>
              <w:jc w:val="center"/>
              <w:rPr>
                <w:rFonts w:ascii="楷体" w:eastAsia="楷体" w:hAnsi="楷体"/>
                <w:szCs w:val="21"/>
                <w:u w:val="single"/>
              </w:rPr>
            </w:pPr>
          </w:p>
        </w:tc>
        <w:tc>
          <w:tcPr>
            <w:tcW w:w="1268" w:type="dxa"/>
            <w:vMerge/>
            <w:tcBorders>
              <w:right w:val="single" w:sz="4" w:space="0" w:color="auto"/>
            </w:tcBorders>
            <w:vAlign w:val="center"/>
          </w:tcPr>
          <w:p w14:paraId="709C6DCF" w14:textId="77777777" w:rsidR="00E012A2" w:rsidRPr="007E67D3" w:rsidRDefault="00E012A2" w:rsidP="00C9455A">
            <w:pPr>
              <w:jc w:val="center"/>
              <w:rPr>
                <w:rFonts w:ascii="楷体" w:eastAsia="楷体" w:hAnsi="楷体"/>
                <w:szCs w:val="21"/>
              </w:rPr>
            </w:pPr>
          </w:p>
        </w:tc>
        <w:tc>
          <w:tcPr>
            <w:tcW w:w="3697" w:type="dxa"/>
            <w:gridSpan w:val="3"/>
            <w:tcBorders>
              <w:left w:val="single" w:sz="4" w:space="0" w:color="auto"/>
            </w:tcBorders>
            <w:vAlign w:val="center"/>
          </w:tcPr>
          <w:p w14:paraId="3C2D9D0E" w14:textId="77777777" w:rsidR="00E012A2" w:rsidRPr="007E67D3" w:rsidRDefault="00E012A2" w:rsidP="00C9455A">
            <w:pPr>
              <w:rPr>
                <w:rFonts w:ascii="楷体" w:eastAsia="楷体" w:hAnsi="楷体"/>
                <w:szCs w:val="21"/>
                <w:u w:val="single"/>
              </w:rPr>
            </w:pPr>
            <w:r w:rsidRPr="007E67D3">
              <w:rPr>
                <w:rFonts w:ascii="楷体" w:eastAsia="楷体" w:hAnsi="楷体" w:hint="eastAsia"/>
                <w:szCs w:val="21"/>
              </w:rPr>
              <w:sym w:font="Wingdings" w:char="F0A8"/>
            </w:r>
            <w:r w:rsidRPr="007E67D3">
              <w:rPr>
                <w:rFonts w:ascii="楷体" w:eastAsia="楷体" w:hAnsi="楷体" w:hint="eastAsia"/>
                <w:szCs w:val="21"/>
              </w:rPr>
              <w:t>借记卡小额交易</w:t>
            </w:r>
            <w:r w:rsidRPr="007E67D3">
              <w:rPr>
                <w:rFonts w:ascii="楷体" w:eastAsia="楷体" w:hAnsi="楷体" w:hint="eastAsia"/>
                <w:szCs w:val="21"/>
                <w:u w:val="single"/>
              </w:rPr>
              <w:t xml:space="preserve"> </w:t>
            </w:r>
            <w:r w:rsidRPr="007E67D3">
              <w:rPr>
                <w:rFonts w:ascii="楷体" w:eastAsia="楷体" w:hAnsi="楷体"/>
                <w:szCs w:val="21"/>
                <w:u w:val="single"/>
              </w:rPr>
              <w:t xml:space="preserve">            </w:t>
            </w:r>
            <w:r w:rsidRPr="007E67D3">
              <w:rPr>
                <w:rFonts w:ascii="楷体" w:eastAsia="楷体" w:hAnsi="楷体" w:hint="eastAsia"/>
                <w:szCs w:val="21"/>
                <w:u w:val="single"/>
              </w:rPr>
              <w:t xml:space="preserve"> </w:t>
            </w:r>
            <w:r w:rsidRPr="007E67D3">
              <w:rPr>
                <w:rFonts w:ascii="楷体" w:eastAsia="楷体" w:hAnsi="楷体"/>
                <w:szCs w:val="21"/>
                <w:u w:val="single"/>
              </w:rPr>
              <w:t xml:space="preserve"> </w:t>
            </w:r>
            <w:r w:rsidRPr="007E67D3">
              <w:rPr>
                <w:rFonts w:ascii="楷体" w:eastAsia="楷体" w:hAnsi="楷体" w:hint="eastAsia"/>
                <w:szCs w:val="21"/>
                <w:u w:val="single"/>
              </w:rPr>
              <w:t xml:space="preserve"> </w:t>
            </w:r>
            <w:r w:rsidRPr="007E67D3">
              <w:rPr>
                <w:rFonts w:ascii="楷体" w:eastAsia="楷体" w:hAnsi="楷体"/>
                <w:szCs w:val="21"/>
                <w:u w:val="single"/>
              </w:rPr>
              <w:t>%</w:t>
            </w:r>
          </w:p>
          <w:p w14:paraId="3CEEE97E" w14:textId="77777777" w:rsidR="00E012A2" w:rsidRPr="007E67D3" w:rsidRDefault="00E012A2" w:rsidP="00C9455A">
            <w:pPr>
              <w:rPr>
                <w:rFonts w:ascii="楷体" w:eastAsia="楷体" w:hAnsi="楷体"/>
                <w:szCs w:val="21"/>
              </w:rPr>
            </w:pPr>
            <w:r w:rsidRPr="007E67D3">
              <w:rPr>
                <w:rFonts w:ascii="楷体" w:eastAsia="楷体" w:hAnsi="楷体" w:hint="eastAsia"/>
                <w:szCs w:val="21"/>
              </w:rPr>
              <w:t>（每笔</w:t>
            </w:r>
            <w:r w:rsidRPr="007E67D3">
              <w:rPr>
                <w:rFonts w:ascii="楷体" w:eastAsia="楷体" w:hAnsi="楷体" w:hint="eastAsia"/>
                <w:szCs w:val="21"/>
                <w:u w:val="single"/>
              </w:rPr>
              <w:t xml:space="preserve"> </w:t>
            </w:r>
            <w:r w:rsidRPr="007E67D3">
              <w:rPr>
                <w:rFonts w:ascii="楷体" w:eastAsia="楷体" w:hAnsi="楷体"/>
                <w:szCs w:val="21"/>
                <w:u w:val="single"/>
              </w:rPr>
              <w:t xml:space="preserve">                 </w:t>
            </w:r>
            <w:r w:rsidRPr="007E67D3">
              <w:rPr>
                <w:rFonts w:ascii="楷体" w:eastAsia="楷体" w:hAnsi="楷体" w:hint="eastAsia"/>
                <w:szCs w:val="21"/>
                <w:u w:val="single"/>
              </w:rPr>
              <w:t xml:space="preserve"> </w:t>
            </w:r>
            <w:r w:rsidRPr="007E67D3">
              <w:rPr>
                <w:rFonts w:ascii="楷体" w:eastAsia="楷体" w:hAnsi="楷体" w:hint="eastAsia"/>
                <w:szCs w:val="21"/>
              </w:rPr>
              <w:t>元封顶）</w:t>
            </w:r>
          </w:p>
        </w:tc>
        <w:tc>
          <w:tcPr>
            <w:tcW w:w="3544" w:type="dxa"/>
            <w:tcBorders>
              <w:left w:val="single" w:sz="4" w:space="0" w:color="auto"/>
            </w:tcBorders>
            <w:vAlign w:val="center"/>
          </w:tcPr>
          <w:p w14:paraId="34806496" w14:textId="77777777" w:rsidR="00E012A2" w:rsidRPr="007E67D3" w:rsidRDefault="00E012A2" w:rsidP="00C9455A">
            <w:pPr>
              <w:rPr>
                <w:rFonts w:ascii="楷体" w:eastAsia="楷体" w:hAnsi="楷体"/>
                <w:szCs w:val="21"/>
                <w:u w:val="single"/>
              </w:rPr>
            </w:pPr>
            <w:r w:rsidRPr="007E67D3">
              <w:rPr>
                <w:rFonts w:ascii="楷体" w:eastAsia="楷体" w:hAnsi="楷体" w:hint="eastAsia"/>
                <w:szCs w:val="21"/>
              </w:rPr>
              <w:sym w:font="Wingdings" w:char="F0A8"/>
            </w:r>
            <w:r w:rsidRPr="007E67D3">
              <w:rPr>
                <w:rFonts w:ascii="楷体" w:eastAsia="楷体" w:hAnsi="楷体" w:hint="eastAsia"/>
                <w:szCs w:val="21"/>
              </w:rPr>
              <w:t>借记卡大额交易</w:t>
            </w:r>
            <w:r w:rsidRPr="007E67D3">
              <w:rPr>
                <w:rFonts w:ascii="楷体" w:eastAsia="楷体" w:hAnsi="楷体"/>
                <w:szCs w:val="21"/>
                <w:u w:val="single"/>
              </w:rPr>
              <w:t xml:space="preserve">              </w:t>
            </w:r>
            <w:r w:rsidRPr="007E67D3">
              <w:rPr>
                <w:rFonts w:ascii="楷体" w:eastAsia="楷体" w:hAnsi="楷体" w:hint="eastAsia"/>
                <w:szCs w:val="21"/>
                <w:u w:val="single"/>
              </w:rPr>
              <w:t>%</w:t>
            </w:r>
          </w:p>
          <w:p w14:paraId="3C9F91DA" w14:textId="77777777" w:rsidR="00E012A2" w:rsidRPr="007E67D3" w:rsidRDefault="00E012A2" w:rsidP="00C9455A">
            <w:pPr>
              <w:rPr>
                <w:rFonts w:ascii="楷体" w:eastAsia="楷体" w:hAnsi="楷体"/>
                <w:szCs w:val="21"/>
              </w:rPr>
            </w:pPr>
            <w:r w:rsidRPr="007E67D3">
              <w:rPr>
                <w:rFonts w:ascii="楷体" w:eastAsia="楷体" w:hAnsi="楷体" w:hint="eastAsia"/>
                <w:szCs w:val="21"/>
              </w:rPr>
              <w:t>（每笔</w:t>
            </w:r>
            <w:r w:rsidRPr="007E67D3">
              <w:rPr>
                <w:rFonts w:ascii="楷体" w:eastAsia="楷体" w:hAnsi="楷体" w:hint="eastAsia"/>
                <w:szCs w:val="21"/>
                <w:u w:val="single"/>
              </w:rPr>
              <w:t xml:space="preserve"> </w:t>
            </w:r>
            <w:r w:rsidRPr="007E67D3">
              <w:rPr>
                <w:rFonts w:ascii="楷体" w:eastAsia="楷体" w:hAnsi="楷体"/>
                <w:szCs w:val="21"/>
                <w:u w:val="single"/>
              </w:rPr>
              <w:t xml:space="preserve">                </w:t>
            </w:r>
            <w:r w:rsidRPr="007E67D3">
              <w:rPr>
                <w:rFonts w:ascii="楷体" w:eastAsia="楷体" w:hAnsi="楷体" w:hint="eastAsia"/>
                <w:szCs w:val="21"/>
                <w:u w:val="single"/>
              </w:rPr>
              <w:t xml:space="preserve"> </w:t>
            </w:r>
            <w:r w:rsidRPr="007E67D3">
              <w:rPr>
                <w:rFonts w:ascii="楷体" w:eastAsia="楷体" w:hAnsi="楷体" w:hint="eastAsia"/>
                <w:szCs w:val="21"/>
              </w:rPr>
              <w:t>元封顶）</w:t>
            </w:r>
          </w:p>
        </w:tc>
      </w:tr>
      <w:tr w:rsidR="00B17FB1" w:rsidRPr="007E67D3" w14:paraId="691C9272" w14:textId="77777777" w:rsidTr="00C9455A">
        <w:trPr>
          <w:trHeight w:val="59"/>
        </w:trPr>
        <w:tc>
          <w:tcPr>
            <w:tcW w:w="674" w:type="dxa"/>
            <w:vMerge/>
            <w:vAlign w:val="center"/>
          </w:tcPr>
          <w:p w14:paraId="545D616A" w14:textId="77777777" w:rsidR="00B17FB1" w:rsidRPr="007E67D3" w:rsidRDefault="00B17FB1" w:rsidP="00C9455A">
            <w:pPr>
              <w:jc w:val="center"/>
              <w:rPr>
                <w:rFonts w:ascii="楷体" w:eastAsia="楷体" w:hAnsi="楷体"/>
                <w:szCs w:val="21"/>
              </w:rPr>
            </w:pPr>
          </w:p>
        </w:tc>
        <w:tc>
          <w:tcPr>
            <w:tcW w:w="1160" w:type="dxa"/>
            <w:vMerge/>
            <w:vAlign w:val="center"/>
          </w:tcPr>
          <w:p w14:paraId="1D6EF06F" w14:textId="77777777" w:rsidR="00B17FB1" w:rsidRPr="007E67D3" w:rsidRDefault="00B17FB1" w:rsidP="00C9455A">
            <w:pPr>
              <w:jc w:val="center"/>
              <w:rPr>
                <w:rFonts w:ascii="楷体" w:eastAsia="楷体" w:hAnsi="楷体"/>
                <w:szCs w:val="21"/>
                <w:u w:val="single"/>
              </w:rPr>
            </w:pPr>
          </w:p>
        </w:tc>
        <w:tc>
          <w:tcPr>
            <w:tcW w:w="1268" w:type="dxa"/>
            <w:vMerge w:val="restart"/>
            <w:tcBorders>
              <w:right w:val="single" w:sz="4" w:space="0" w:color="auto"/>
            </w:tcBorders>
            <w:vAlign w:val="center"/>
          </w:tcPr>
          <w:p w14:paraId="440A8C65" w14:textId="77777777" w:rsidR="00B17FB1" w:rsidRPr="007E67D3" w:rsidRDefault="00B17FB1" w:rsidP="00C9455A">
            <w:pPr>
              <w:jc w:val="center"/>
              <w:rPr>
                <w:rFonts w:ascii="楷体" w:eastAsia="楷体" w:hAnsi="楷体"/>
                <w:szCs w:val="21"/>
              </w:rPr>
            </w:pPr>
            <w:r w:rsidRPr="007E67D3">
              <w:rPr>
                <w:rFonts w:ascii="楷体" w:eastAsia="楷体" w:hAnsi="楷体" w:cs="Times New Roman" w:hint="eastAsia"/>
                <w:szCs w:val="21"/>
              </w:rPr>
              <w:t>支付</w:t>
            </w:r>
            <w:proofErr w:type="gramStart"/>
            <w:r w:rsidRPr="007E67D3">
              <w:rPr>
                <w:rFonts w:ascii="楷体" w:eastAsia="楷体" w:hAnsi="楷体" w:cs="Times New Roman" w:hint="eastAsia"/>
                <w:szCs w:val="21"/>
              </w:rPr>
              <w:t>宝支付</w:t>
            </w:r>
            <w:proofErr w:type="gramEnd"/>
          </w:p>
        </w:tc>
        <w:tc>
          <w:tcPr>
            <w:tcW w:w="3697" w:type="dxa"/>
            <w:gridSpan w:val="3"/>
            <w:vAlign w:val="center"/>
          </w:tcPr>
          <w:p w14:paraId="63B8CFC3" w14:textId="03244959" w:rsidR="00B17FB1" w:rsidRPr="007E67D3" w:rsidRDefault="00B17FB1" w:rsidP="00C9455A">
            <w:pPr>
              <w:jc w:val="left"/>
              <w:rPr>
                <w:rFonts w:ascii="楷体" w:eastAsia="楷体" w:hAnsi="楷体" w:cs="Times New Roman"/>
                <w:szCs w:val="21"/>
              </w:rPr>
            </w:pPr>
            <w:r w:rsidRPr="007E67D3">
              <w:rPr>
                <w:rFonts w:ascii="楷体" w:eastAsia="楷体" w:hAnsi="楷体" w:hint="eastAsia"/>
                <w:szCs w:val="21"/>
              </w:rPr>
              <w:sym w:font="Wingdings" w:char="F0A8"/>
            </w:r>
            <w:proofErr w:type="gramStart"/>
            <w:r>
              <w:rPr>
                <w:rFonts w:ascii="楷体" w:eastAsia="楷体" w:hAnsi="楷体" w:hint="eastAsia"/>
                <w:szCs w:val="21"/>
              </w:rPr>
              <w:t>正扫</w:t>
            </w:r>
            <w:r w:rsidRPr="007E67D3">
              <w:rPr>
                <w:rFonts w:ascii="楷体" w:eastAsia="楷体" w:hAnsi="楷体" w:hint="eastAsia"/>
                <w:szCs w:val="21"/>
              </w:rPr>
              <w:t>支付</w:t>
            </w:r>
            <w:proofErr w:type="gramEnd"/>
          </w:p>
        </w:tc>
        <w:tc>
          <w:tcPr>
            <w:tcW w:w="3544" w:type="dxa"/>
            <w:vAlign w:val="center"/>
          </w:tcPr>
          <w:p w14:paraId="44075A36" w14:textId="77777777" w:rsidR="00B17FB1" w:rsidRPr="007E67D3" w:rsidRDefault="00B17FB1" w:rsidP="00C9455A">
            <w:pPr>
              <w:jc w:val="center"/>
              <w:rPr>
                <w:rFonts w:ascii="楷体" w:eastAsia="楷体" w:hAnsi="楷体" w:cs="Times New Roman"/>
                <w:szCs w:val="21"/>
              </w:rPr>
            </w:pPr>
            <w:r w:rsidRPr="007E67D3">
              <w:rPr>
                <w:rFonts w:ascii="楷体" w:eastAsia="楷体" w:hAnsi="楷体"/>
                <w:szCs w:val="21"/>
                <w:u w:val="single"/>
              </w:rPr>
              <w:t xml:space="preserve">                              %</w:t>
            </w:r>
          </w:p>
        </w:tc>
      </w:tr>
      <w:tr w:rsidR="00B17FB1" w:rsidRPr="007E67D3" w14:paraId="27171581" w14:textId="77777777" w:rsidTr="00C9455A">
        <w:trPr>
          <w:trHeight w:val="59"/>
        </w:trPr>
        <w:tc>
          <w:tcPr>
            <w:tcW w:w="674" w:type="dxa"/>
            <w:vMerge/>
            <w:vAlign w:val="center"/>
          </w:tcPr>
          <w:p w14:paraId="082B0E89" w14:textId="77777777" w:rsidR="00B17FB1" w:rsidRPr="007E67D3" w:rsidRDefault="00B17FB1" w:rsidP="00C9455A">
            <w:pPr>
              <w:jc w:val="center"/>
              <w:rPr>
                <w:rFonts w:ascii="楷体" w:eastAsia="楷体" w:hAnsi="楷体"/>
                <w:szCs w:val="21"/>
              </w:rPr>
            </w:pPr>
          </w:p>
        </w:tc>
        <w:tc>
          <w:tcPr>
            <w:tcW w:w="1160" w:type="dxa"/>
            <w:vMerge/>
            <w:vAlign w:val="center"/>
          </w:tcPr>
          <w:p w14:paraId="76D95F8E" w14:textId="77777777" w:rsidR="00B17FB1" w:rsidRPr="007E67D3" w:rsidRDefault="00B17FB1" w:rsidP="00C9455A">
            <w:pPr>
              <w:jc w:val="center"/>
              <w:rPr>
                <w:rFonts w:ascii="楷体" w:eastAsia="楷体" w:hAnsi="楷体"/>
                <w:szCs w:val="21"/>
                <w:u w:val="single"/>
              </w:rPr>
            </w:pPr>
          </w:p>
        </w:tc>
        <w:tc>
          <w:tcPr>
            <w:tcW w:w="1268" w:type="dxa"/>
            <w:vMerge/>
            <w:tcBorders>
              <w:right w:val="single" w:sz="4" w:space="0" w:color="auto"/>
            </w:tcBorders>
            <w:vAlign w:val="center"/>
          </w:tcPr>
          <w:p w14:paraId="0C33B6DC" w14:textId="77777777" w:rsidR="00B17FB1" w:rsidRPr="007E67D3" w:rsidRDefault="00B17FB1" w:rsidP="00C9455A">
            <w:pPr>
              <w:jc w:val="center"/>
              <w:rPr>
                <w:rFonts w:ascii="楷体" w:eastAsia="楷体" w:hAnsi="楷体" w:cs="Times New Roman"/>
                <w:szCs w:val="21"/>
              </w:rPr>
            </w:pPr>
          </w:p>
        </w:tc>
        <w:tc>
          <w:tcPr>
            <w:tcW w:w="3697" w:type="dxa"/>
            <w:gridSpan w:val="3"/>
            <w:vAlign w:val="center"/>
          </w:tcPr>
          <w:p w14:paraId="36FADB88" w14:textId="3473E346" w:rsidR="00B17FB1" w:rsidRPr="007E67D3" w:rsidRDefault="00B17FB1" w:rsidP="00C9455A">
            <w:pPr>
              <w:jc w:val="left"/>
              <w:rPr>
                <w:rFonts w:ascii="楷体" w:eastAsia="楷体" w:hAnsi="楷体" w:cs="Times New Roman"/>
                <w:szCs w:val="21"/>
              </w:rPr>
            </w:pPr>
            <w:r w:rsidRPr="007E67D3">
              <w:rPr>
                <w:rFonts w:ascii="楷体" w:eastAsia="楷体" w:hAnsi="楷体" w:hint="eastAsia"/>
                <w:szCs w:val="21"/>
              </w:rPr>
              <w:sym w:font="Wingdings" w:char="F0A8"/>
            </w:r>
            <w:proofErr w:type="gramStart"/>
            <w:r>
              <w:rPr>
                <w:rFonts w:ascii="楷体" w:eastAsia="楷体" w:hAnsi="楷体" w:cs="Times New Roman" w:hint="eastAsia"/>
                <w:szCs w:val="21"/>
              </w:rPr>
              <w:t>反扫支付</w:t>
            </w:r>
            <w:proofErr w:type="gramEnd"/>
          </w:p>
        </w:tc>
        <w:tc>
          <w:tcPr>
            <w:tcW w:w="3544" w:type="dxa"/>
          </w:tcPr>
          <w:p w14:paraId="50C4C06E" w14:textId="77777777" w:rsidR="00B17FB1" w:rsidRPr="007E67D3" w:rsidRDefault="00B17FB1" w:rsidP="00C9455A">
            <w:pPr>
              <w:jc w:val="center"/>
              <w:rPr>
                <w:rFonts w:ascii="楷体" w:eastAsia="楷体" w:hAnsi="楷体"/>
                <w:szCs w:val="21"/>
                <w:u w:val="single"/>
              </w:rPr>
            </w:pPr>
            <w:r w:rsidRPr="007E67D3">
              <w:rPr>
                <w:rFonts w:ascii="楷体" w:eastAsia="楷体" w:hAnsi="楷体"/>
                <w:szCs w:val="21"/>
                <w:u w:val="single"/>
              </w:rPr>
              <w:t xml:space="preserve">                              %</w:t>
            </w:r>
          </w:p>
        </w:tc>
      </w:tr>
      <w:tr w:rsidR="00B17FB1" w:rsidRPr="007E67D3" w14:paraId="65E4FC80" w14:textId="77777777" w:rsidTr="00C9455A">
        <w:trPr>
          <w:trHeight w:val="59"/>
        </w:trPr>
        <w:tc>
          <w:tcPr>
            <w:tcW w:w="674" w:type="dxa"/>
            <w:vMerge/>
            <w:vAlign w:val="center"/>
          </w:tcPr>
          <w:p w14:paraId="75022B7F" w14:textId="77777777" w:rsidR="00B17FB1" w:rsidRPr="007E67D3" w:rsidRDefault="00B17FB1" w:rsidP="00C9455A">
            <w:pPr>
              <w:jc w:val="center"/>
              <w:rPr>
                <w:rFonts w:ascii="楷体" w:eastAsia="楷体" w:hAnsi="楷体"/>
                <w:szCs w:val="21"/>
              </w:rPr>
            </w:pPr>
          </w:p>
        </w:tc>
        <w:tc>
          <w:tcPr>
            <w:tcW w:w="1160" w:type="dxa"/>
            <w:vMerge/>
            <w:vAlign w:val="center"/>
          </w:tcPr>
          <w:p w14:paraId="6F4BAF5B" w14:textId="77777777" w:rsidR="00B17FB1" w:rsidRPr="007E67D3" w:rsidRDefault="00B17FB1" w:rsidP="00C9455A">
            <w:pPr>
              <w:jc w:val="center"/>
              <w:rPr>
                <w:rFonts w:ascii="楷体" w:eastAsia="楷体" w:hAnsi="楷体"/>
                <w:szCs w:val="21"/>
                <w:u w:val="single"/>
              </w:rPr>
            </w:pPr>
          </w:p>
        </w:tc>
        <w:tc>
          <w:tcPr>
            <w:tcW w:w="1268" w:type="dxa"/>
            <w:vMerge/>
            <w:tcBorders>
              <w:right w:val="single" w:sz="4" w:space="0" w:color="auto"/>
            </w:tcBorders>
            <w:vAlign w:val="center"/>
          </w:tcPr>
          <w:p w14:paraId="45931897" w14:textId="77777777" w:rsidR="00B17FB1" w:rsidRPr="007E67D3" w:rsidRDefault="00B17FB1" w:rsidP="00C9455A">
            <w:pPr>
              <w:jc w:val="center"/>
              <w:rPr>
                <w:rFonts w:ascii="楷体" w:eastAsia="楷体" w:hAnsi="楷体" w:cs="Times New Roman"/>
                <w:szCs w:val="21"/>
              </w:rPr>
            </w:pPr>
          </w:p>
        </w:tc>
        <w:tc>
          <w:tcPr>
            <w:tcW w:w="3697" w:type="dxa"/>
            <w:gridSpan w:val="3"/>
            <w:vAlign w:val="center"/>
          </w:tcPr>
          <w:p w14:paraId="37232D4D" w14:textId="38179082" w:rsidR="00B17FB1" w:rsidRPr="007E67D3" w:rsidRDefault="00B17FB1" w:rsidP="00C9455A">
            <w:pPr>
              <w:jc w:val="left"/>
              <w:rPr>
                <w:rFonts w:ascii="楷体" w:eastAsia="楷体" w:hAnsi="楷体" w:hint="eastAsia"/>
                <w:szCs w:val="21"/>
              </w:rPr>
            </w:pPr>
            <w:r w:rsidRPr="007E67D3">
              <w:rPr>
                <w:rFonts w:ascii="楷体" w:eastAsia="楷体" w:hAnsi="楷体" w:hint="eastAsia"/>
                <w:szCs w:val="21"/>
              </w:rPr>
              <w:sym w:font="Wingdings" w:char="F0A8"/>
            </w:r>
            <w:r w:rsidRPr="007E67D3">
              <w:rPr>
                <w:rFonts w:ascii="楷体" w:eastAsia="楷体" w:hAnsi="楷体" w:cs="Times New Roman" w:hint="eastAsia"/>
                <w:szCs w:val="21"/>
              </w:rPr>
              <w:t>J</w:t>
            </w:r>
            <w:r w:rsidRPr="007E67D3">
              <w:rPr>
                <w:rFonts w:ascii="楷体" w:eastAsia="楷体" w:hAnsi="楷体" w:cs="Times New Roman"/>
                <w:szCs w:val="21"/>
              </w:rPr>
              <w:t>S</w:t>
            </w:r>
            <w:r w:rsidRPr="007E67D3">
              <w:rPr>
                <w:rFonts w:ascii="楷体" w:eastAsia="楷体" w:hAnsi="楷体" w:cs="Times New Roman" w:hint="eastAsia"/>
                <w:szCs w:val="21"/>
              </w:rPr>
              <w:t>支付</w:t>
            </w:r>
          </w:p>
        </w:tc>
        <w:tc>
          <w:tcPr>
            <w:tcW w:w="3544" w:type="dxa"/>
          </w:tcPr>
          <w:p w14:paraId="5B8DB1A5" w14:textId="147EF735" w:rsidR="00B17FB1" w:rsidRPr="007E67D3" w:rsidRDefault="00B17FB1" w:rsidP="00C9455A">
            <w:pPr>
              <w:jc w:val="center"/>
              <w:rPr>
                <w:rFonts w:ascii="楷体" w:eastAsia="楷体" w:hAnsi="楷体"/>
                <w:szCs w:val="21"/>
                <w:u w:val="single"/>
              </w:rPr>
            </w:pPr>
            <w:r w:rsidRPr="007E67D3">
              <w:rPr>
                <w:rFonts w:ascii="楷体" w:eastAsia="楷体" w:hAnsi="楷体"/>
                <w:szCs w:val="21"/>
                <w:u w:val="single"/>
              </w:rPr>
              <w:t xml:space="preserve">                              %</w:t>
            </w:r>
          </w:p>
        </w:tc>
      </w:tr>
      <w:tr w:rsidR="00E012A2" w:rsidRPr="007E67D3" w14:paraId="01F8B8A7" w14:textId="77777777" w:rsidTr="00C9455A">
        <w:trPr>
          <w:trHeight w:val="302"/>
        </w:trPr>
        <w:tc>
          <w:tcPr>
            <w:tcW w:w="674" w:type="dxa"/>
            <w:vMerge/>
            <w:vAlign w:val="center"/>
          </w:tcPr>
          <w:p w14:paraId="3BA0ABAA" w14:textId="77777777" w:rsidR="00E012A2" w:rsidRPr="007E67D3" w:rsidRDefault="00E012A2" w:rsidP="00C9455A">
            <w:pPr>
              <w:jc w:val="center"/>
              <w:rPr>
                <w:rFonts w:ascii="楷体" w:eastAsia="楷体" w:hAnsi="楷体"/>
                <w:szCs w:val="21"/>
              </w:rPr>
            </w:pPr>
          </w:p>
        </w:tc>
        <w:tc>
          <w:tcPr>
            <w:tcW w:w="1160" w:type="dxa"/>
            <w:vMerge/>
            <w:vAlign w:val="center"/>
          </w:tcPr>
          <w:p w14:paraId="1DE65C45" w14:textId="77777777" w:rsidR="00E012A2" w:rsidRPr="007E67D3" w:rsidRDefault="00E012A2" w:rsidP="00C9455A">
            <w:pPr>
              <w:jc w:val="center"/>
              <w:rPr>
                <w:rFonts w:ascii="楷体" w:eastAsia="楷体" w:hAnsi="楷体"/>
                <w:szCs w:val="21"/>
                <w:u w:val="single"/>
              </w:rPr>
            </w:pPr>
          </w:p>
        </w:tc>
        <w:tc>
          <w:tcPr>
            <w:tcW w:w="1268" w:type="dxa"/>
            <w:vMerge w:val="restart"/>
            <w:tcBorders>
              <w:top w:val="single" w:sz="4" w:space="0" w:color="auto"/>
              <w:right w:val="single" w:sz="4" w:space="0" w:color="auto"/>
            </w:tcBorders>
            <w:vAlign w:val="center"/>
          </w:tcPr>
          <w:p w14:paraId="296E8FCB" w14:textId="77777777" w:rsidR="00E012A2" w:rsidRPr="007E67D3" w:rsidRDefault="00E012A2" w:rsidP="00C9455A">
            <w:pPr>
              <w:jc w:val="center"/>
              <w:rPr>
                <w:rFonts w:ascii="楷体" w:eastAsia="楷体" w:hAnsi="楷体"/>
                <w:b/>
                <w:szCs w:val="21"/>
              </w:rPr>
            </w:pPr>
            <w:proofErr w:type="gramStart"/>
            <w:r w:rsidRPr="007E67D3">
              <w:rPr>
                <w:rFonts w:ascii="楷体" w:eastAsia="楷体" w:hAnsi="楷体" w:hint="eastAsia"/>
                <w:szCs w:val="21"/>
              </w:rPr>
              <w:t>微信支付</w:t>
            </w:r>
            <w:proofErr w:type="gramEnd"/>
          </w:p>
        </w:tc>
        <w:tc>
          <w:tcPr>
            <w:tcW w:w="3697" w:type="dxa"/>
            <w:gridSpan w:val="3"/>
            <w:tcBorders>
              <w:top w:val="single" w:sz="4" w:space="0" w:color="auto"/>
              <w:left w:val="single" w:sz="4" w:space="0" w:color="auto"/>
              <w:bottom w:val="single" w:sz="4" w:space="0" w:color="auto"/>
            </w:tcBorders>
            <w:vAlign w:val="center"/>
          </w:tcPr>
          <w:p w14:paraId="118F3897" w14:textId="77777777" w:rsidR="00E012A2" w:rsidRPr="007E67D3" w:rsidRDefault="00E012A2" w:rsidP="00C9455A">
            <w:pPr>
              <w:jc w:val="left"/>
              <w:rPr>
                <w:rFonts w:ascii="楷体" w:eastAsia="楷体" w:hAnsi="楷体" w:cs="Times New Roman"/>
                <w:szCs w:val="21"/>
              </w:rPr>
            </w:pPr>
            <w:r w:rsidRPr="007E67D3">
              <w:rPr>
                <w:rFonts w:ascii="楷体" w:eastAsia="楷体" w:hAnsi="楷体" w:hint="eastAsia"/>
                <w:szCs w:val="21"/>
              </w:rPr>
              <w:sym w:font="Wingdings" w:char="F0A8"/>
            </w:r>
            <w:r>
              <w:rPr>
                <w:rFonts w:ascii="楷体" w:eastAsia="楷体" w:hAnsi="楷体" w:hint="eastAsia"/>
                <w:szCs w:val="21"/>
              </w:rPr>
              <w:t>公众号</w:t>
            </w:r>
            <w:r w:rsidRPr="007E67D3">
              <w:rPr>
                <w:rFonts w:ascii="楷体" w:eastAsia="楷体" w:hAnsi="楷体" w:cs="Times New Roman" w:hint="eastAsia"/>
                <w:szCs w:val="21"/>
              </w:rPr>
              <w:t>支付</w:t>
            </w:r>
          </w:p>
        </w:tc>
        <w:tc>
          <w:tcPr>
            <w:tcW w:w="3544" w:type="dxa"/>
            <w:tcBorders>
              <w:top w:val="single" w:sz="4" w:space="0" w:color="auto"/>
              <w:left w:val="single" w:sz="4" w:space="0" w:color="auto"/>
              <w:bottom w:val="single" w:sz="4" w:space="0" w:color="auto"/>
            </w:tcBorders>
          </w:tcPr>
          <w:p w14:paraId="3E7AA42A" w14:textId="77777777" w:rsidR="00E012A2" w:rsidRPr="007E67D3" w:rsidRDefault="00E012A2" w:rsidP="00C9455A">
            <w:pPr>
              <w:jc w:val="center"/>
              <w:rPr>
                <w:rFonts w:ascii="楷体" w:eastAsia="楷体" w:hAnsi="楷体"/>
                <w:szCs w:val="21"/>
                <w:u w:val="single"/>
              </w:rPr>
            </w:pPr>
            <w:r w:rsidRPr="007E67D3">
              <w:rPr>
                <w:rFonts w:ascii="楷体" w:eastAsia="楷体" w:hAnsi="楷体"/>
                <w:szCs w:val="21"/>
                <w:u w:val="single"/>
              </w:rPr>
              <w:t xml:space="preserve">                              %</w:t>
            </w:r>
          </w:p>
        </w:tc>
      </w:tr>
      <w:tr w:rsidR="00E012A2" w:rsidRPr="007E67D3" w14:paraId="1B861903" w14:textId="77777777" w:rsidTr="00C9455A">
        <w:trPr>
          <w:trHeight w:val="330"/>
        </w:trPr>
        <w:tc>
          <w:tcPr>
            <w:tcW w:w="674" w:type="dxa"/>
            <w:vMerge/>
            <w:vAlign w:val="center"/>
          </w:tcPr>
          <w:p w14:paraId="3DD08688" w14:textId="77777777" w:rsidR="00E012A2" w:rsidRPr="007E67D3" w:rsidRDefault="00E012A2" w:rsidP="00C9455A">
            <w:pPr>
              <w:jc w:val="center"/>
              <w:rPr>
                <w:rFonts w:ascii="楷体" w:eastAsia="楷体" w:hAnsi="楷体"/>
                <w:szCs w:val="21"/>
              </w:rPr>
            </w:pPr>
          </w:p>
        </w:tc>
        <w:tc>
          <w:tcPr>
            <w:tcW w:w="1160" w:type="dxa"/>
            <w:vMerge/>
            <w:vAlign w:val="center"/>
          </w:tcPr>
          <w:p w14:paraId="03C5DB2A" w14:textId="77777777" w:rsidR="00E012A2" w:rsidRPr="007E67D3" w:rsidRDefault="00E012A2" w:rsidP="00C9455A">
            <w:pPr>
              <w:jc w:val="center"/>
              <w:rPr>
                <w:rFonts w:ascii="楷体" w:eastAsia="楷体" w:hAnsi="楷体"/>
                <w:szCs w:val="21"/>
                <w:u w:val="single"/>
              </w:rPr>
            </w:pPr>
          </w:p>
        </w:tc>
        <w:tc>
          <w:tcPr>
            <w:tcW w:w="1268" w:type="dxa"/>
            <w:vMerge/>
            <w:tcBorders>
              <w:right w:val="single" w:sz="4" w:space="0" w:color="auto"/>
            </w:tcBorders>
            <w:vAlign w:val="center"/>
          </w:tcPr>
          <w:p w14:paraId="587596E0" w14:textId="77777777" w:rsidR="00E012A2" w:rsidRPr="007E67D3" w:rsidRDefault="00E012A2" w:rsidP="00C9455A">
            <w:pPr>
              <w:jc w:val="center"/>
              <w:rPr>
                <w:rFonts w:ascii="楷体" w:eastAsia="楷体" w:hAnsi="楷体" w:cs="Times New Roman"/>
                <w:szCs w:val="21"/>
              </w:rPr>
            </w:pPr>
          </w:p>
        </w:tc>
        <w:tc>
          <w:tcPr>
            <w:tcW w:w="3697" w:type="dxa"/>
            <w:gridSpan w:val="3"/>
            <w:tcBorders>
              <w:top w:val="single" w:sz="4" w:space="0" w:color="auto"/>
              <w:left w:val="single" w:sz="4" w:space="0" w:color="auto"/>
              <w:bottom w:val="single" w:sz="4" w:space="0" w:color="auto"/>
            </w:tcBorders>
            <w:vAlign w:val="center"/>
          </w:tcPr>
          <w:p w14:paraId="3229E731" w14:textId="77777777" w:rsidR="00E012A2" w:rsidRPr="007E67D3" w:rsidRDefault="00E012A2" w:rsidP="00C9455A">
            <w:pPr>
              <w:jc w:val="left"/>
              <w:rPr>
                <w:rFonts w:ascii="楷体" w:eastAsia="楷体" w:hAnsi="楷体" w:cs="Times New Roman"/>
                <w:szCs w:val="21"/>
              </w:rPr>
            </w:pPr>
            <w:r w:rsidRPr="007E67D3">
              <w:rPr>
                <w:rFonts w:ascii="楷体" w:eastAsia="楷体" w:hAnsi="楷体" w:hint="eastAsia"/>
                <w:szCs w:val="21"/>
              </w:rPr>
              <w:sym w:font="Wingdings" w:char="F0A8"/>
            </w:r>
            <w:r>
              <w:rPr>
                <w:rFonts w:ascii="楷体" w:eastAsia="楷体" w:hAnsi="楷体" w:hint="eastAsia"/>
                <w:szCs w:val="21"/>
              </w:rPr>
              <w:t>小程序</w:t>
            </w:r>
            <w:r w:rsidRPr="007E67D3">
              <w:rPr>
                <w:rFonts w:ascii="楷体" w:eastAsia="楷体" w:hAnsi="楷体" w:hint="eastAsia"/>
                <w:szCs w:val="21"/>
              </w:rPr>
              <w:t>支付</w:t>
            </w:r>
          </w:p>
        </w:tc>
        <w:tc>
          <w:tcPr>
            <w:tcW w:w="3544" w:type="dxa"/>
            <w:tcBorders>
              <w:top w:val="single" w:sz="4" w:space="0" w:color="auto"/>
              <w:left w:val="single" w:sz="4" w:space="0" w:color="auto"/>
              <w:bottom w:val="single" w:sz="4" w:space="0" w:color="auto"/>
            </w:tcBorders>
          </w:tcPr>
          <w:p w14:paraId="0C971826" w14:textId="77777777" w:rsidR="00E012A2" w:rsidRPr="007E67D3" w:rsidRDefault="00E012A2" w:rsidP="00C9455A">
            <w:pPr>
              <w:jc w:val="center"/>
              <w:rPr>
                <w:rFonts w:ascii="楷体" w:eastAsia="楷体" w:hAnsi="楷体"/>
                <w:szCs w:val="21"/>
                <w:u w:val="single"/>
              </w:rPr>
            </w:pPr>
            <w:r w:rsidRPr="007E67D3">
              <w:rPr>
                <w:rFonts w:ascii="楷体" w:eastAsia="楷体" w:hAnsi="楷体"/>
                <w:szCs w:val="21"/>
                <w:u w:val="single"/>
              </w:rPr>
              <w:t xml:space="preserve">                              %</w:t>
            </w:r>
          </w:p>
        </w:tc>
      </w:tr>
      <w:tr w:rsidR="00E012A2" w:rsidRPr="007E67D3" w14:paraId="40F377C7" w14:textId="77777777" w:rsidTr="00C9455A">
        <w:trPr>
          <w:trHeight w:val="90"/>
        </w:trPr>
        <w:tc>
          <w:tcPr>
            <w:tcW w:w="674" w:type="dxa"/>
            <w:vMerge/>
            <w:vAlign w:val="center"/>
          </w:tcPr>
          <w:p w14:paraId="027A4C34" w14:textId="77777777" w:rsidR="00E012A2" w:rsidRPr="007E67D3" w:rsidRDefault="00E012A2" w:rsidP="00C9455A">
            <w:pPr>
              <w:jc w:val="center"/>
              <w:rPr>
                <w:rFonts w:ascii="楷体" w:eastAsia="楷体" w:hAnsi="楷体"/>
                <w:szCs w:val="21"/>
              </w:rPr>
            </w:pPr>
          </w:p>
        </w:tc>
        <w:tc>
          <w:tcPr>
            <w:tcW w:w="1160" w:type="dxa"/>
            <w:vMerge/>
            <w:vAlign w:val="center"/>
          </w:tcPr>
          <w:p w14:paraId="28CA1EA4" w14:textId="77777777" w:rsidR="00E012A2" w:rsidRPr="007E67D3" w:rsidRDefault="00E012A2" w:rsidP="00C9455A">
            <w:pPr>
              <w:jc w:val="center"/>
              <w:rPr>
                <w:rFonts w:ascii="楷体" w:eastAsia="楷体" w:hAnsi="楷体"/>
                <w:szCs w:val="21"/>
                <w:u w:val="single"/>
              </w:rPr>
            </w:pPr>
          </w:p>
        </w:tc>
        <w:tc>
          <w:tcPr>
            <w:tcW w:w="1268" w:type="dxa"/>
            <w:vMerge/>
            <w:tcBorders>
              <w:right w:val="single" w:sz="4" w:space="0" w:color="auto"/>
            </w:tcBorders>
            <w:vAlign w:val="center"/>
          </w:tcPr>
          <w:p w14:paraId="6D063273" w14:textId="77777777" w:rsidR="00E012A2" w:rsidRPr="007E67D3" w:rsidRDefault="00E012A2" w:rsidP="00C9455A">
            <w:pPr>
              <w:jc w:val="center"/>
              <w:rPr>
                <w:rFonts w:ascii="楷体" w:eastAsia="楷体" w:hAnsi="楷体" w:cs="Times New Roman"/>
                <w:szCs w:val="21"/>
              </w:rPr>
            </w:pPr>
          </w:p>
        </w:tc>
        <w:tc>
          <w:tcPr>
            <w:tcW w:w="3697" w:type="dxa"/>
            <w:gridSpan w:val="3"/>
            <w:tcBorders>
              <w:top w:val="single" w:sz="4" w:space="0" w:color="auto"/>
              <w:left w:val="single" w:sz="4" w:space="0" w:color="auto"/>
              <w:bottom w:val="single" w:sz="4" w:space="0" w:color="auto"/>
            </w:tcBorders>
            <w:vAlign w:val="center"/>
          </w:tcPr>
          <w:p w14:paraId="21CA5174" w14:textId="77777777" w:rsidR="00E012A2" w:rsidRPr="007E67D3" w:rsidRDefault="00E012A2" w:rsidP="00C9455A">
            <w:pPr>
              <w:jc w:val="left"/>
              <w:rPr>
                <w:rFonts w:ascii="楷体" w:eastAsia="楷体" w:hAnsi="楷体" w:cs="Times New Roman"/>
                <w:szCs w:val="21"/>
              </w:rPr>
            </w:pPr>
            <w:r w:rsidRPr="007E67D3">
              <w:rPr>
                <w:rFonts w:ascii="楷体" w:eastAsia="楷体" w:hAnsi="楷体" w:hint="eastAsia"/>
                <w:szCs w:val="21"/>
              </w:rPr>
              <w:sym w:font="Wingdings" w:char="F0A8"/>
            </w:r>
            <w:proofErr w:type="gramStart"/>
            <w:r>
              <w:rPr>
                <w:rFonts w:ascii="楷体" w:eastAsia="楷体" w:hAnsi="楷体" w:hint="eastAsia"/>
                <w:szCs w:val="21"/>
              </w:rPr>
              <w:t>反扫</w:t>
            </w:r>
            <w:r w:rsidRPr="007E67D3">
              <w:rPr>
                <w:rFonts w:ascii="楷体" w:eastAsia="楷体" w:hAnsi="楷体" w:cs="Times New Roman" w:hint="eastAsia"/>
                <w:szCs w:val="21"/>
              </w:rPr>
              <w:t>支付</w:t>
            </w:r>
            <w:proofErr w:type="gramEnd"/>
          </w:p>
        </w:tc>
        <w:tc>
          <w:tcPr>
            <w:tcW w:w="3544" w:type="dxa"/>
            <w:tcBorders>
              <w:top w:val="single" w:sz="4" w:space="0" w:color="auto"/>
              <w:left w:val="single" w:sz="4" w:space="0" w:color="auto"/>
              <w:bottom w:val="single" w:sz="4" w:space="0" w:color="auto"/>
            </w:tcBorders>
            <w:vAlign w:val="center"/>
          </w:tcPr>
          <w:p w14:paraId="69A3835D" w14:textId="77777777" w:rsidR="00E012A2" w:rsidRPr="007E67D3" w:rsidRDefault="00E012A2" w:rsidP="00C9455A">
            <w:pPr>
              <w:jc w:val="center"/>
              <w:rPr>
                <w:rFonts w:ascii="楷体" w:eastAsia="楷体" w:hAnsi="楷体"/>
                <w:szCs w:val="21"/>
                <w:u w:val="single"/>
              </w:rPr>
            </w:pPr>
            <w:r w:rsidRPr="007E67D3">
              <w:rPr>
                <w:rFonts w:ascii="楷体" w:eastAsia="楷体" w:hAnsi="楷体"/>
                <w:szCs w:val="21"/>
                <w:u w:val="single"/>
              </w:rPr>
              <w:t xml:space="preserve">                              %</w:t>
            </w:r>
          </w:p>
        </w:tc>
      </w:tr>
      <w:tr w:rsidR="00E012A2" w:rsidRPr="007E67D3" w14:paraId="56C4B616" w14:textId="77777777" w:rsidTr="00C9455A">
        <w:trPr>
          <w:trHeight w:val="269"/>
        </w:trPr>
        <w:tc>
          <w:tcPr>
            <w:tcW w:w="674" w:type="dxa"/>
            <w:vMerge/>
            <w:vAlign w:val="center"/>
          </w:tcPr>
          <w:p w14:paraId="5746E3D6" w14:textId="77777777" w:rsidR="00E012A2" w:rsidRPr="007E67D3" w:rsidRDefault="00E012A2" w:rsidP="00C9455A">
            <w:pPr>
              <w:jc w:val="center"/>
              <w:rPr>
                <w:rFonts w:ascii="楷体" w:eastAsia="楷体" w:hAnsi="楷体"/>
                <w:szCs w:val="21"/>
              </w:rPr>
            </w:pPr>
          </w:p>
        </w:tc>
        <w:tc>
          <w:tcPr>
            <w:tcW w:w="1160" w:type="dxa"/>
            <w:vMerge w:val="restart"/>
            <w:tcBorders>
              <w:right w:val="single" w:sz="4" w:space="0" w:color="auto"/>
            </w:tcBorders>
            <w:vAlign w:val="center"/>
          </w:tcPr>
          <w:p w14:paraId="720734EF" w14:textId="77777777" w:rsidR="00E012A2" w:rsidRDefault="00E012A2" w:rsidP="00C9455A">
            <w:pPr>
              <w:jc w:val="center"/>
              <w:rPr>
                <w:rFonts w:ascii="楷体" w:eastAsia="楷体" w:hAnsi="楷体"/>
                <w:szCs w:val="21"/>
              </w:rPr>
            </w:pPr>
          </w:p>
          <w:p w14:paraId="5CF600A8" w14:textId="77777777" w:rsidR="00E012A2" w:rsidRDefault="00E012A2" w:rsidP="00C9455A">
            <w:pPr>
              <w:jc w:val="center"/>
              <w:rPr>
                <w:rFonts w:ascii="楷体" w:eastAsia="楷体" w:hAnsi="楷体"/>
                <w:szCs w:val="21"/>
              </w:rPr>
            </w:pPr>
          </w:p>
          <w:p w14:paraId="375ED251" w14:textId="77777777" w:rsidR="00E012A2" w:rsidRDefault="00E012A2" w:rsidP="00C9455A">
            <w:pPr>
              <w:jc w:val="center"/>
              <w:rPr>
                <w:rFonts w:ascii="楷体" w:eastAsia="楷体" w:hAnsi="楷体"/>
                <w:szCs w:val="21"/>
              </w:rPr>
            </w:pPr>
          </w:p>
          <w:p w14:paraId="4D5619FE" w14:textId="77777777" w:rsidR="00E012A2" w:rsidRDefault="00E012A2" w:rsidP="00C9455A">
            <w:pPr>
              <w:jc w:val="center"/>
              <w:rPr>
                <w:rFonts w:ascii="楷体" w:eastAsia="楷体" w:hAnsi="楷体"/>
                <w:szCs w:val="21"/>
              </w:rPr>
            </w:pPr>
          </w:p>
          <w:p w14:paraId="7BA2A9F8" w14:textId="77777777" w:rsidR="00E012A2" w:rsidRDefault="00E012A2" w:rsidP="00C9455A">
            <w:pPr>
              <w:jc w:val="center"/>
              <w:rPr>
                <w:rFonts w:ascii="楷体" w:eastAsia="楷体" w:hAnsi="楷体"/>
                <w:szCs w:val="21"/>
              </w:rPr>
            </w:pPr>
          </w:p>
          <w:p w14:paraId="30C9942F" w14:textId="77777777" w:rsidR="00E012A2" w:rsidRDefault="00E012A2" w:rsidP="00C9455A">
            <w:pPr>
              <w:jc w:val="center"/>
              <w:rPr>
                <w:rFonts w:ascii="楷体" w:eastAsia="楷体" w:hAnsi="楷体"/>
                <w:szCs w:val="21"/>
              </w:rPr>
            </w:pPr>
          </w:p>
          <w:p w14:paraId="6E69B19B" w14:textId="77777777" w:rsidR="00E012A2" w:rsidRDefault="00E012A2" w:rsidP="00C9455A">
            <w:pPr>
              <w:jc w:val="center"/>
              <w:rPr>
                <w:rFonts w:ascii="楷体" w:eastAsia="楷体" w:hAnsi="楷体"/>
                <w:szCs w:val="21"/>
              </w:rPr>
            </w:pPr>
          </w:p>
          <w:p w14:paraId="1BA90B24" w14:textId="77777777" w:rsidR="00E012A2" w:rsidRDefault="00E012A2" w:rsidP="00C9455A">
            <w:pPr>
              <w:jc w:val="center"/>
              <w:rPr>
                <w:rFonts w:ascii="楷体" w:eastAsia="楷体" w:hAnsi="楷体"/>
                <w:szCs w:val="21"/>
              </w:rPr>
            </w:pPr>
          </w:p>
          <w:p w14:paraId="5BA182CC" w14:textId="77777777" w:rsidR="00E012A2" w:rsidRDefault="00E012A2" w:rsidP="00C9455A">
            <w:pPr>
              <w:jc w:val="center"/>
              <w:rPr>
                <w:rFonts w:ascii="楷体" w:eastAsia="楷体" w:hAnsi="楷体"/>
                <w:szCs w:val="21"/>
              </w:rPr>
            </w:pPr>
          </w:p>
          <w:p w14:paraId="1B6DECC0" w14:textId="77777777" w:rsidR="00E012A2" w:rsidRDefault="00E012A2" w:rsidP="00C9455A">
            <w:pPr>
              <w:jc w:val="center"/>
              <w:rPr>
                <w:rFonts w:ascii="楷体" w:eastAsia="楷体" w:hAnsi="楷体"/>
                <w:szCs w:val="21"/>
              </w:rPr>
            </w:pPr>
          </w:p>
          <w:p w14:paraId="670853D5" w14:textId="77777777" w:rsidR="00E012A2" w:rsidRDefault="00E012A2" w:rsidP="00C9455A">
            <w:pPr>
              <w:jc w:val="center"/>
              <w:rPr>
                <w:rFonts w:ascii="楷体" w:eastAsia="楷体" w:hAnsi="楷体"/>
                <w:szCs w:val="21"/>
              </w:rPr>
            </w:pPr>
          </w:p>
          <w:p w14:paraId="1BDC1EAD" w14:textId="4DEBABF7" w:rsidR="00E012A2" w:rsidRDefault="00E012A2" w:rsidP="00C9455A">
            <w:pPr>
              <w:jc w:val="center"/>
              <w:rPr>
                <w:rFonts w:ascii="楷体" w:eastAsia="楷体" w:hAnsi="楷体"/>
                <w:szCs w:val="21"/>
              </w:rPr>
            </w:pPr>
          </w:p>
          <w:p w14:paraId="6530F7D9" w14:textId="22A126DC" w:rsidR="00E012A2" w:rsidRDefault="00E012A2" w:rsidP="00C9455A">
            <w:pPr>
              <w:jc w:val="center"/>
              <w:rPr>
                <w:rFonts w:ascii="楷体" w:eastAsia="楷体" w:hAnsi="楷体"/>
                <w:szCs w:val="21"/>
              </w:rPr>
            </w:pPr>
          </w:p>
          <w:p w14:paraId="1B5C9666" w14:textId="4A027DAD" w:rsidR="00E012A2" w:rsidRDefault="00E012A2" w:rsidP="00C9455A">
            <w:pPr>
              <w:jc w:val="center"/>
              <w:rPr>
                <w:rFonts w:ascii="楷体" w:eastAsia="楷体" w:hAnsi="楷体"/>
                <w:szCs w:val="21"/>
              </w:rPr>
            </w:pPr>
          </w:p>
          <w:p w14:paraId="5C9C3FA5" w14:textId="7142890F" w:rsidR="00E012A2" w:rsidRDefault="00E012A2" w:rsidP="00C9455A">
            <w:pPr>
              <w:jc w:val="center"/>
              <w:rPr>
                <w:rFonts w:ascii="楷体" w:eastAsia="楷体" w:hAnsi="楷体"/>
                <w:szCs w:val="21"/>
              </w:rPr>
            </w:pPr>
          </w:p>
          <w:p w14:paraId="209108C6" w14:textId="770A6560" w:rsidR="00E012A2" w:rsidRDefault="00E012A2" w:rsidP="00C9455A">
            <w:pPr>
              <w:jc w:val="center"/>
              <w:rPr>
                <w:rFonts w:ascii="楷体" w:eastAsia="楷体" w:hAnsi="楷体"/>
                <w:szCs w:val="21"/>
              </w:rPr>
            </w:pPr>
          </w:p>
          <w:p w14:paraId="64DFFEB9" w14:textId="003BD9F3" w:rsidR="00E012A2" w:rsidRDefault="00E012A2" w:rsidP="00C9455A">
            <w:pPr>
              <w:jc w:val="center"/>
              <w:rPr>
                <w:rFonts w:ascii="楷体" w:eastAsia="楷体" w:hAnsi="楷体"/>
                <w:szCs w:val="21"/>
              </w:rPr>
            </w:pPr>
          </w:p>
          <w:p w14:paraId="1324F17B" w14:textId="0B50C9FD" w:rsidR="00E012A2" w:rsidRDefault="00E012A2" w:rsidP="00C9455A">
            <w:pPr>
              <w:jc w:val="center"/>
              <w:rPr>
                <w:rFonts w:ascii="楷体" w:eastAsia="楷体" w:hAnsi="楷体"/>
                <w:szCs w:val="21"/>
              </w:rPr>
            </w:pPr>
          </w:p>
          <w:p w14:paraId="3561A9A3" w14:textId="7EB59D1F" w:rsidR="00E012A2" w:rsidRDefault="00E012A2" w:rsidP="00C9455A">
            <w:pPr>
              <w:jc w:val="center"/>
              <w:rPr>
                <w:rFonts w:ascii="楷体" w:eastAsia="楷体" w:hAnsi="楷体"/>
                <w:szCs w:val="21"/>
              </w:rPr>
            </w:pPr>
          </w:p>
          <w:p w14:paraId="1859A88C" w14:textId="42A3C71F" w:rsidR="00E012A2" w:rsidRDefault="00E012A2" w:rsidP="00C9455A">
            <w:pPr>
              <w:jc w:val="center"/>
              <w:rPr>
                <w:rFonts w:ascii="楷体" w:eastAsia="楷体" w:hAnsi="楷体"/>
                <w:szCs w:val="21"/>
              </w:rPr>
            </w:pPr>
          </w:p>
          <w:p w14:paraId="201AB5F3" w14:textId="77777777" w:rsidR="00E012A2" w:rsidRDefault="00E012A2" w:rsidP="00C9455A">
            <w:pPr>
              <w:jc w:val="center"/>
              <w:rPr>
                <w:rFonts w:ascii="楷体" w:eastAsia="楷体" w:hAnsi="楷体"/>
                <w:szCs w:val="21"/>
              </w:rPr>
            </w:pPr>
          </w:p>
          <w:p w14:paraId="559F5AB6" w14:textId="458509F7" w:rsidR="00E012A2" w:rsidRPr="007E67D3" w:rsidRDefault="00E012A2" w:rsidP="00C9455A">
            <w:pPr>
              <w:jc w:val="center"/>
              <w:rPr>
                <w:rFonts w:ascii="楷体" w:eastAsia="楷体" w:hAnsi="楷体"/>
                <w:szCs w:val="21"/>
              </w:rPr>
            </w:pPr>
            <w:r w:rsidRPr="007E67D3">
              <w:rPr>
                <w:rFonts w:ascii="楷体" w:eastAsia="楷体" w:hAnsi="楷体"/>
                <w:szCs w:val="21"/>
              </w:rPr>
              <w:t>线上</w:t>
            </w:r>
          </w:p>
          <w:p w14:paraId="5D67ED61" w14:textId="77777777" w:rsidR="00E012A2" w:rsidRPr="007E67D3" w:rsidRDefault="00E012A2" w:rsidP="00C9455A">
            <w:pPr>
              <w:jc w:val="center"/>
              <w:rPr>
                <w:rFonts w:ascii="楷体" w:eastAsia="楷体" w:hAnsi="楷体"/>
                <w:szCs w:val="21"/>
              </w:rPr>
            </w:pPr>
            <w:r w:rsidRPr="007E67D3">
              <w:rPr>
                <w:rFonts w:ascii="楷体" w:eastAsia="楷体" w:hAnsi="楷体"/>
                <w:szCs w:val="21"/>
              </w:rPr>
              <w:t>网络支付业务</w:t>
            </w:r>
          </w:p>
        </w:tc>
        <w:tc>
          <w:tcPr>
            <w:tcW w:w="1268" w:type="dxa"/>
            <w:tcBorders>
              <w:left w:val="single" w:sz="4" w:space="0" w:color="auto"/>
            </w:tcBorders>
            <w:vAlign w:val="center"/>
          </w:tcPr>
          <w:p w14:paraId="736D2540" w14:textId="77777777" w:rsidR="00E012A2" w:rsidRDefault="00E012A2" w:rsidP="00C9455A">
            <w:pPr>
              <w:jc w:val="center"/>
              <w:rPr>
                <w:rFonts w:ascii="楷体" w:eastAsia="楷体" w:hAnsi="楷体"/>
                <w:szCs w:val="21"/>
              </w:rPr>
            </w:pPr>
          </w:p>
          <w:p w14:paraId="1AF9F053" w14:textId="77777777" w:rsidR="00E012A2" w:rsidRDefault="00E012A2" w:rsidP="00C9455A">
            <w:pPr>
              <w:jc w:val="center"/>
              <w:rPr>
                <w:rFonts w:ascii="楷体" w:eastAsia="楷体" w:hAnsi="楷体"/>
                <w:szCs w:val="21"/>
              </w:rPr>
            </w:pPr>
          </w:p>
          <w:p w14:paraId="73B7EFB7" w14:textId="77777777" w:rsidR="00E012A2" w:rsidRDefault="00E012A2" w:rsidP="00C9455A">
            <w:pPr>
              <w:jc w:val="center"/>
              <w:rPr>
                <w:rFonts w:ascii="楷体" w:eastAsia="楷体" w:hAnsi="楷体"/>
                <w:szCs w:val="21"/>
              </w:rPr>
            </w:pPr>
          </w:p>
          <w:p w14:paraId="71939015" w14:textId="77777777" w:rsidR="00E012A2" w:rsidRDefault="00E012A2" w:rsidP="00C9455A">
            <w:pPr>
              <w:jc w:val="center"/>
              <w:rPr>
                <w:rFonts w:ascii="楷体" w:eastAsia="楷体" w:hAnsi="楷体"/>
                <w:szCs w:val="21"/>
              </w:rPr>
            </w:pPr>
          </w:p>
          <w:p w14:paraId="632A4455" w14:textId="77777777" w:rsidR="00E012A2" w:rsidRDefault="00E012A2" w:rsidP="00C9455A">
            <w:pPr>
              <w:jc w:val="center"/>
              <w:rPr>
                <w:rFonts w:ascii="楷体" w:eastAsia="楷体" w:hAnsi="楷体"/>
                <w:szCs w:val="21"/>
              </w:rPr>
            </w:pPr>
          </w:p>
          <w:p w14:paraId="0DFB50EC" w14:textId="77777777" w:rsidR="00E012A2" w:rsidRDefault="00E012A2" w:rsidP="00C9455A">
            <w:pPr>
              <w:jc w:val="center"/>
              <w:rPr>
                <w:rFonts w:ascii="楷体" w:eastAsia="楷体" w:hAnsi="楷体"/>
                <w:szCs w:val="21"/>
              </w:rPr>
            </w:pPr>
          </w:p>
          <w:p w14:paraId="52BAC30E" w14:textId="77777777" w:rsidR="00E012A2" w:rsidRDefault="00E012A2" w:rsidP="00C9455A">
            <w:pPr>
              <w:jc w:val="center"/>
              <w:rPr>
                <w:rFonts w:ascii="楷体" w:eastAsia="楷体" w:hAnsi="楷体"/>
                <w:szCs w:val="21"/>
              </w:rPr>
            </w:pPr>
          </w:p>
          <w:p w14:paraId="7CE4C697" w14:textId="77777777" w:rsidR="00E012A2" w:rsidRDefault="00E012A2" w:rsidP="00C9455A">
            <w:pPr>
              <w:jc w:val="center"/>
              <w:rPr>
                <w:rFonts w:ascii="楷体" w:eastAsia="楷体" w:hAnsi="楷体"/>
                <w:szCs w:val="21"/>
              </w:rPr>
            </w:pPr>
          </w:p>
          <w:p w14:paraId="79D1F930" w14:textId="77777777" w:rsidR="00E012A2" w:rsidRDefault="00E012A2" w:rsidP="00C9455A">
            <w:pPr>
              <w:jc w:val="center"/>
              <w:rPr>
                <w:rFonts w:ascii="楷体" w:eastAsia="楷体" w:hAnsi="楷体"/>
                <w:szCs w:val="21"/>
              </w:rPr>
            </w:pPr>
          </w:p>
          <w:p w14:paraId="638986B4" w14:textId="77777777" w:rsidR="00E012A2" w:rsidRDefault="00E012A2" w:rsidP="00C9455A">
            <w:pPr>
              <w:jc w:val="center"/>
              <w:rPr>
                <w:rFonts w:ascii="楷体" w:eastAsia="楷体" w:hAnsi="楷体"/>
                <w:szCs w:val="21"/>
              </w:rPr>
            </w:pPr>
          </w:p>
          <w:p w14:paraId="0E0C007A" w14:textId="77777777" w:rsidR="00E012A2" w:rsidRDefault="00E012A2" w:rsidP="00C9455A">
            <w:pPr>
              <w:jc w:val="center"/>
              <w:rPr>
                <w:rFonts w:ascii="楷体" w:eastAsia="楷体" w:hAnsi="楷体"/>
                <w:szCs w:val="21"/>
              </w:rPr>
            </w:pPr>
          </w:p>
          <w:p w14:paraId="708B04C1" w14:textId="77777777" w:rsidR="00E012A2" w:rsidRDefault="00E012A2" w:rsidP="00C9455A">
            <w:pPr>
              <w:jc w:val="center"/>
              <w:rPr>
                <w:rFonts w:ascii="楷体" w:eastAsia="楷体" w:hAnsi="楷体"/>
                <w:szCs w:val="21"/>
              </w:rPr>
            </w:pPr>
          </w:p>
          <w:p w14:paraId="2D02DA59" w14:textId="77777777" w:rsidR="00E012A2" w:rsidRDefault="00E012A2" w:rsidP="00C9455A">
            <w:pPr>
              <w:jc w:val="center"/>
              <w:rPr>
                <w:rFonts w:ascii="楷体" w:eastAsia="楷体" w:hAnsi="楷体"/>
                <w:szCs w:val="21"/>
              </w:rPr>
            </w:pPr>
          </w:p>
          <w:p w14:paraId="6BD546F6" w14:textId="77777777" w:rsidR="00E012A2" w:rsidRDefault="00E012A2" w:rsidP="00C9455A">
            <w:pPr>
              <w:jc w:val="center"/>
              <w:rPr>
                <w:rFonts w:ascii="楷体" w:eastAsia="楷体" w:hAnsi="楷体"/>
                <w:szCs w:val="21"/>
              </w:rPr>
            </w:pPr>
          </w:p>
          <w:p w14:paraId="770A8657" w14:textId="617F4DB7" w:rsidR="00E012A2" w:rsidRPr="007E67D3" w:rsidRDefault="00E012A2" w:rsidP="00C9455A">
            <w:pPr>
              <w:jc w:val="center"/>
              <w:rPr>
                <w:rFonts w:ascii="楷体" w:eastAsia="楷体" w:hAnsi="楷体"/>
                <w:szCs w:val="21"/>
              </w:rPr>
            </w:pPr>
            <w:r w:rsidRPr="007E67D3">
              <w:rPr>
                <w:rFonts w:ascii="楷体" w:eastAsia="楷体" w:hAnsi="楷体" w:hint="eastAsia"/>
                <w:szCs w:val="21"/>
              </w:rPr>
              <w:sym w:font="Wingdings" w:char="F0A8"/>
            </w:r>
            <w:r w:rsidRPr="007E67D3">
              <w:rPr>
                <w:rFonts w:ascii="楷体" w:eastAsia="楷体" w:hAnsi="楷体" w:hint="eastAsia"/>
                <w:szCs w:val="21"/>
              </w:rPr>
              <w:t>B</w:t>
            </w:r>
            <w:r w:rsidRPr="007E67D3">
              <w:rPr>
                <w:rFonts w:ascii="楷体" w:eastAsia="楷体" w:hAnsi="楷体"/>
                <w:szCs w:val="21"/>
              </w:rPr>
              <w:t>2B</w:t>
            </w:r>
          </w:p>
          <w:p w14:paraId="69D0AB38" w14:textId="77777777" w:rsidR="00E012A2" w:rsidRPr="007E67D3" w:rsidRDefault="00E012A2" w:rsidP="00C9455A">
            <w:pPr>
              <w:jc w:val="center"/>
              <w:rPr>
                <w:rFonts w:ascii="楷体" w:eastAsia="楷体" w:hAnsi="楷体"/>
                <w:szCs w:val="21"/>
              </w:rPr>
            </w:pPr>
            <w:proofErr w:type="gramStart"/>
            <w:r w:rsidRPr="007E67D3">
              <w:rPr>
                <w:rFonts w:ascii="楷体" w:eastAsia="楷体" w:hAnsi="楷体" w:hint="eastAsia"/>
                <w:szCs w:val="21"/>
              </w:rPr>
              <w:t>网银</w:t>
            </w:r>
            <w:proofErr w:type="gramEnd"/>
          </w:p>
        </w:tc>
        <w:tc>
          <w:tcPr>
            <w:tcW w:w="7241" w:type="dxa"/>
            <w:gridSpan w:val="4"/>
            <w:vAlign w:val="center"/>
          </w:tcPr>
          <w:p w14:paraId="054567AD" w14:textId="65DE66D9" w:rsidR="00E012A2" w:rsidRDefault="00E012A2" w:rsidP="00C9455A">
            <w:pPr>
              <w:jc w:val="center"/>
              <w:rPr>
                <w:rFonts w:ascii="楷体" w:eastAsia="楷体" w:hAnsi="楷体"/>
                <w:szCs w:val="21"/>
              </w:rPr>
            </w:pPr>
          </w:p>
          <w:p w14:paraId="201C6E52" w14:textId="7DC1114F" w:rsidR="00B17FB1" w:rsidRDefault="00B17FB1" w:rsidP="00C9455A">
            <w:pPr>
              <w:jc w:val="center"/>
              <w:rPr>
                <w:rFonts w:ascii="楷体" w:eastAsia="楷体" w:hAnsi="楷体"/>
                <w:szCs w:val="21"/>
              </w:rPr>
            </w:pPr>
          </w:p>
          <w:p w14:paraId="72C1F583" w14:textId="77777777" w:rsidR="00B17FB1" w:rsidRPr="007E67D3" w:rsidRDefault="00B17FB1" w:rsidP="00C9455A">
            <w:pPr>
              <w:jc w:val="center"/>
              <w:rPr>
                <w:rFonts w:ascii="楷体" w:eastAsia="楷体" w:hAnsi="楷体" w:hint="eastAsia"/>
                <w:szCs w:val="21"/>
              </w:rPr>
            </w:pPr>
          </w:p>
          <w:p w14:paraId="52A713A4" w14:textId="77777777" w:rsidR="00E012A2" w:rsidRPr="007E67D3" w:rsidRDefault="00E012A2" w:rsidP="00C9455A">
            <w:pPr>
              <w:jc w:val="center"/>
              <w:rPr>
                <w:rFonts w:ascii="楷体" w:eastAsia="楷体" w:hAnsi="楷体"/>
                <w:szCs w:val="21"/>
              </w:rPr>
            </w:pPr>
          </w:p>
          <w:p w14:paraId="6EA95277" w14:textId="77777777" w:rsidR="00E012A2" w:rsidRPr="007E67D3" w:rsidRDefault="00E012A2" w:rsidP="00C9455A">
            <w:pPr>
              <w:jc w:val="center"/>
              <w:rPr>
                <w:rFonts w:ascii="楷体" w:eastAsia="楷体" w:hAnsi="楷体"/>
                <w:szCs w:val="21"/>
              </w:rPr>
            </w:pPr>
          </w:p>
          <w:p w14:paraId="70CDA1E7" w14:textId="77777777" w:rsidR="00E012A2" w:rsidRPr="007E67D3" w:rsidRDefault="00E012A2" w:rsidP="00C9455A">
            <w:pPr>
              <w:jc w:val="center"/>
              <w:rPr>
                <w:rFonts w:ascii="楷体" w:eastAsia="楷体" w:hAnsi="楷体"/>
                <w:szCs w:val="21"/>
              </w:rPr>
            </w:pPr>
          </w:p>
          <w:p w14:paraId="1BC912BB" w14:textId="77777777" w:rsidR="00E012A2" w:rsidRPr="007E67D3" w:rsidRDefault="00E012A2" w:rsidP="00C9455A">
            <w:pPr>
              <w:jc w:val="center"/>
              <w:rPr>
                <w:rFonts w:ascii="楷体" w:eastAsia="楷体" w:hAnsi="楷体"/>
                <w:szCs w:val="21"/>
              </w:rPr>
            </w:pPr>
          </w:p>
          <w:p w14:paraId="0BE0547F" w14:textId="77777777" w:rsidR="00E012A2" w:rsidRPr="007E67D3" w:rsidRDefault="00E012A2" w:rsidP="00C9455A">
            <w:pPr>
              <w:jc w:val="center"/>
              <w:rPr>
                <w:rFonts w:ascii="楷体" w:eastAsia="楷体" w:hAnsi="楷体"/>
                <w:szCs w:val="21"/>
              </w:rPr>
            </w:pPr>
          </w:p>
          <w:p w14:paraId="38164755" w14:textId="77777777" w:rsidR="00E012A2" w:rsidRPr="007E67D3" w:rsidRDefault="00E012A2" w:rsidP="00C9455A">
            <w:pPr>
              <w:jc w:val="center"/>
              <w:rPr>
                <w:rFonts w:ascii="楷体" w:eastAsia="楷体" w:hAnsi="楷体"/>
                <w:szCs w:val="21"/>
              </w:rPr>
            </w:pPr>
          </w:p>
          <w:p w14:paraId="49BB4E63" w14:textId="77777777" w:rsidR="00E012A2" w:rsidRPr="007E67D3" w:rsidRDefault="00E012A2" w:rsidP="00C9455A">
            <w:pPr>
              <w:jc w:val="center"/>
              <w:rPr>
                <w:rFonts w:ascii="楷体" w:eastAsia="楷体" w:hAnsi="楷体"/>
                <w:szCs w:val="21"/>
              </w:rPr>
            </w:pPr>
          </w:p>
          <w:p w14:paraId="31BB02E2" w14:textId="77777777" w:rsidR="00E012A2" w:rsidRPr="007E67D3" w:rsidRDefault="00E012A2" w:rsidP="00C9455A">
            <w:pPr>
              <w:jc w:val="center"/>
              <w:rPr>
                <w:rFonts w:ascii="楷体" w:eastAsia="楷体" w:hAnsi="楷体"/>
                <w:szCs w:val="21"/>
              </w:rPr>
            </w:pPr>
          </w:p>
          <w:p w14:paraId="6E6A668D" w14:textId="77777777" w:rsidR="00E012A2" w:rsidRPr="007E67D3" w:rsidRDefault="00E012A2" w:rsidP="00C9455A">
            <w:pPr>
              <w:jc w:val="center"/>
              <w:rPr>
                <w:rFonts w:ascii="楷体" w:eastAsia="楷体" w:hAnsi="楷体"/>
                <w:szCs w:val="21"/>
              </w:rPr>
            </w:pPr>
          </w:p>
          <w:p w14:paraId="02ED0FE2" w14:textId="77777777" w:rsidR="00E012A2" w:rsidRPr="007E67D3" w:rsidRDefault="00E012A2" w:rsidP="00C9455A">
            <w:pPr>
              <w:jc w:val="center"/>
              <w:rPr>
                <w:rFonts w:ascii="楷体" w:eastAsia="楷体" w:hAnsi="楷体"/>
                <w:szCs w:val="21"/>
              </w:rPr>
            </w:pPr>
          </w:p>
          <w:p w14:paraId="5B8710DD" w14:textId="77777777" w:rsidR="00E012A2" w:rsidRPr="007E67D3" w:rsidRDefault="00E012A2" w:rsidP="00C9455A">
            <w:pPr>
              <w:jc w:val="center"/>
              <w:rPr>
                <w:rFonts w:ascii="楷体" w:eastAsia="楷体" w:hAnsi="楷体"/>
                <w:szCs w:val="21"/>
              </w:rPr>
            </w:pPr>
          </w:p>
          <w:p w14:paraId="679EDE3A" w14:textId="77777777" w:rsidR="00E012A2" w:rsidRPr="007E67D3" w:rsidRDefault="00E012A2" w:rsidP="00C9455A">
            <w:pPr>
              <w:jc w:val="center"/>
              <w:rPr>
                <w:rFonts w:ascii="楷体" w:eastAsia="楷体" w:hAnsi="楷体"/>
                <w:szCs w:val="21"/>
              </w:rPr>
            </w:pPr>
          </w:p>
          <w:p w14:paraId="54C05626" w14:textId="77777777" w:rsidR="00E012A2" w:rsidRPr="007E67D3" w:rsidRDefault="00E012A2" w:rsidP="00C9455A">
            <w:pPr>
              <w:jc w:val="center"/>
              <w:rPr>
                <w:rFonts w:ascii="楷体" w:eastAsia="楷体" w:hAnsi="楷体"/>
                <w:szCs w:val="21"/>
              </w:rPr>
            </w:pPr>
          </w:p>
          <w:p w14:paraId="71B5CC0A" w14:textId="77777777" w:rsidR="00E012A2" w:rsidRPr="007E67D3" w:rsidRDefault="00E012A2" w:rsidP="00C9455A">
            <w:pPr>
              <w:jc w:val="center"/>
              <w:rPr>
                <w:rFonts w:ascii="楷体" w:eastAsia="楷体" w:hAnsi="楷体"/>
                <w:szCs w:val="21"/>
              </w:rPr>
            </w:pPr>
          </w:p>
          <w:p w14:paraId="66618C79" w14:textId="77777777" w:rsidR="00E012A2" w:rsidRPr="007E67D3" w:rsidRDefault="00E012A2" w:rsidP="00C9455A">
            <w:pPr>
              <w:jc w:val="center"/>
              <w:rPr>
                <w:rFonts w:ascii="楷体" w:eastAsia="楷体" w:hAnsi="楷体"/>
                <w:szCs w:val="21"/>
              </w:rPr>
            </w:pPr>
          </w:p>
          <w:p w14:paraId="4756ED13" w14:textId="77777777" w:rsidR="00E012A2" w:rsidRPr="007E67D3" w:rsidRDefault="00E012A2" w:rsidP="00C9455A">
            <w:pPr>
              <w:jc w:val="center"/>
              <w:rPr>
                <w:rFonts w:ascii="楷体" w:eastAsia="楷体" w:hAnsi="楷体"/>
                <w:szCs w:val="21"/>
              </w:rPr>
            </w:pPr>
          </w:p>
          <w:p w14:paraId="6CD1DA0D" w14:textId="77777777" w:rsidR="00E012A2" w:rsidRPr="007E67D3" w:rsidRDefault="00E012A2" w:rsidP="00C9455A">
            <w:pPr>
              <w:jc w:val="center"/>
              <w:rPr>
                <w:rFonts w:ascii="楷体" w:eastAsia="楷体" w:hAnsi="楷体"/>
                <w:szCs w:val="21"/>
              </w:rPr>
            </w:pPr>
          </w:p>
          <w:p w14:paraId="49A710FE" w14:textId="77777777" w:rsidR="00E012A2" w:rsidRPr="007E67D3" w:rsidRDefault="00E012A2" w:rsidP="00C9455A">
            <w:pPr>
              <w:jc w:val="center"/>
              <w:rPr>
                <w:rFonts w:ascii="楷体" w:eastAsia="楷体" w:hAnsi="楷体"/>
                <w:szCs w:val="21"/>
              </w:rPr>
            </w:pPr>
          </w:p>
          <w:p w14:paraId="2943CC3F" w14:textId="77777777" w:rsidR="00E012A2" w:rsidRPr="007E67D3" w:rsidRDefault="00E012A2" w:rsidP="00C9455A">
            <w:pPr>
              <w:jc w:val="center"/>
              <w:rPr>
                <w:rFonts w:ascii="楷体" w:eastAsia="楷体" w:hAnsi="楷体"/>
                <w:szCs w:val="21"/>
              </w:rPr>
            </w:pPr>
          </w:p>
          <w:p w14:paraId="28FF5CE9" w14:textId="77777777" w:rsidR="00E012A2" w:rsidRPr="007E67D3" w:rsidRDefault="00E012A2" w:rsidP="00C9455A">
            <w:pPr>
              <w:jc w:val="center"/>
              <w:rPr>
                <w:rFonts w:ascii="楷体" w:eastAsia="楷体" w:hAnsi="楷体"/>
                <w:szCs w:val="21"/>
              </w:rPr>
            </w:pPr>
          </w:p>
          <w:p w14:paraId="679C302F" w14:textId="77777777" w:rsidR="00E012A2" w:rsidRPr="007E67D3" w:rsidRDefault="00E012A2" w:rsidP="00C9455A">
            <w:pPr>
              <w:jc w:val="center"/>
              <w:rPr>
                <w:rFonts w:ascii="楷体" w:eastAsia="楷体" w:hAnsi="楷体"/>
                <w:szCs w:val="21"/>
              </w:rPr>
            </w:pPr>
          </w:p>
          <w:p w14:paraId="6DF1573C" w14:textId="77777777" w:rsidR="00E012A2" w:rsidRPr="007E67D3" w:rsidRDefault="00E012A2" w:rsidP="00C9455A">
            <w:pPr>
              <w:jc w:val="center"/>
              <w:rPr>
                <w:rFonts w:ascii="楷体" w:eastAsia="楷体" w:hAnsi="楷体"/>
                <w:szCs w:val="21"/>
              </w:rPr>
            </w:pPr>
          </w:p>
          <w:p w14:paraId="5EAC82AB" w14:textId="77777777" w:rsidR="00E012A2" w:rsidRPr="007E67D3" w:rsidRDefault="00E012A2" w:rsidP="00C9455A">
            <w:pPr>
              <w:jc w:val="center"/>
              <w:rPr>
                <w:rFonts w:ascii="楷体" w:eastAsia="楷体" w:hAnsi="楷体"/>
                <w:szCs w:val="21"/>
              </w:rPr>
            </w:pPr>
          </w:p>
          <w:p w14:paraId="1B1DCD4A" w14:textId="77777777" w:rsidR="00E012A2" w:rsidRPr="007E67D3" w:rsidRDefault="00E012A2" w:rsidP="00C9455A">
            <w:pPr>
              <w:jc w:val="center"/>
              <w:rPr>
                <w:rFonts w:ascii="楷体" w:eastAsia="楷体" w:hAnsi="楷体"/>
                <w:szCs w:val="21"/>
              </w:rPr>
            </w:pPr>
          </w:p>
          <w:p w14:paraId="61594A53" w14:textId="77777777" w:rsidR="00E012A2" w:rsidRPr="007E67D3" w:rsidRDefault="00E012A2" w:rsidP="00C9455A">
            <w:pPr>
              <w:jc w:val="center"/>
              <w:rPr>
                <w:rFonts w:ascii="楷体" w:eastAsia="楷体" w:hAnsi="楷体"/>
                <w:szCs w:val="21"/>
              </w:rPr>
            </w:pPr>
          </w:p>
          <w:p w14:paraId="39854611" w14:textId="77777777" w:rsidR="00E012A2" w:rsidRPr="007E67D3" w:rsidRDefault="00E012A2" w:rsidP="00C9455A">
            <w:pPr>
              <w:jc w:val="center"/>
              <w:rPr>
                <w:rFonts w:ascii="楷体" w:eastAsia="楷体" w:hAnsi="楷体"/>
                <w:szCs w:val="21"/>
              </w:rPr>
            </w:pPr>
          </w:p>
          <w:p w14:paraId="48DDD3F1" w14:textId="77777777" w:rsidR="00E012A2" w:rsidRPr="007E67D3" w:rsidRDefault="00E012A2" w:rsidP="00C9455A">
            <w:pPr>
              <w:jc w:val="center"/>
              <w:rPr>
                <w:rFonts w:ascii="楷体" w:eastAsia="楷体" w:hAnsi="楷体"/>
                <w:szCs w:val="21"/>
              </w:rPr>
            </w:pPr>
          </w:p>
          <w:p w14:paraId="01188F42" w14:textId="77777777" w:rsidR="00E012A2" w:rsidRPr="007E67D3" w:rsidRDefault="00E012A2" w:rsidP="00C9455A">
            <w:pPr>
              <w:jc w:val="center"/>
              <w:rPr>
                <w:rFonts w:ascii="楷体" w:eastAsia="楷体" w:hAnsi="楷体"/>
                <w:szCs w:val="21"/>
              </w:rPr>
            </w:pPr>
          </w:p>
          <w:p w14:paraId="263C8E20" w14:textId="77777777" w:rsidR="00E012A2" w:rsidRPr="007E67D3" w:rsidRDefault="00E012A2" w:rsidP="00C9455A">
            <w:pPr>
              <w:jc w:val="center"/>
              <w:rPr>
                <w:rFonts w:ascii="楷体" w:eastAsia="楷体" w:hAnsi="楷体"/>
                <w:szCs w:val="21"/>
              </w:rPr>
            </w:pPr>
          </w:p>
          <w:p w14:paraId="7C252F79" w14:textId="77777777" w:rsidR="00E012A2" w:rsidRPr="007E67D3" w:rsidRDefault="00E012A2" w:rsidP="00C9455A">
            <w:pPr>
              <w:jc w:val="center"/>
              <w:rPr>
                <w:rFonts w:ascii="楷体" w:eastAsia="楷体" w:hAnsi="楷体"/>
                <w:szCs w:val="21"/>
              </w:rPr>
            </w:pPr>
          </w:p>
          <w:p w14:paraId="399B3619" w14:textId="77777777" w:rsidR="00E012A2" w:rsidRPr="007E67D3" w:rsidRDefault="00E012A2" w:rsidP="00C9455A">
            <w:pPr>
              <w:jc w:val="center"/>
              <w:rPr>
                <w:rFonts w:ascii="楷体" w:eastAsia="楷体" w:hAnsi="楷体"/>
                <w:szCs w:val="21"/>
              </w:rPr>
            </w:pPr>
          </w:p>
          <w:p w14:paraId="127725FE" w14:textId="77777777" w:rsidR="00E012A2" w:rsidRPr="007E67D3" w:rsidRDefault="00E012A2" w:rsidP="00C9455A">
            <w:pPr>
              <w:jc w:val="center"/>
              <w:rPr>
                <w:rFonts w:ascii="楷体" w:eastAsia="楷体" w:hAnsi="楷体"/>
                <w:szCs w:val="21"/>
              </w:rPr>
            </w:pPr>
          </w:p>
          <w:p w14:paraId="7FF92AA1" w14:textId="77777777" w:rsidR="00E012A2" w:rsidRPr="007E67D3" w:rsidRDefault="00E012A2" w:rsidP="00C9455A">
            <w:pPr>
              <w:jc w:val="center"/>
              <w:rPr>
                <w:rFonts w:ascii="楷体" w:eastAsia="楷体" w:hAnsi="楷体"/>
                <w:szCs w:val="21"/>
              </w:rPr>
            </w:pPr>
          </w:p>
          <w:p w14:paraId="14E56CE2" w14:textId="77777777" w:rsidR="00E012A2" w:rsidRPr="007E67D3" w:rsidRDefault="00E012A2" w:rsidP="00C9455A">
            <w:pPr>
              <w:jc w:val="center"/>
              <w:rPr>
                <w:rFonts w:ascii="楷体" w:eastAsia="楷体" w:hAnsi="楷体"/>
                <w:szCs w:val="21"/>
              </w:rPr>
            </w:pPr>
          </w:p>
          <w:p w14:paraId="408EE076" w14:textId="77777777" w:rsidR="00E012A2" w:rsidRPr="007E67D3" w:rsidRDefault="00E012A2" w:rsidP="00C9455A">
            <w:pPr>
              <w:jc w:val="center"/>
              <w:rPr>
                <w:rFonts w:ascii="楷体" w:eastAsia="楷体" w:hAnsi="楷体"/>
                <w:szCs w:val="21"/>
              </w:rPr>
            </w:pPr>
          </w:p>
          <w:p w14:paraId="4445D7D9" w14:textId="77777777" w:rsidR="00E012A2" w:rsidRPr="007E67D3" w:rsidRDefault="00E012A2" w:rsidP="00C9455A">
            <w:pPr>
              <w:jc w:val="center"/>
              <w:rPr>
                <w:rFonts w:ascii="楷体" w:eastAsia="楷体" w:hAnsi="楷体"/>
                <w:szCs w:val="21"/>
              </w:rPr>
            </w:pPr>
          </w:p>
          <w:p w14:paraId="46767686" w14:textId="77777777" w:rsidR="00E012A2" w:rsidRDefault="00E012A2" w:rsidP="00C9455A">
            <w:pPr>
              <w:jc w:val="center"/>
              <w:rPr>
                <w:rFonts w:ascii="楷体" w:eastAsia="楷体" w:hAnsi="楷体"/>
                <w:szCs w:val="21"/>
              </w:rPr>
            </w:pPr>
          </w:p>
          <w:p w14:paraId="49ADD296" w14:textId="77777777" w:rsidR="00E012A2" w:rsidRPr="007E67D3" w:rsidRDefault="00E012A2" w:rsidP="00C9455A">
            <w:pPr>
              <w:jc w:val="center"/>
              <w:rPr>
                <w:rFonts w:ascii="楷体" w:eastAsia="楷体" w:hAnsi="楷体"/>
                <w:szCs w:val="21"/>
              </w:rPr>
            </w:pPr>
          </w:p>
          <w:p w14:paraId="2C74B184" w14:textId="77777777" w:rsidR="00E012A2" w:rsidRPr="007E67D3" w:rsidRDefault="00E012A2" w:rsidP="00C9455A">
            <w:pPr>
              <w:jc w:val="center"/>
              <w:rPr>
                <w:rFonts w:ascii="楷体" w:eastAsia="楷体" w:hAnsi="楷体"/>
                <w:szCs w:val="21"/>
              </w:rPr>
            </w:pPr>
          </w:p>
          <w:p w14:paraId="13CAD372" w14:textId="77777777" w:rsidR="00E012A2" w:rsidRPr="007E67D3" w:rsidRDefault="00E012A2" w:rsidP="00C9455A">
            <w:pPr>
              <w:jc w:val="center"/>
              <w:rPr>
                <w:rFonts w:ascii="楷体" w:eastAsia="楷体" w:hAnsi="楷体"/>
                <w:szCs w:val="21"/>
              </w:rPr>
            </w:pPr>
          </w:p>
          <w:p w14:paraId="671E829F" w14:textId="77777777" w:rsidR="00E012A2" w:rsidRPr="007E67D3" w:rsidRDefault="00E012A2" w:rsidP="00C9455A">
            <w:pPr>
              <w:jc w:val="center"/>
              <w:rPr>
                <w:rFonts w:ascii="楷体" w:eastAsia="楷体" w:hAnsi="楷体"/>
                <w:szCs w:val="21"/>
              </w:rPr>
            </w:pPr>
          </w:p>
          <w:p w14:paraId="1885EF2C" w14:textId="77777777" w:rsidR="00E012A2" w:rsidRPr="007E67D3" w:rsidRDefault="00E012A2" w:rsidP="00C9455A">
            <w:pPr>
              <w:jc w:val="center"/>
              <w:rPr>
                <w:rFonts w:ascii="楷体" w:eastAsia="楷体" w:hAnsi="楷体"/>
                <w:szCs w:val="21"/>
              </w:rPr>
            </w:pPr>
          </w:p>
          <w:p w14:paraId="6535238E" w14:textId="77777777" w:rsidR="00E012A2" w:rsidRPr="007E67D3" w:rsidRDefault="00E012A2" w:rsidP="00C9455A">
            <w:pPr>
              <w:jc w:val="center"/>
              <w:rPr>
                <w:rFonts w:ascii="楷体" w:eastAsia="楷体" w:hAnsi="楷体"/>
                <w:szCs w:val="21"/>
              </w:rPr>
            </w:pPr>
          </w:p>
          <w:p w14:paraId="541D85BF" w14:textId="77777777" w:rsidR="00E012A2" w:rsidRDefault="00E012A2" w:rsidP="00C9455A">
            <w:pPr>
              <w:jc w:val="center"/>
              <w:rPr>
                <w:rFonts w:ascii="楷体" w:eastAsia="楷体" w:hAnsi="楷体"/>
                <w:szCs w:val="21"/>
                <w:u w:val="single"/>
              </w:rPr>
            </w:pPr>
          </w:p>
          <w:p w14:paraId="3640B94A" w14:textId="77777777" w:rsidR="00E012A2" w:rsidRDefault="00E012A2" w:rsidP="00C9455A">
            <w:pPr>
              <w:jc w:val="center"/>
              <w:rPr>
                <w:rFonts w:ascii="楷体" w:eastAsia="楷体" w:hAnsi="楷体"/>
                <w:szCs w:val="21"/>
                <w:u w:val="single"/>
              </w:rPr>
            </w:pPr>
          </w:p>
          <w:p w14:paraId="42A1DDBF" w14:textId="46341BCF" w:rsidR="00E012A2" w:rsidRPr="007E67D3" w:rsidRDefault="00E012A2" w:rsidP="00B17FB1">
            <w:pPr>
              <w:rPr>
                <w:rFonts w:ascii="楷体" w:eastAsia="楷体" w:hAnsi="楷体" w:hint="eastAsia"/>
                <w:szCs w:val="21"/>
                <w:u w:val="single"/>
              </w:rPr>
            </w:pPr>
          </w:p>
        </w:tc>
      </w:tr>
      <w:tr w:rsidR="00E012A2" w:rsidRPr="007E67D3" w14:paraId="0594E3EB" w14:textId="77777777" w:rsidTr="00C9455A">
        <w:trPr>
          <w:trHeight w:val="49"/>
        </w:trPr>
        <w:tc>
          <w:tcPr>
            <w:tcW w:w="674" w:type="dxa"/>
            <w:vMerge/>
            <w:vAlign w:val="center"/>
          </w:tcPr>
          <w:p w14:paraId="538A51B1" w14:textId="77777777" w:rsidR="00E012A2" w:rsidRPr="007E67D3" w:rsidRDefault="00E012A2" w:rsidP="00C9455A">
            <w:pPr>
              <w:jc w:val="center"/>
              <w:rPr>
                <w:rFonts w:ascii="楷体" w:eastAsia="楷体" w:hAnsi="楷体"/>
                <w:szCs w:val="21"/>
              </w:rPr>
            </w:pPr>
          </w:p>
        </w:tc>
        <w:tc>
          <w:tcPr>
            <w:tcW w:w="1160" w:type="dxa"/>
            <w:vMerge/>
            <w:tcBorders>
              <w:right w:val="single" w:sz="4" w:space="0" w:color="auto"/>
            </w:tcBorders>
            <w:vAlign w:val="center"/>
          </w:tcPr>
          <w:p w14:paraId="7C6CDC1F" w14:textId="77777777" w:rsidR="00E012A2" w:rsidRPr="007E67D3" w:rsidRDefault="00E012A2" w:rsidP="00C9455A">
            <w:pPr>
              <w:jc w:val="center"/>
              <w:rPr>
                <w:rFonts w:ascii="楷体" w:eastAsia="楷体" w:hAnsi="楷体"/>
                <w:szCs w:val="21"/>
              </w:rPr>
            </w:pPr>
          </w:p>
        </w:tc>
        <w:tc>
          <w:tcPr>
            <w:tcW w:w="1268" w:type="dxa"/>
            <w:tcBorders>
              <w:left w:val="single" w:sz="4" w:space="0" w:color="auto"/>
              <w:right w:val="single" w:sz="4" w:space="0" w:color="auto"/>
            </w:tcBorders>
            <w:vAlign w:val="center"/>
          </w:tcPr>
          <w:p w14:paraId="383EFF1B" w14:textId="77777777" w:rsidR="00E012A2" w:rsidRDefault="00E012A2" w:rsidP="00C9455A">
            <w:pPr>
              <w:jc w:val="center"/>
              <w:rPr>
                <w:rFonts w:ascii="楷体" w:eastAsia="楷体" w:hAnsi="楷体"/>
                <w:szCs w:val="21"/>
              </w:rPr>
            </w:pPr>
          </w:p>
          <w:p w14:paraId="5D3FAE26" w14:textId="77777777" w:rsidR="00E012A2" w:rsidRDefault="00E012A2" w:rsidP="00C9455A">
            <w:pPr>
              <w:jc w:val="center"/>
              <w:rPr>
                <w:rFonts w:ascii="楷体" w:eastAsia="楷体" w:hAnsi="楷体"/>
                <w:szCs w:val="21"/>
              </w:rPr>
            </w:pPr>
          </w:p>
          <w:p w14:paraId="4243B736" w14:textId="77777777" w:rsidR="00E012A2" w:rsidRDefault="00E012A2" w:rsidP="00C9455A">
            <w:pPr>
              <w:jc w:val="center"/>
              <w:rPr>
                <w:rFonts w:ascii="楷体" w:eastAsia="楷体" w:hAnsi="楷体"/>
                <w:szCs w:val="21"/>
              </w:rPr>
            </w:pPr>
          </w:p>
          <w:p w14:paraId="1B809948" w14:textId="77777777" w:rsidR="00E012A2" w:rsidRDefault="00E012A2" w:rsidP="00C9455A">
            <w:pPr>
              <w:jc w:val="center"/>
              <w:rPr>
                <w:rFonts w:ascii="楷体" w:eastAsia="楷体" w:hAnsi="楷体"/>
                <w:szCs w:val="21"/>
              </w:rPr>
            </w:pPr>
          </w:p>
          <w:p w14:paraId="226A3D05" w14:textId="77777777" w:rsidR="00E012A2" w:rsidRDefault="00E012A2" w:rsidP="00C9455A">
            <w:pPr>
              <w:jc w:val="center"/>
              <w:rPr>
                <w:rFonts w:ascii="楷体" w:eastAsia="楷体" w:hAnsi="楷体"/>
                <w:szCs w:val="21"/>
              </w:rPr>
            </w:pPr>
          </w:p>
          <w:p w14:paraId="6A4E0390" w14:textId="77777777" w:rsidR="00E012A2" w:rsidRDefault="00E012A2" w:rsidP="00C9455A">
            <w:pPr>
              <w:jc w:val="center"/>
              <w:rPr>
                <w:rFonts w:ascii="楷体" w:eastAsia="楷体" w:hAnsi="楷体"/>
                <w:szCs w:val="21"/>
              </w:rPr>
            </w:pPr>
          </w:p>
          <w:p w14:paraId="3D7B28B3" w14:textId="77777777" w:rsidR="00E012A2" w:rsidRDefault="00E012A2" w:rsidP="00C9455A">
            <w:pPr>
              <w:jc w:val="center"/>
              <w:rPr>
                <w:rFonts w:ascii="楷体" w:eastAsia="楷体" w:hAnsi="楷体"/>
                <w:szCs w:val="21"/>
              </w:rPr>
            </w:pPr>
          </w:p>
          <w:p w14:paraId="66C175AA" w14:textId="77777777" w:rsidR="00E012A2" w:rsidRDefault="00E012A2" w:rsidP="00C9455A">
            <w:pPr>
              <w:jc w:val="center"/>
              <w:rPr>
                <w:rFonts w:ascii="楷体" w:eastAsia="楷体" w:hAnsi="楷体"/>
                <w:szCs w:val="21"/>
              </w:rPr>
            </w:pPr>
          </w:p>
          <w:p w14:paraId="7559FB3C" w14:textId="77777777" w:rsidR="00E012A2" w:rsidRDefault="00E012A2" w:rsidP="00C9455A">
            <w:pPr>
              <w:jc w:val="center"/>
              <w:rPr>
                <w:rFonts w:ascii="楷体" w:eastAsia="楷体" w:hAnsi="楷体"/>
                <w:szCs w:val="21"/>
              </w:rPr>
            </w:pPr>
          </w:p>
          <w:p w14:paraId="08D6573D" w14:textId="77777777" w:rsidR="00E012A2" w:rsidRDefault="00E012A2" w:rsidP="00C9455A">
            <w:pPr>
              <w:jc w:val="center"/>
              <w:rPr>
                <w:rFonts w:ascii="楷体" w:eastAsia="楷体" w:hAnsi="楷体"/>
                <w:szCs w:val="21"/>
              </w:rPr>
            </w:pPr>
          </w:p>
          <w:p w14:paraId="76834129" w14:textId="77777777" w:rsidR="00E012A2" w:rsidRDefault="00E012A2" w:rsidP="00E012A2">
            <w:pPr>
              <w:rPr>
                <w:rFonts w:ascii="楷体" w:eastAsia="楷体" w:hAnsi="楷体"/>
                <w:szCs w:val="21"/>
              </w:rPr>
            </w:pPr>
          </w:p>
          <w:p w14:paraId="774595E2" w14:textId="6EB37B04" w:rsidR="00E012A2" w:rsidRPr="007E67D3" w:rsidRDefault="00E012A2" w:rsidP="00C9455A">
            <w:pPr>
              <w:jc w:val="center"/>
              <w:rPr>
                <w:rFonts w:ascii="楷体" w:eastAsia="楷体" w:hAnsi="楷体"/>
                <w:szCs w:val="21"/>
              </w:rPr>
            </w:pPr>
            <w:r w:rsidRPr="007E67D3">
              <w:rPr>
                <w:rFonts w:ascii="楷体" w:eastAsia="楷体" w:hAnsi="楷体" w:hint="eastAsia"/>
                <w:szCs w:val="21"/>
              </w:rPr>
              <w:sym w:font="Wingdings" w:char="F0A8"/>
            </w:r>
            <w:r w:rsidRPr="007E67D3">
              <w:rPr>
                <w:rFonts w:ascii="楷体" w:eastAsia="楷体" w:hAnsi="楷体" w:cs="Times New Roman"/>
                <w:szCs w:val="21"/>
              </w:rPr>
              <w:t>B2C网银</w:t>
            </w:r>
          </w:p>
          <w:p w14:paraId="4393EC6C" w14:textId="77777777" w:rsidR="00E012A2" w:rsidRPr="007E67D3" w:rsidRDefault="00E012A2" w:rsidP="00C9455A">
            <w:pPr>
              <w:jc w:val="center"/>
              <w:rPr>
                <w:rFonts w:ascii="楷体" w:eastAsia="楷体" w:hAnsi="楷体"/>
                <w:szCs w:val="21"/>
              </w:rPr>
            </w:pPr>
            <w:r w:rsidRPr="007E67D3">
              <w:rPr>
                <w:rFonts w:ascii="楷体" w:eastAsia="楷体" w:hAnsi="楷体" w:hint="eastAsia"/>
                <w:szCs w:val="21"/>
              </w:rPr>
              <w:t>贷记卡</w:t>
            </w:r>
          </w:p>
        </w:tc>
        <w:tc>
          <w:tcPr>
            <w:tcW w:w="7241" w:type="dxa"/>
            <w:gridSpan w:val="4"/>
            <w:tcBorders>
              <w:left w:val="single" w:sz="4" w:space="0" w:color="auto"/>
            </w:tcBorders>
            <w:vAlign w:val="center"/>
          </w:tcPr>
          <w:p w14:paraId="35986E98" w14:textId="77777777" w:rsidR="00E012A2" w:rsidRPr="007E67D3" w:rsidRDefault="00E012A2" w:rsidP="00E012A2">
            <w:pPr>
              <w:rPr>
                <w:rFonts w:ascii="楷体" w:eastAsia="楷体" w:hAnsi="楷体"/>
                <w:szCs w:val="21"/>
                <w:u w:val="single"/>
              </w:rPr>
            </w:pPr>
          </w:p>
          <w:p w14:paraId="33D7932A" w14:textId="77777777" w:rsidR="00E012A2" w:rsidRPr="007E67D3" w:rsidRDefault="00E012A2" w:rsidP="00C9455A">
            <w:pPr>
              <w:jc w:val="center"/>
              <w:rPr>
                <w:rFonts w:ascii="楷体" w:eastAsia="楷体" w:hAnsi="楷体"/>
                <w:szCs w:val="21"/>
                <w:u w:val="single"/>
              </w:rPr>
            </w:pPr>
          </w:p>
          <w:p w14:paraId="703572D8" w14:textId="77777777" w:rsidR="00E012A2" w:rsidRPr="007E67D3" w:rsidRDefault="00E012A2" w:rsidP="00C9455A">
            <w:pPr>
              <w:jc w:val="center"/>
              <w:rPr>
                <w:rFonts w:ascii="楷体" w:eastAsia="楷体" w:hAnsi="楷体"/>
                <w:szCs w:val="21"/>
                <w:u w:val="single"/>
              </w:rPr>
            </w:pPr>
          </w:p>
          <w:p w14:paraId="4D83B856" w14:textId="77777777" w:rsidR="00E012A2" w:rsidRPr="007E67D3" w:rsidRDefault="00E012A2" w:rsidP="00C9455A">
            <w:pPr>
              <w:jc w:val="center"/>
              <w:rPr>
                <w:rFonts w:ascii="楷体" w:eastAsia="楷体" w:hAnsi="楷体"/>
                <w:szCs w:val="21"/>
                <w:u w:val="single"/>
              </w:rPr>
            </w:pPr>
          </w:p>
          <w:p w14:paraId="51439C6C" w14:textId="77777777" w:rsidR="00E012A2" w:rsidRPr="007E67D3" w:rsidRDefault="00E012A2" w:rsidP="00C9455A">
            <w:pPr>
              <w:jc w:val="center"/>
              <w:rPr>
                <w:rFonts w:ascii="楷体" w:eastAsia="楷体" w:hAnsi="楷体"/>
                <w:szCs w:val="21"/>
                <w:u w:val="single"/>
              </w:rPr>
            </w:pPr>
          </w:p>
          <w:p w14:paraId="29D4CBA1" w14:textId="77777777" w:rsidR="00E012A2" w:rsidRPr="007E67D3" w:rsidRDefault="00E012A2" w:rsidP="00C9455A">
            <w:pPr>
              <w:jc w:val="center"/>
              <w:rPr>
                <w:rFonts w:ascii="楷体" w:eastAsia="楷体" w:hAnsi="楷体"/>
                <w:szCs w:val="21"/>
                <w:u w:val="single"/>
              </w:rPr>
            </w:pPr>
          </w:p>
          <w:p w14:paraId="6394A4A5" w14:textId="77777777" w:rsidR="00E012A2" w:rsidRPr="007E67D3" w:rsidRDefault="00E012A2" w:rsidP="00C9455A">
            <w:pPr>
              <w:jc w:val="center"/>
              <w:rPr>
                <w:rFonts w:ascii="楷体" w:eastAsia="楷体" w:hAnsi="楷体"/>
                <w:szCs w:val="21"/>
                <w:u w:val="single"/>
              </w:rPr>
            </w:pPr>
          </w:p>
          <w:p w14:paraId="587D40E1" w14:textId="77777777" w:rsidR="00E012A2" w:rsidRPr="007E67D3" w:rsidRDefault="00E012A2" w:rsidP="00C9455A">
            <w:pPr>
              <w:jc w:val="center"/>
              <w:rPr>
                <w:rFonts w:ascii="楷体" w:eastAsia="楷体" w:hAnsi="楷体"/>
                <w:szCs w:val="21"/>
                <w:u w:val="single"/>
              </w:rPr>
            </w:pPr>
          </w:p>
          <w:p w14:paraId="582EEA01" w14:textId="77777777" w:rsidR="00E012A2" w:rsidRPr="007E67D3" w:rsidRDefault="00E012A2" w:rsidP="00C9455A">
            <w:pPr>
              <w:jc w:val="center"/>
              <w:rPr>
                <w:rFonts w:ascii="楷体" w:eastAsia="楷体" w:hAnsi="楷体"/>
                <w:szCs w:val="21"/>
                <w:u w:val="single"/>
              </w:rPr>
            </w:pPr>
          </w:p>
          <w:p w14:paraId="1AD40248" w14:textId="77777777" w:rsidR="00E012A2" w:rsidRPr="007E67D3" w:rsidRDefault="00E012A2" w:rsidP="00C9455A">
            <w:pPr>
              <w:jc w:val="center"/>
              <w:rPr>
                <w:rFonts w:ascii="楷体" w:eastAsia="楷体" w:hAnsi="楷体"/>
                <w:szCs w:val="21"/>
                <w:u w:val="single"/>
              </w:rPr>
            </w:pPr>
          </w:p>
          <w:p w14:paraId="5268366F" w14:textId="77777777" w:rsidR="00E012A2" w:rsidRPr="007E67D3" w:rsidRDefault="00E012A2" w:rsidP="00C9455A">
            <w:pPr>
              <w:jc w:val="center"/>
              <w:rPr>
                <w:rFonts w:ascii="楷体" w:eastAsia="楷体" w:hAnsi="楷体"/>
                <w:szCs w:val="21"/>
                <w:u w:val="single"/>
              </w:rPr>
            </w:pPr>
          </w:p>
          <w:p w14:paraId="02FD1599" w14:textId="77777777" w:rsidR="00E012A2" w:rsidRPr="007E67D3" w:rsidRDefault="00E012A2" w:rsidP="00C9455A">
            <w:pPr>
              <w:jc w:val="center"/>
              <w:rPr>
                <w:rFonts w:ascii="楷体" w:eastAsia="楷体" w:hAnsi="楷体"/>
                <w:szCs w:val="21"/>
                <w:u w:val="single"/>
              </w:rPr>
            </w:pPr>
          </w:p>
          <w:p w14:paraId="423236D2" w14:textId="77777777" w:rsidR="00E012A2" w:rsidRPr="007E67D3" w:rsidRDefault="00E012A2" w:rsidP="00C9455A">
            <w:pPr>
              <w:jc w:val="center"/>
              <w:rPr>
                <w:rFonts w:ascii="楷体" w:eastAsia="楷体" w:hAnsi="楷体"/>
                <w:szCs w:val="21"/>
                <w:u w:val="single"/>
              </w:rPr>
            </w:pPr>
          </w:p>
          <w:p w14:paraId="1B6DDE86" w14:textId="77777777" w:rsidR="00E012A2" w:rsidRPr="007E67D3" w:rsidRDefault="00E012A2" w:rsidP="00C9455A">
            <w:pPr>
              <w:jc w:val="center"/>
              <w:rPr>
                <w:rFonts w:ascii="楷体" w:eastAsia="楷体" w:hAnsi="楷体"/>
                <w:szCs w:val="21"/>
                <w:u w:val="single"/>
              </w:rPr>
            </w:pPr>
          </w:p>
          <w:p w14:paraId="60FE890E" w14:textId="77777777" w:rsidR="00E012A2" w:rsidRPr="007E67D3" w:rsidRDefault="00E012A2" w:rsidP="00C9455A">
            <w:pPr>
              <w:jc w:val="center"/>
              <w:rPr>
                <w:rFonts w:ascii="楷体" w:eastAsia="楷体" w:hAnsi="楷体"/>
                <w:szCs w:val="21"/>
                <w:u w:val="single"/>
              </w:rPr>
            </w:pPr>
          </w:p>
          <w:p w14:paraId="1FDCB7C7" w14:textId="77777777" w:rsidR="00E012A2" w:rsidRPr="007E67D3" w:rsidRDefault="00E012A2" w:rsidP="00C9455A">
            <w:pPr>
              <w:jc w:val="center"/>
              <w:rPr>
                <w:rFonts w:ascii="楷体" w:eastAsia="楷体" w:hAnsi="楷体"/>
                <w:szCs w:val="21"/>
                <w:u w:val="single"/>
              </w:rPr>
            </w:pPr>
          </w:p>
          <w:p w14:paraId="71831107" w14:textId="77777777" w:rsidR="00E012A2" w:rsidRPr="007E67D3" w:rsidRDefault="00E012A2" w:rsidP="00C9455A">
            <w:pPr>
              <w:jc w:val="center"/>
              <w:rPr>
                <w:rFonts w:ascii="楷体" w:eastAsia="楷体" w:hAnsi="楷体"/>
                <w:szCs w:val="21"/>
                <w:u w:val="single"/>
              </w:rPr>
            </w:pPr>
          </w:p>
          <w:p w14:paraId="4C311B2D" w14:textId="77777777" w:rsidR="00E012A2" w:rsidRPr="007E67D3" w:rsidRDefault="00E012A2" w:rsidP="00C9455A">
            <w:pPr>
              <w:jc w:val="center"/>
              <w:rPr>
                <w:rFonts w:ascii="楷体" w:eastAsia="楷体" w:hAnsi="楷体"/>
                <w:szCs w:val="21"/>
                <w:u w:val="single"/>
              </w:rPr>
            </w:pPr>
          </w:p>
          <w:p w14:paraId="12EC5AE7" w14:textId="77777777" w:rsidR="00E012A2" w:rsidRPr="007E67D3" w:rsidRDefault="00E012A2" w:rsidP="00C9455A">
            <w:pPr>
              <w:jc w:val="center"/>
              <w:rPr>
                <w:rFonts w:ascii="楷体" w:eastAsia="楷体" w:hAnsi="楷体"/>
                <w:szCs w:val="21"/>
                <w:u w:val="single"/>
              </w:rPr>
            </w:pPr>
          </w:p>
          <w:p w14:paraId="10680352" w14:textId="77777777" w:rsidR="00E012A2" w:rsidRPr="007E67D3" w:rsidRDefault="00E012A2" w:rsidP="00C9455A">
            <w:pPr>
              <w:jc w:val="center"/>
              <w:rPr>
                <w:rFonts w:ascii="楷体" w:eastAsia="楷体" w:hAnsi="楷体"/>
                <w:szCs w:val="21"/>
                <w:u w:val="single"/>
              </w:rPr>
            </w:pPr>
          </w:p>
          <w:p w14:paraId="01542B7F" w14:textId="77777777" w:rsidR="00E012A2" w:rsidRPr="007E67D3" w:rsidRDefault="00E012A2" w:rsidP="00C9455A">
            <w:pPr>
              <w:jc w:val="center"/>
              <w:rPr>
                <w:rFonts w:ascii="楷体" w:eastAsia="楷体" w:hAnsi="楷体"/>
                <w:szCs w:val="21"/>
                <w:u w:val="single"/>
              </w:rPr>
            </w:pPr>
          </w:p>
          <w:p w14:paraId="15155E49" w14:textId="77777777" w:rsidR="00E012A2" w:rsidRPr="007E67D3" w:rsidRDefault="00E012A2" w:rsidP="00C9455A">
            <w:pPr>
              <w:jc w:val="center"/>
              <w:rPr>
                <w:rFonts w:ascii="楷体" w:eastAsia="楷体" w:hAnsi="楷体"/>
                <w:szCs w:val="21"/>
                <w:u w:val="single"/>
              </w:rPr>
            </w:pPr>
          </w:p>
          <w:p w14:paraId="6FCEE45E" w14:textId="77777777" w:rsidR="00E012A2" w:rsidRPr="007E67D3" w:rsidRDefault="00E012A2" w:rsidP="00C9455A">
            <w:pPr>
              <w:jc w:val="center"/>
              <w:rPr>
                <w:rFonts w:ascii="楷体" w:eastAsia="楷体" w:hAnsi="楷体"/>
                <w:szCs w:val="21"/>
                <w:u w:val="single"/>
              </w:rPr>
            </w:pPr>
          </w:p>
          <w:p w14:paraId="6F1BEB49" w14:textId="77777777" w:rsidR="00E012A2" w:rsidRPr="007E67D3" w:rsidRDefault="00E012A2" w:rsidP="00C9455A">
            <w:pPr>
              <w:jc w:val="center"/>
              <w:rPr>
                <w:rFonts w:ascii="楷体" w:eastAsia="楷体" w:hAnsi="楷体"/>
                <w:szCs w:val="21"/>
                <w:u w:val="single"/>
              </w:rPr>
            </w:pPr>
          </w:p>
          <w:p w14:paraId="1D1E3ECA" w14:textId="77777777" w:rsidR="00E012A2" w:rsidRPr="007E67D3" w:rsidRDefault="00E012A2" w:rsidP="00C9455A">
            <w:pPr>
              <w:jc w:val="center"/>
              <w:rPr>
                <w:rFonts w:ascii="楷体" w:eastAsia="楷体" w:hAnsi="楷体"/>
                <w:szCs w:val="21"/>
                <w:u w:val="single"/>
              </w:rPr>
            </w:pPr>
          </w:p>
          <w:p w14:paraId="2C5B9B2F" w14:textId="77777777" w:rsidR="00E012A2" w:rsidRPr="007E67D3" w:rsidRDefault="00E012A2" w:rsidP="00C9455A">
            <w:pPr>
              <w:jc w:val="center"/>
              <w:rPr>
                <w:rFonts w:ascii="楷体" w:eastAsia="楷体" w:hAnsi="楷体"/>
                <w:szCs w:val="21"/>
                <w:u w:val="single"/>
              </w:rPr>
            </w:pPr>
          </w:p>
          <w:p w14:paraId="515D1EB5" w14:textId="77777777" w:rsidR="00E012A2" w:rsidRPr="007E67D3" w:rsidRDefault="00E012A2" w:rsidP="00C9455A">
            <w:pPr>
              <w:jc w:val="center"/>
              <w:rPr>
                <w:rFonts w:ascii="楷体" w:eastAsia="楷体" w:hAnsi="楷体"/>
                <w:szCs w:val="21"/>
                <w:u w:val="single"/>
              </w:rPr>
            </w:pPr>
          </w:p>
          <w:p w14:paraId="7C6FEE47" w14:textId="77777777" w:rsidR="00E012A2" w:rsidRPr="007E67D3" w:rsidRDefault="00E012A2" w:rsidP="00C9455A">
            <w:pPr>
              <w:jc w:val="center"/>
              <w:rPr>
                <w:rFonts w:ascii="楷体" w:eastAsia="楷体" w:hAnsi="楷体"/>
                <w:szCs w:val="21"/>
                <w:u w:val="single"/>
              </w:rPr>
            </w:pPr>
          </w:p>
          <w:p w14:paraId="6D15028A" w14:textId="77777777" w:rsidR="00E012A2" w:rsidRPr="007E67D3" w:rsidRDefault="00E012A2" w:rsidP="00C9455A">
            <w:pPr>
              <w:jc w:val="center"/>
              <w:rPr>
                <w:rFonts w:ascii="楷体" w:eastAsia="楷体" w:hAnsi="楷体"/>
                <w:szCs w:val="21"/>
                <w:u w:val="single"/>
              </w:rPr>
            </w:pPr>
          </w:p>
          <w:p w14:paraId="5A0F65F0" w14:textId="77777777" w:rsidR="00E012A2" w:rsidRPr="007E67D3" w:rsidRDefault="00E012A2" w:rsidP="00C9455A">
            <w:pPr>
              <w:jc w:val="center"/>
              <w:rPr>
                <w:rFonts w:ascii="楷体" w:eastAsia="楷体" w:hAnsi="楷体"/>
                <w:szCs w:val="21"/>
                <w:u w:val="single"/>
              </w:rPr>
            </w:pPr>
          </w:p>
          <w:p w14:paraId="1BC68121" w14:textId="77777777" w:rsidR="00E012A2" w:rsidRPr="007E67D3" w:rsidRDefault="00E012A2" w:rsidP="00C9455A">
            <w:pPr>
              <w:jc w:val="center"/>
              <w:rPr>
                <w:rFonts w:ascii="楷体" w:eastAsia="楷体" w:hAnsi="楷体"/>
                <w:szCs w:val="21"/>
                <w:u w:val="single"/>
              </w:rPr>
            </w:pPr>
          </w:p>
          <w:p w14:paraId="295499C5" w14:textId="77777777" w:rsidR="00E012A2" w:rsidRPr="007E67D3" w:rsidRDefault="00E012A2" w:rsidP="00C9455A">
            <w:pPr>
              <w:jc w:val="center"/>
              <w:rPr>
                <w:rFonts w:ascii="楷体" w:eastAsia="楷体" w:hAnsi="楷体"/>
                <w:szCs w:val="21"/>
                <w:u w:val="single"/>
              </w:rPr>
            </w:pPr>
          </w:p>
          <w:p w14:paraId="2D9BD8AF" w14:textId="77777777" w:rsidR="00E012A2" w:rsidRPr="007E67D3" w:rsidRDefault="00E012A2" w:rsidP="00C9455A">
            <w:pPr>
              <w:jc w:val="center"/>
              <w:rPr>
                <w:rFonts w:ascii="楷体" w:eastAsia="楷体" w:hAnsi="楷体"/>
                <w:szCs w:val="21"/>
                <w:u w:val="single"/>
              </w:rPr>
            </w:pPr>
          </w:p>
          <w:p w14:paraId="4ED47B4E" w14:textId="77777777" w:rsidR="00E012A2" w:rsidRPr="007E67D3" w:rsidRDefault="00E012A2" w:rsidP="00C9455A">
            <w:pPr>
              <w:jc w:val="center"/>
              <w:rPr>
                <w:rFonts w:ascii="楷体" w:eastAsia="楷体" w:hAnsi="楷体"/>
                <w:szCs w:val="21"/>
                <w:u w:val="single"/>
              </w:rPr>
            </w:pPr>
          </w:p>
          <w:p w14:paraId="488B2EFC" w14:textId="77777777" w:rsidR="00E012A2" w:rsidRPr="007E67D3" w:rsidRDefault="00E012A2" w:rsidP="00C9455A">
            <w:pPr>
              <w:jc w:val="center"/>
              <w:rPr>
                <w:rFonts w:ascii="楷体" w:eastAsia="楷体" w:hAnsi="楷体"/>
                <w:szCs w:val="21"/>
                <w:u w:val="single"/>
              </w:rPr>
            </w:pPr>
          </w:p>
          <w:p w14:paraId="1E96569C" w14:textId="77777777" w:rsidR="00E012A2" w:rsidRPr="007E67D3" w:rsidRDefault="00E012A2" w:rsidP="00C9455A">
            <w:pPr>
              <w:jc w:val="center"/>
              <w:rPr>
                <w:rFonts w:ascii="楷体" w:eastAsia="楷体" w:hAnsi="楷体"/>
                <w:szCs w:val="21"/>
                <w:u w:val="single"/>
              </w:rPr>
            </w:pPr>
          </w:p>
          <w:p w14:paraId="08856914" w14:textId="77777777" w:rsidR="00E012A2" w:rsidRPr="007E67D3" w:rsidRDefault="00E012A2" w:rsidP="00C9455A">
            <w:pPr>
              <w:jc w:val="center"/>
              <w:rPr>
                <w:rFonts w:ascii="楷体" w:eastAsia="楷体" w:hAnsi="楷体"/>
                <w:szCs w:val="21"/>
                <w:u w:val="single"/>
              </w:rPr>
            </w:pPr>
          </w:p>
          <w:p w14:paraId="011CE5E8" w14:textId="77777777" w:rsidR="00E012A2" w:rsidRPr="007E67D3" w:rsidRDefault="00E012A2" w:rsidP="00C9455A">
            <w:pPr>
              <w:jc w:val="center"/>
              <w:rPr>
                <w:rFonts w:ascii="楷体" w:eastAsia="楷体" w:hAnsi="楷体"/>
                <w:szCs w:val="21"/>
                <w:u w:val="single"/>
              </w:rPr>
            </w:pPr>
          </w:p>
          <w:p w14:paraId="4CACAD41" w14:textId="77777777" w:rsidR="00E012A2" w:rsidRPr="007E67D3" w:rsidRDefault="00E012A2" w:rsidP="00C9455A">
            <w:pPr>
              <w:jc w:val="center"/>
              <w:rPr>
                <w:rFonts w:ascii="楷体" w:eastAsia="楷体" w:hAnsi="楷体"/>
                <w:szCs w:val="21"/>
                <w:u w:val="single"/>
              </w:rPr>
            </w:pPr>
          </w:p>
          <w:p w14:paraId="177F6465" w14:textId="77777777" w:rsidR="00E012A2" w:rsidRPr="007E67D3" w:rsidRDefault="00E012A2" w:rsidP="00C9455A">
            <w:pPr>
              <w:jc w:val="center"/>
              <w:rPr>
                <w:rFonts w:ascii="楷体" w:eastAsia="楷体" w:hAnsi="楷体"/>
                <w:szCs w:val="21"/>
                <w:u w:val="single"/>
              </w:rPr>
            </w:pPr>
          </w:p>
          <w:p w14:paraId="0D3B241A" w14:textId="77777777" w:rsidR="00E012A2" w:rsidRPr="007E67D3" w:rsidRDefault="00E012A2" w:rsidP="00C9455A">
            <w:pPr>
              <w:jc w:val="center"/>
              <w:rPr>
                <w:rFonts w:ascii="楷体" w:eastAsia="楷体" w:hAnsi="楷体"/>
                <w:szCs w:val="21"/>
                <w:u w:val="single"/>
              </w:rPr>
            </w:pPr>
          </w:p>
          <w:p w14:paraId="30E4AFC5" w14:textId="77777777" w:rsidR="00E012A2" w:rsidRPr="007E67D3" w:rsidRDefault="00E012A2" w:rsidP="00C9455A">
            <w:pPr>
              <w:jc w:val="center"/>
              <w:rPr>
                <w:rFonts w:ascii="楷体" w:eastAsia="楷体" w:hAnsi="楷体"/>
                <w:szCs w:val="21"/>
                <w:u w:val="single"/>
              </w:rPr>
            </w:pPr>
          </w:p>
          <w:p w14:paraId="5037E67E" w14:textId="77777777" w:rsidR="00E012A2" w:rsidRPr="007E67D3" w:rsidRDefault="00E012A2" w:rsidP="00C9455A">
            <w:pPr>
              <w:jc w:val="center"/>
              <w:rPr>
                <w:rFonts w:ascii="楷体" w:eastAsia="楷体" w:hAnsi="楷体"/>
                <w:szCs w:val="21"/>
                <w:u w:val="single"/>
              </w:rPr>
            </w:pPr>
          </w:p>
          <w:p w14:paraId="6EF3A400" w14:textId="77777777" w:rsidR="00E012A2" w:rsidRDefault="00E012A2" w:rsidP="00C9455A">
            <w:pPr>
              <w:jc w:val="center"/>
              <w:rPr>
                <w:rFonts w:ascii="楷体" w:eastAsia="楷体" w:hAnsi="楷体"/>
                <w:szCs w:val="21"/>
                <w:u w:val="single"/>
              </w:rPr>
            </w:pPr>
          </w:p>
          <w:p w14:paraId="3326B374" w14:textId="77777777" w:rsidR="00E012A2" w:rsidRDefault="00E012A2" w:rsidP="00C9455A">
            <w:pPr>
              <w:jc w:val="center"/>
              <w:rPr>
                <w:rFonts w:ascii="楷体" w:eastAsia="楷体" w:hAnsi="楷体"/>
                <w:szCs w:val="21"/>
                <w:u w:val="single"/>
              </w:rPr>
            </w:pPr>
          </w:p>
          <w:p w14:paraId="3AA486EB" w14:textId="77777777" w:rsidR="00E012A2" w:rsidRDefault="00E012A2" w:rsidP="00C9455A">
            <w:pPr>
              <w:jc w:val="center"/>
              <w:rPr>
                <w:rFonts w:ascii="楷体" w:eastAsia="楷体" w:hAnsi="楷体"/>
                <w:szCs w:val="21"/>
                <w:u w:val="single"/>
              </w:rPr>
            </w:pPr>
          </w:p>
          <w:p w14:paraId="0B924605" w14:textId="3500030B" w:rsidR="00E012A2" w:rsidRPr="007E67D3" w:rsidRDefault="00E012A2" w:rsidP="00E012A2">
            <w:pPr>
              <w:rPr>
                <w:rFonts w:ascii="楷体" w:eastAsia="楷体" w:hAnsi="楷体"/>
                <w:szCs w:val="21"/>
                <w:u w:val="single"/>
              </w:rPr>
            </w:pPr>
          </w:p>
        </w:tc>
      </w:tr>
      <w:tr w:rsidR="00E012A2" w:rsidRPr="007E67D3" w14:paraId="6B0BD2AF" w14:textId="77777777" w:rsidTr="00C9455A">
        <w:trPr>
          <w:trHeight w:val="59"/>
        </w:trPr>
        <w:tc>
          <w:tcPr>
            <w:tcW w:w="674" w:type="dxa"/>
            <w:vMerge/>
            <w:vAlign w:val="center"/>
          </w:tcPr>
          <w:p w14:paraId="3BF86764" w14:textId="77777777" w:rsidR="00E012A2" w:rsidRPr="007E67D3" w:rsidRDefault="00E012A2" w:rsidP="00C9455A">
            <w:pPr>
              <w:jc w:val="center"/>
              <w:rPr>
                <w:rFonts w:ascii="楷体" w:eastAsia="楷体" w:hAnsi="楷体"/>
                <w:szCs w:val="21"/>
              </w:rPr>
            </w:pPr>
          </w:p>
        </w:tc>
        <w:tc>
          <w:tcPr>
            <w:tcW w:w="1160" w:type="dxa"/>
            <w:vMerge/>
            <w:tcBorders>
              <w:right w:val="single" w:sz="4" w:space="0" w:color="auto"/>
            </w:tcBorders>
            <w:vAlign w:val="center"/>
          </w:tcPr>
          <w:p w14:paraId="43A349EF" w14:textId="77777777" w:rsidR="00E012A2" w:rsidRPr="007E67D3" w:rsidRDefault="00E012A2" w:rsidP="00C9455A">
            <w:pPr>
              <w:jc w:val="center"/>
              <w:rPr>
                <w:rFonts w:ascii="楷体" w:eastAsia="楷体" w:hAnsi="楷体"/>
                <w:szCs w:val="21"/>
              </w:rPr>
            </w:pPr>
          </w:p>
        </w:tc>
        <w:tc>
          <w:tcPr>
            <w:tcW w:w="1268" w:type="dxa"/>
            <w:tcBorders>
              <w:left w:val="single" w:sz="4" w:space="0" w:color="auto"/>
              <w:right w:val="single" w:sz="4" w:space="0" w:color="auto"/>
            </w:tcBorders>
            <w:vAlign w:val="center"/>
          </w:tcPr>
          <w:p w14:paraId="396623A9" w14:textId="77777777" w:rsidR="00E012A2" w:rsidRDefault="00E012A2" w:rsidP="00C9455A">
            <w:pPr>
              <w:jc w:val="center"/>
              <w:rPr>
                <w:rFonts w:ascii="楷体" w:eastAsia="楷体" w:hAnsi="楷体"/>
                <w:szCs w:val="21"/>
              </w:rPr>
            </w:pPr>
          </w:p>
          <w:p w14:paraId="377CD10C" w14:textId="77777777" w:rsidR="00E012A2" w:rsidRDefault="00E012A2" w:rsidP="00C9455A">
            <w:pPr>
              <w:jc w:val="center"/>
              <w:rPr>
                <w:rFonts w:ascii="楷体" w:eastAsia="楷体" w:hAnsi="楷体"/>
                <w:szCs w:val="21"/>
              </w:rPr>
            </w:pPr>
          </w:p>
          <w:p w14:paraId="43E1AB7B" w14:textId="77777777" w:rsidR="00E012A2" w:rsidRDefault="00E012A2" w:rsidP="00C9455A">
            <w:pPr>
              <w:jc w:val="center"/>
              <w:rPr>
                <w:rFonts w:ascii="楷体" w:eastAsia="楷体" w:hAnsi="楷体"/>
                <w:szCs w:val="21"/>
              </w:rPr>
            </w:pPr>
          </w:p>
          <w:p w14:paraId="182BDF61" w14:textId="77777777" w:rsidR="00E012A2" w:rsidRDefault="00E012A2" w:rsidP="00C9455A">
            <w:pPr>
              <w:jc w:val="center"/>
              <w:rPr>
                <w:rFonts w:ascii="楷体" w:eastAsia="楷体" w:hAnsi="楷体"/>
                <w:szCs w:val="21"/>
              </w:rPr>
            </w:pPr>
          </w:p>
          <w:p w14:paraId="3E5D7D67" w14:textId="77777777" w:rsidR="00E012A2" w:rsidRDefault="00E012A2" w:rsidP="00C9455A">
            <w:pPr>
              <w:jc w:val="center"/>
              <w:rPr>
                <w:rFonts w:ascii="楷体" w:eastAsia="楷体" w:hAnsi="楷体"/>
                <w:szCs w:val="21"/>
              </w:rPr>
            </w:pPr>
          </w:p>
          <w:p w14:paraId="6628880D" w14:textId="77777777" w:rsidR="00E012A2" w:rsidRDefault="00E012A2" w:rsidP="00C9455A">
            <w:pPr>
              <w:jc w:val="center"/>
              <w:rPr>
                <w:rFonts w:ascii="楷体" w:eastAsia="楷体" w:hAnsi="楷体"/>
                <w:szCs w:val="21"/>
              </w:rPr>
            </w:pPr>
          </w:p>
          <w:p w14:paraId="6A583129" w14:textId="2B5F46A7" w:rsidR="00E012A2" w:rsidRPr="007E67D3" w:rsidRDefault="00E012A2" w:rsidP="00E012A2">
            <w:pPr>
              <w:rPr>
                <w:rFonts w:ascii="楷体" w:eastAsia="楷体" w:hAnsi="楷体"/>
                <w:szCs w:val="21"/>
              </w:rPr>
            </w:pPr>
            <w:r w:rsidRPr="007E67D3">
              <w:rPr>
                <w:rFonts w:ascii="楷体" w:eastAsia="楷体" w:hAnsi="楷体" w:hint="eastAsia"/>
                <w:szCs w:val="21"/>
              </w:rPr>
              <w:sym w:font="Wingdings" w:char="F0A8"/>
            </w:r>
            <w:r w:rsidRPr="007E67D3">
              <w:rPr>
                <w:rFonts w:ascii="楷体" w:eastAsia="楷体" w:hAnsi="楷体" w:cs="Times New Roman"/>
                <w:szCs w:val="21"/>
              </w:rPr>
              <w:t>B2C</w:t>
            </w:r>
            <w:r w:rsidRPr="007E67D3">
              <w:rPr>
                <w:rFonts w:ascii="楷体" w:eastAsia="楷体" w:hAnsi="楷体" w:hint="eastAsia"/>
                <w:szCs w:val="21"/>
              </w:rPr>
              <w:t>网</w:t>
            </w:r>
            <w:r w:rsidRPr="007E67D3">
              <w:rPr>
                <w:rFonts w:ascii="楷体" w:eastAsia="楷体" w:hAnsi="楷体"/>
                <w:szCs w:val="21"/>
              </w:rPr>
              <w:t>银</w:t>
            </w:r>
          </w:p>
          <w:p w14:paraId="5462DBD8" w14:textId="77777777" w:rsidR="00E012A2" w:rsidRPr="007E67D3" w:rsidRDefault="00E012A2" w:rsidP="00C9455A">
            <w:pPr>
              <w:jc w:val="center"/>
              <w:rPr>
                <w:rFonts w:ascii="楷体" w:eastAsia="楷体" w:hAnsi="楷体"/>
                <w:szCs w:val="21"/>
              </w:rPr>
            </w:pPr>
            <w:r w:rsidRPr="007E67D3">
              <w:rPr>
                <w:rFonts w:ascii="楷体" w:eastAsia="楷体" w:hAnsi="楷体" w:hint="eastAsia"/>
                <w:szCs w:val="21"/>
              </w:rPr>
              <w:t>借记卡</w:t>
            </w:r>
          </w:p>
        </w:tc>
        <w:tc>
          <w:tcPr>
            <w:tcW w:w="7241" w:type="dxa"/>
            <w:gridSpan w:val="4"/>
            <w:tcBorders>
              <w:left w:val="single" w:sz="4" w:space="0" w:color="auto"/>
            </w:tcBorders>
            <w:vAlign w:val="center"/>
          </w:tcPr>
          <w:p w14:paraId="6F98C129" w14:textId="77777777" w:rsidR="00E012A2" w:rsidRPr="007E67D3" w:rsidRDefault="00E012A2" w:rsidP="00C9455A">
            <w:pPr>
              <w:jc w:val="center"/>
              <w:rPr>
                <w:rFonts w:ascii="楷体" w:eastAsia="楷体" w:hAnsi="楷体"/>
                <w:szCs w:val="21"/>
                <w:u w:val="single"/>
              </w:rPr>
            </w:pPr>
          </w:p>
          <w:p w14:paraId="52373DFA" w14:textId="77777777" w:rsidR="00E012A2" w:rsidRPr="007E67D3" w:rsidRDefault="00E012A2" w:rsidP="00C9455A">
            <w:pPr>
              <w:jc w:val="center"/>
              <w:rPr>
                <w:rFonts w:ascii="楷体" w:eastAsia="楷体" w:hAnsi="楷体"/>
                <w:szCs w:val="21"/>
                <w:u w:val="single"/>
              </w:rPr>
            </w:pPr>
          </w:p>
          <w:p w14:paraId="2C5171DE" w14:textId="77777777" w:rsidR="00E012A2" w:rsidRPr="007E67D3" w:rsidRDefault="00E012A2" w:rsidP="00C9455A">
            <w:pPr>
              <w:jc w:val="center"/>
              <w:rPr>
                <w:rFonts w:ascii="楷体" w:eastAsia="楷体" w:hAnsi="楷体"/>
                <w:szCs w:val="21"/>
                <w:u w:val="single"/>
              </w:rPr>
            </w:pPr>
          </w:p>
          <w:p w14:paraId="4B8A2784" w14:textId="77777777" w:rsidR="00E012A2" w:rsidRPr="007E67D3" w:rsidRDefault="00E012A2" w:rsidP="00C9455A">
            <w:pPr>
              <w:jc w:val="center"/>
              <w:rPr>
                <w:rFonts w:ascii="楷体" w:eastAsia="楷体" w:hAnsi="楷体"/>
                <w:szCs w:val="21"/>
                <w:u w:val="single"/>
              </w:rPr>
            </w:pPr>
          </w:p>
          <w:p w14:paraId="0E1AD2F1" w14:textId="77777777" w:rsidR="00E012A2" w:rsidRPr="007E67D3" w:rsidRDefault="00E012A2" w:rsidP="00C9455A">
            <w:pPr>
              <w:jc w:val="center"/>
              <w:rPr>
                <w:rFonts w:ascii="楷体" w:eastAsia="楷体" w:hAnsi="楷体"/>
                <w:szCs w:val="21"/>
                <w:u w:val="single"/>
              </w:rPr>
            </w:pPr>
          </w:p>
          <w:p w14:paraId="361B0ED0" w14:textId="77777777" w:rsidR="00E012A2" w:rsidRPr="007E67D3" w:rsidRDefault="00E012A2" w:rsidP="00C9455A">
            <w:pPr>
              <w:jc w:val="center"/>
              <w:rPr>
                <w:rFonts w:ascii="楷体" w:eastAsia="楷体" w:hAnsi="楷体"/>
                <w:szCs w:val="21"/>
                <w:u w:val="single"/>
              </w:rPr>
            </w:pPr>
          </w:p>
          <w:p w14:paraId="4714224B" w14:textId="77777777" w:rsidR="00E012A2" w:rsidRPr="007E67D3" w:rsidRDefault="00E012A2" w:rsidP="00C9455A">
            <w:pPr>
              <w:jc w:val="center"/>
              <w:rPr>
                <w:rFonts w:ascii="楷体" w:eastAsia="楷体" w:hAnsi="楷体"/>
                <w:szCs w:val="21"/>
                <w:u w:val="single"/>
              </w:rPr>
            </w:pPr>
          </w:p>
          <w:p w14:paraId="6A748431" w14:textId="77777777" w:rsidR="00E012A2" w:rsidRPr="007E67D3" w:rsidRDefault="00E012A2" w:rsidP="00C9455A">
            <w:pPr>
              <w:jc w:val="center"/>
              <w:rPr>
                <w:rFonts w:ascii="楷体" w:eastAsia="楷体" w:hAnsi="楷体"/>
                <w:szCs w:val="21"/>
                <w:u w:val="single"/>
              </w:rPr>
            </w:pPr>
          </w:p>
          <w:p w14:paraId="130029B0" w14:textId="77777777" w:rsidR="00E012A2" w:rsidRPr="007E67D3" w:rsidRDefault="00E012A2" w:rsidP="00C9455A">
            <w:pPr>
              <w:jc w:val="center"/>
              <w:rPr>
                <w:rFonts w:ascii="楷体" w:eastAsia="楷体" w:hAnsi="楷体"/>
                <w:szCs w:val="21"/>
                <w:u w:val="single"/>
              </w:rPr>
            </w:pPr>
          </w:p>
          <w:p w14:paraId="084C0F45" w14:textId="77777777" w:rsidR="00E012A2" w:rsidRPr="007E67D3" w:rsidRDefault="00E012A2" w:rsidP="00C9455A">
            <w:pPr>
              <w:jc w:val="center"/>
              <w:rPr>
                <w:rFonts w:ascii="楷体" w:eastAsia="楷体" w:hAnsi="楷体"/>
                <w:szCs w:val="21"/>
                <w:u w:val="single"/>
              </w:rPr>
            </w:pPr>
          </w:p>
          <w:p w14:paraId="68F284BC" w14:textId="77777777" w:rsidR="00E012A2" w:rsidRPr="007E67D3" w:rsidRDefault="00E012A2" w:rsidP="00C9455A">
            <w:pPr>
              <w:jc w:val="center"/>
              <w:rPr>
                <w:rFonts w:ascii="楷体" w:eastAsia="楷体" w:hAnsi="楷体"/>
                <w:szCs w:val="21"/>
                <w:u w:val="single"/>
              </w:rPr>
            </w:pPr>
          </w:p>
          <w:p w14:paraId="3ADB02C1" w14:textId="77777777" w:rsidR="00E012A2" w:rsidRPr="007E67D3" w:rsidRDefault="00E012A2" w:rsidP="00C9455A">
            <w:pPr>
              <w:jc w:val="center"/>
              <w:rPr>
                <w:rFonts w:ascii="楷体" w:eastAsia="楷体" w:hAnsi="楷体"/>
                <w:szCs w:val="21"/>
                <w:u w:val="single"/>
              </w:rPr>
            </w:pPr>
          </w:p>
          <w:p w14:paraId="7F057383" w14:textId="77777777" w:rsidR="00E012A2" w:rsidRPr="007E67D3" w:rsidRDefault="00E012A2" w:rsidP="00C9455A">
            <w:pPr>
              <w:jc w:val="center"/>
              <w:rPr>
                <w:rFonts w:ascii="楷体" w:eastAsia="楷体" w:hAnsi="楷体"/>
                <w:szCs w:val="21"/>
                <w:u w:val="single"/>
              </w:rPr>
            </w:pPr>
          </w:p>
          <w:p w14:paraId="0F2D5AC9" w14:textId="77777777" w:rsidR="00E012A2" w:rsidRPr="007E67D3" w:rsidRDefault="00E012A2" w:rsidP="00C9455A">
            <w:pPr>
              <w:jc w:val="center"/>
              <w:rPr>
                <w:rFonts w:ascii="楷体" w:eastAsia="楷体" w:hAnsi="楷体"/>
                <w:szCs w:val="21"/>
                <w:u w:val="single"/>
              </w:rPr>
            </w:pPr>
          </w:p>
          <w:p w14:paraId="5A007D9A" w14:textId="77777777" w:rsidR="00E012A2" w:rsidRPr="007E67D3" w:rsidRDefault="00E012A2" w:rsidP="00C9455A">
            <w:pPr>
              <w:jc w:val="center"/>
              <w:rPr>
                <w:rFonts w:ascii="楷体" w:eastAsia="楷体" w:hAnsi="楷体"/>
                <w:szCs w:val="21"/>
                <w:u w:val="single"/>
              </w:rPr>
            </w:pPr>
          </w:p>
          <w:p w14:paraId="5FDF59B4" w14:textId="77777777" w:rsidR="00E012A2" w:rsidRPr="007E67D3" w:rsidRDefault="00E012A2" w:rsidP="00C9455A">
            <w:pPr>
              <w:jc w:val="center"/>
              <w:rPr>
                <w:rFonts w:ascii="楷体" w:eastAsia="楷体" w:hAnsi="楷体"/>
                <w:szCs w:val="21"/>
                <w:u w:val="single"/>
              </w:rPr>
            </w:pPr>
          </w:p>
          <w:p w14:paraId="168149A7" w14:textId="77777777" w:rsidR="00E012A2" w:rsidRPr="007E67D3" w:rsidRDefault="00E012A2" w:rsidP="00C9455A">
            <w:pPr>
              <w:jc w:val="center"/>
              <w:rPr>
                <w:rFonts w:ascii="楷体" w:eastAsia="楷体" w:hAnsi="楷体"/>
                <w:szCs w:val="21"/>
                <w:u w:val="single"/>
              </w:rPr>
            </w:pPr>
          </w:p>
          <w:p w14:paraId="78F3376C" w14:textId="77777777" w:rsidR="00E012A2" w:rsidRPr="007E67D3" w:rsidRDefault="00E012A2" w:rsidP="00C9455A">
            <w:pPr>
              <w:jc w:val="center"/>
              <w:rPr>
                <w:rFonts w:ascii="楷体" w:eastAsia="楷体" w:hAnsi="楷体"/>
                <w:szCs w:val="21"/>
                <w:u w:val="single"/>
              </w:rPr>
            </w:pPr>
          </w:p>
          <w:p w14:paraId="25A22D70" w14:textId="77777777" w:rsidR="00E012A2" w:rsidRPr="007E67D3" w:rsidRDefault="00E012A2" w:rsidP="00C9455A">
            <w:pPr>
              <w:jc w:val="center"/>
              <w:rPr>
                <w:rFonts w:ascii="楷体" w:eastAsia="楷体" w:hAnsi="楷体"/>
                <w:szCs w:val="21"/>
                <w:u w:val="single"/>
              </w:rPr>
            </w:pPr>
          </w:p>
          <w:p w14:paraId="59B5D743" w14:textId="77777777" w:rsidR="00E012A2" w:rsidRPr="007E67D3" w:rsidRDefault="00E012A2" w:rsidP="00C9455A">
            <w:pPr>
              <w:jc w:val="center"/>
              <w:rPr>
                <w:rFonts w:ascii="楷体" w:eastAsia="楷体" w:hAnsi="楷体"/>
                <w:szCs w:val="21"/>
                <w:u w:val="single"/>
              </w:rPr>
            </w:pPr>
          </w:p>
          <w:p w14:paraId="300FFA4F" w14:textId="77777777" w:rsidR="00E012A2" w:rsidRPr="007E67D3" w:rsidRDefault="00E012A2" w:rsidP="00C9455A">
            <w:pPr>
              <w:jc w:val="center"/>
              <w:rPr>
                <w:rFonts w:ascii="楷体" w:eastAsia="楷体" w:hAnsi="楷体"/>
                <w:szCs w:val="21"/>
                <w:u w:val="single"/>
              </w:rPr>
            </w:pPr>
          </w:p>
          <w:p w14:paraId="700281C9" w14:textId="77777777" w:rsidR="00E012A2" w:rsidRPr="007E67D3" w:rsidRDefault="00E012A2" w:rsidP="00C9455A">
            <w:pPr>
              <w:jc w:val="center"/>
              <w:rPr>
                <w:rFonts w:ascii="楷体" w:eastAsia="楷体" w:hAnsi="楷体"/>
                <w:szCs w:val="21"/>
                <w:u w:val="single"/>
              </w:rPr>
            </w:pPr>
          </w:p>
          <w:p w14:paraId="2B39FB19" w14:textId="77777777" w:rsidR="00E012A2" w:rsidRPr="007E67D3" w:rsidRDefault="00E012A2" w:rsidP="00C9455A">
            <w:pPr>
              <w:jc w:val="center"/>
              <w:rPr>
                <w:rFonts w:ascii="楷体" w:eastAsia="楷体" w:hAnsi="楷体"/>
                <w:szCs w:val="21"/>
                <w:u w:val="single"/>
              </w:rPr>
            </w:pPr>
          </w:p>
          <w:p w14:paraId="6A62CA51" w14:textId="77777777" w:rsidR="00E012A2" w:rsidRPr="007E67D3" w:rsidRDefault="00E012A2" w:rsidP="00C9455A">
            <w:pPr>
              <w:jc w:val="center"/>
              <w:rPr>
                <w:rFonts w:ascii="楷体" w:eastAsia="楷体" w:hAnsi="楷体"/>
                <w:szCs w:val="21"/>
                <w:u w:val="single"/>
              </w:rPr>
            </w:pPr>
          </w:p>
          <w:p w14:paraId="6AF87644" w14:textId="77777777" w:rsidR="00E012A2" w:rsidRPr="007E67D3" w:rsidRDefault="00E012A2" w:rsidP="00C9455A">
            <w:pPr>
              <w:jc w:val="center"/>
              <w:rPr>
                <w:rFonts w:ascii="楷体" w:eastAsia="楷体" w:hAnsi="楷体"/>
                <w:szCs w:val="21"/>
                <w:u w:val="single"/>
              </w:rPr>
            </w:pPr>
          </w:p>
          <w:p w14:paraId="58DDFDAC" w14:textId="77777777" w:rsidR="00E012A2" w:rsidRPr="007E67D3" w:rsidRDefault="00E012A2" w:rsidP="00C9455A">
            <w:pPr>
              <w:jc w:val="center"/>
              <w:rPr>
                <w:rFonts w:ascii="楷体" w:eastAsia="楷体" w:hAnsi="楷体"/>
                <w:szCs w:val="21"/>
                <w:u w:val="single"/>
              </w:rPr>
            </w:pPr>
          </w:p>
          <w:p w14:paraId="575989C6" w14:textId="77777777" w:rsidR="00E012A2" w:rsidRPr="007E67D3" w:rsidRDefault="00E012A2" w:rsidP="00C9455A">
            <w:pPr>
              <w:jc w:val="center"/>
              <w:rPr>
                <w:rFonts w:ascii="楷体" w:eastAsia="楷体" w:hAnsi="楷体"/>
                <w:szCs w:val="21"/>
                <w:u w:val="single"/>
              </w:rPr>
            </w:pPr>
          </w:p>
          <w:p w14:paraId="2107460D" w14:textId="77777777" w:rsidR="00E012A2" w:rsidRPr="007E67D3" w:rsidRDefault="00E012A2" w:rsidP="00C9455A">
            <w:pPr>
              <w:jc w:val="center"/>
              <w:rPr>
                <w:rFonts w:ascii="楷体" w:eastAsia="楷体" w:hAnsi="楷体"/>
                <w:szCs w:val="21"/>
                <w:u w:val="single"/>
              </w:rPr>
            </w:pPr>
          </w:p>
          <w:p w14:paraId="2F172163" w14:textId="77777777" w:rsidR="00E012A2" w:rsidRPr="007E67D3" w:rsidRDefault="00E012A2" w:rsidP="00C9455A">
            <w:pPr>
              <w:jc w:val="center"/>
              <w:rPr>
                <w:rFonts w:ascii="楷体" w:eastAsia="楷体" w:hAnsi="楷体"/>
                <w:szCs w:val="21"/>
                <w:u w:val="single"/>
              </w:rPr>
            </w:pPr>
          </w:p>
          <w:p w14:paraId="2568A371" w14:textId="77777777" w:rsidR="00E012A2" w:rsidRPr="007E67D3" w:rsidRDefault="00E012A2" w:rsidP="00C9455A">
            <w:pPr>
              <w:jc w:val="center"/>
              <w:rPr>
                <w:rFonts w:ascii="楷体" w:eastAsia="楷体" w:hAnsi="楷体"/>
                <w:szCs w:val="21"/>
                <w:u w:val="single"/>
              </w:rPr>
            </w:pPr>
          </w:p>
          <w:p w14:paraId="3A52DCAD" w14:textId="77777777" w:rsidR="00E012A2" w:rsidRPr="007E67D3" w:rsidRDefault="00E012A2" w:rsidP="00C9455A">
            <w:pPr>
              <w:jc w:val="center"/>
              <w:rPr>
                <w:rFonts w:ascii="楷体" w:eastAsia="楷体" w:hAnsi="楷体"/>
                <w:szCs w:val="21"/>
                <w:u w:val="single"/>
              </w:rPr>
            </w:pPr>
          </w:p>
          <w:p w14:paraId="17E89C49" w14:textId="77777777" w:rsidR="00E012A2" w:rsidRPr="007E67D3" w:rsidRDefault="00E012A2" w:rsidP="00C9455A">
            <w:pPr>
              <w:jc w:val="center"/>
              <w:rPr>
                <w:rFonts w:ascii="楷体" w:eastAsia="楷体" w:hAnsi="楷体"/>
                <w:szCs w:val="21"/>
                <w:u w:val="single"/>
              </w:rPr>
            </w:pPr>
          </w:p>
          <w:p w14:paraId="51C06247" w14:textId="77777777" w:rsidR="00E012A2" w:rsidRPr="007E67D3" w:rsidRDefault="00E012A2" w:rsidP="00C9455A">
            <w:pPr>
              <w:jc w:val="center"/>
              <w:rPr>
                <w:rFonts w:ascii="楷体" w:eastAsia="楷体" w:hAnsi="楷体"/>
                <w:szCs w:val="21"/>
                <w:u w:val="single"/>
              </w:rPr>
            </w:pPr>
          </w:p>
          <w:p w14:paraId="5C871BC0" w14:textId="77777777" w:rsidR="00E012A2" w:rsidRPr="007E67D3" w:rsidRDefault="00E012A2" w:rsidP="00C9455A">
            <w:pPr>
              <w:jc w:val="center"/>
              <w:rPr>
                <w:rFonts w:ascii="楷体" w:eastAsia="楷体" w:hAnsi="楷体"/>
                <w:szCs w:val="21"/>
                <w:u w:val="single"/>
              </w:rPr>
            </w:pPr>
          </w:p>
          <w:p w14:paraId="46408C69" w14:textId="77777777" w:rsidR="00E012A2" w:rsidRPr="007E67D3" w:rsidRDefault="00E012A2" w:rsidP="00C9455A">
            <w:pPr>
              <w:jc w:val="center"/>
              <w:rPr>
                <w:rFonts w:ascii="楷体" w:eastAsia="楷体" w:hAnsi="楷体"/>
                <w:szCs w:val="21"/>
                <w:u w:val="single"/>
              </w:rPr>
            </w:pPr>
          </w:p>
          <w:p w14:paraId="3557750E" w14:textId="77777777" w:rsidR="00E012A2" w:rsidRPr="007E67D3" w:rsidRDefault="00E012A2" w:rsidP="00C9455A">
            <w:pPr>
              <w:jc w:val="center"/>
              <w:rPr>
                <w:rFonts w:ascii="楷体" w:eastAsia="楷体" w:hAnsi="楷体"/>
                <w:szCs w:val="21"/>
                <w:u w:val="single"/>
              </w:rPr>
            </w:pPr>
          </w:p>
          <w:p w14:paraId="77327CEA" w14:textId="77777777" w:rsidR="00E012A2" w:rsidRPr="007E67D3" w:rsidRDefault="00E012A2" w:rsidP="00C9455A">
            <w:pPr>
              <w:jc w:val="center"/>
              <w:rPr>
                <w:rFonts w:ascii="楷体" w:eastAsia="楷体" w:hAnsi="楷体"/>
                <w:szCs w:val="21"/>
                <w:u w:val="single"/>
              </w:rPr>
            </w:pPr>
          </w:p>
          <w:p w14:paraId="66EF0D40" w14:textId="77777777" w:rsidR="00E012A2" w:rsidRPr="007E67D3" w:rsidRDefault="00E012A2" w:rsidP="00C9455A">
            <w:pPr>
              <w:jc w:val="center"/>
              <w:rPr>
                <w:rFonts w:ascii="楷体" w:eastAsia="楷体" w:hAnsi="楷体"/>
                <w:szCs w:val="21"/>
                <w:u w:val="single"/>
              </w:rPr>
            </w:pPr>
          </w:p>
          <w:p w14:paraId="7BDC2DFB" w14:textId="77777777" w:rsidR="00E012A2" w:rsidRPr="007E67D3" w:rsidRDefault="00E012A2" w:rsidP="00C9455A">
            <w:pPr>
              <w:jc w:val="center"/>
              <w:rPr>
                <w:rFonts w:ascii="楷体" w:eastAsia="楷体" w:hAnsi="楷体"/>
                <w:szCs w:val="21"/>
                <w:u w:val="single"/>
              </w:rPr>
            </w:pPr>
          </w:p>
          <w:p w14:paraId="48DCFF4D" w14:textId="77777777" w:rsidR="00E012A2" w:rsidRPr="007E67D3" w:rsidRDefault="00E012A2" w:rsidP="00C9455A">
            <w:pPr>
              <w:jc w:val="center"/>
              <w:rPr>
                <w:rFonts w:ascii="楷体" w:eastAsia="楷体" w:hAnsi="楷体"/>
                <w:szCs w:val="21"/>
                <w:u w:val="single"/>
              </w:rPr>
            </w:pPr>
          </w:p>
          <w:p w14:paraId="613B1665" w14:textId="77777777" w:rsidR="00E012A2" w:rsidRPr="007E67D3" w:rsidRDefault="00E012A2" w:rsidP="00C9455A">
            <w:pPr>
              <w:jc w:val="center"/>
              <w:rPr>
                <w:rFonts w:ascii="楷体" w:eastAsia="楷体" w:hAnsi="楷体"/>
                <w:szCs w:val="21"/>
                <w:u w:val="single"/>
              </w:rPr>
            </w:pPr>
          </w:p>
          <w:p w14:paraId="32D71056" w14:textId="77777777" w:rsidR="00E012A2" w:rsidRPr="007E67D3" w:rsidRDefault="00E012A2" w:rsidP="00C9455A">
            <w:pPr>
              <w:jc w:val="center"/>
              <w:rPr>
                <w:rFonts w:ascii="楷体" w:eastAsia="楷体" w:hAnsi="楷体"/>
                <w:szCs w:val="21"/>
                <w:u w:val="single"/>
              </w:rPr>
            </w:pPr>
          </w:p>
          <w:p w14:paraId="7F9A7F71" w14:textId="77777777" w:rsidR="00E012A2" w:rsidRPr="007E67D3" w:rsidRDefault="00E012A2" w:rsidP="00C9455A">
            <w:pPr>
              <w:jc w:val="center"/>
              <w:rPr>
                <w:rFonts w:ascii="楷体" w:eastAsia="楷体" w:hAnsi="楷体"/>
                <w:szCs w:val="21"/>
                <w:u w:val="single"/>
              </w:rPr>
            </w:pPr>
          </w:p>
          <w:p w14:paraId="651807D6" w14:textId="77777777" w:rsidR="00E012A2" w:rsidRPr="007E67D3" w:rsidRDefault="00E012A2" w:rsidP="00C9455A">
            <w:pPr>
              <w:jc w:val="center"/>
              <w:rPr>
                <w:rFonts w:ascii="楷体" w:eastAsia="楷体" w:hAnsi="楷体"/>
                <w:szCs w:val="21"/>
                <w:u w:val="single"/>
              </w:rPr>
            </w:pPr>
          </w:p>
          <w:p w14:paraId="65F18B42" w14:textId="77777777" w:rsidR="00E012A2" w:rsidRPr="007E67D3" w:rsidRDefault="00E012A2" w:rsidP="00C9455A">
            <w:pPr>
              <w:jc w:val="center"/>
              <w:rPr>
                <w:rFonts w:ascii="楷体" w:eastAsia="楷体" w:hAnsi="楷体"/>
                <w:szCs w:val="21"/>
                <w:u w:val="single"/>
              </w:rPr>
            </w:pPr>
          </w:p>
          <w:p w14:paraId="7E78601A" w14:textId="77777777" w:rsidR="00E012A2" w:rsidRPr="007E67D3" w:rsidRDefault="00E012A2" w:rsidP="00C9455A">
            <w:pPr>
              <w:jc w:val="center"/>
              <w:rPr>
                <w:rFonts w:ascii="楷体" w:eastAsia="楷体" w:hAnsi="楷体"/>
                <w:szCs w:val="21"/>
                <w:u w:val="single"/>
              </w:rPr>
            </w:pPr>
          </w:p>
        </w:tc>
      </w:tr>
      <w:tr w:rsidR="00E012A2" w:rsidRPr="007E67D3" w14:paraId="2BBD29DC" w14:textId="77777777" w:rsidTr="00C9455A">
        <w:trPr>
          <w:trHeight w:val="59"/>
        </w:trPr>
        <w:tc>
          <w:tcPr>
            <w:tcW w:w="674" w:type="dxa"/>
            <w:vMerge/>
            <w:vAlign w:val="center"/>
          </w:tcPr>
          <w:p w14:paraId="3F9E6C8D" w14:textId="77777777" w:rsidR="00E012A2" w:rsidRPr="007E67D3" w:rsidRDefault="00E012A2" w:rsidP="00C9455A">
            <w:pPr>
              <w:jc w:val="center"/>
              <w:rPr>
                <w:rFonts w:ascii="楷体" w:eastAsia="楷体" w:hAnsi="楷体"/>
                <w:szCs w:val="21"/>
              </w:rPr>
            </w:pPr>
          </w:p>
        </w:tc>
        <w:tc>
          <w:tcPr>
            <w:tcW w:w="1160" w:type="dxa"/>
            <w:vMerge/>
            <w:tcBorders>
              <w:right w:val="single" w:sz="4" w:space="0" w:color="auto"/>
            </w:tcBorders>
            <w:vAlign w:val="center"/>
          </w:tcPr>
          <w:p w14:paraId="3BB72322" w14:textId="77777777" w:rsidR="00E012A2" w:rsidRPr="007E67D3" w:rsidRDefault="00E012A2" w:rsidP="00C9455A">
            <w:pPr>
              <w:jc w:val="center"/>
              <w:rPr>
                <w:rFonts w:ascii="楷体" w:eastAsia="楷体" w:hAnsi="楷体"/>
                <w:szCs w:val="21"/>
              </w:rPr>
            </w:pPr>
          </w:p>
        </w:tc>
        <w:tc>
          <w:tcPr>
            <w:tcW w:w="1268" w:type="dxa"/>
            <w:tcBorders>
              <w:left w:val="single" w:sz="4" w:space="0" w:color="auto"/>
              <w:right w:val="single" w:sz="4" w:space="0" w:color="auto"/>
            </w:tcBorders>
            <w:vAlign w:val="center"/>
          </w:tcPr>
          <w:p w14:paraId="7BCB94E2" w14:textId="77777777" w:rsidR="00E012A2" w:rsidRPr="007E67D3" w:rsidRDefault="00E012A2" w:rsidP="00C9455A">
            <w:pPr>
              <w:jc w:val="center"/>
              <w:rPr>
                <w:rFonts w:ascii="楷体" w:eastAsia="楷体" w:hAnsi="楷体"/>
                <w:szCs w:val="21"/>
              </w:rPr>
            </w:pPr>
            <w:r w:rsidRPr="007E67D3">
              <w:rPr>
                <w:rFonts w:ascii="楷体" w:eastAsia="楷体" w:hAnsi="楷体" w:hint="eastAsia"/>
                <w:szCs w:val="21"/>
              </w:rPr>
              <w:sym w:font="Wingdings" w:char="F0A8"/>
            </w:r>
            <w:r w:rsidRPr="007E67D3">
              <w:rPr>
                <w:rFonts w:ascii="楷体" w:eastAsia="楷体" w:hAnsi="楷体" w:hint="eastAsia"/>
                <w:szCs w:val="21"/>
              </w:rPr>
              <w:t>手机WAP支付</w:t>
            </w:r>
          </w:p>
          <w:p w14:paraId="4C1B9185" w14:textId="77777777" w:rsidR="00E012A2" w:rsidRPr="007E67D3" w:rsidRDefault="00E012A2" w:rsidP="00C9455A">
            <w:pPr>
              <w:jc w:val="center"/>
              <w:rPr>
                <w:rFonts w:ascii="楷体" w:eastAsia="楷体" w:hAnsi="楷体" w:cs="Times New Roman"/>
                <w:color w:val="C00000"/>
                <w:szCs w:val="21"/>
              </w:rPr>
            </w:pPr>
            <w:r w:rsidRPr="007E67D3">
              <w:rPr>
                <w:rFonts w:ascii="楷体" w:eastAsia="楷体" w:hAnsi="楷体"/>
                <w:szCs w:val="21"/>
              </w:rPr>
              <w:t>贷记卡</w:t>
            </w:r>
          </w:p>
        </w:tc>
        <w:tc>
          <w:tcPr>
            <w:tcW w:w="7241" w:type="dxa"/>
            <w:gridSpan w:val="4"/>
            <w:tcBorders>
              <w:left w:val="single" w:sz="4" w:space="0" w:color="auto"/>
            </w:tcBorders>
            <w:vAlign w:val="center"/>
          </w:tcPr>
          <w:p w14:paraId="58AA790D" w14:textId="77777777" w:rsidR="00E012A2" w:rsidRPr="007E67D3" w:rsidRDefault="00E012A2" w:rsidP="00C9455A">
            <w:pPr>
              <w:jc w:val="center"/>
              <w:rPr>
                <w:rFonts w:ascii="楷体" w:eastAsia="楷体" w:hAnsi="楷体"/>
                <w:szCs w:val="21"/>
                <w:u w:val="single"/>
              </w:rPr>
            </w:pPr>
          </w:p>
          <w:p w14:paraId="1EF2CA7B" w14:textId="77777777" w:rsidR="00E012A2" w:rsidRPr="007E67D3" w:rsidRDefault="00E012A2" w:rsidP="00C9455A">
            <w:pPr>
              <w:jc w:val="center"/>
              <w:rPr>
                <w:rFonts w:ascii="楷体" w:eastAsia="楷体" w:hAnsi="楷体"/>
                <w:szCs w:val="21"/>
                <w:u w:val="single"/>
              </w:rPr>
            </w:pPr>
          </w:p>
          <w:p w14:paraId="634E9398" w14:textId="77777777" w:rsidR="00E012A2" w:rsidRPr="007E67D3" w:rsidRDefault="00E012A2" w:rsidP="00C9455A">
            <w:pPr>
              <w:jc w:val="center"/>
              <w:rPr>
                <w:rFonts w:ascii="楷体" w:eastAsia="楷体" w:hAnsi="楷体"/>
                <w:szCs w:val="21"/>
                <w:u w:val="single"/>
              </w:rPr>
            </w:pPr>
          </w:p>
          <w:p w14:paraId="58810FED" w14:textId="77777777" w:rsidR="00E012A2" w:rsidRPr="007E67D3" w:rsidRDefault="00E012A2" w:rsidP="00C9455A">
            <w:pPr>
              <w:jc w:val="center"/>
              <w:rPr>
                <w:rFonts w:ascii="楷体" w:eastAsia="楷体" w:hAnsi="楷体"/>
                <w:szCs w:val="21"/>
                <w:u w:val="single"/>
              </w:rPr>
            </w:pPr>
          </w:p>
          <w:p w14:paraId="6A4CCB8A" w14:textId="77777777" w:rsidR="00E012A2" w:rsidRPr="007E67D3" w:rsidRDefault="00E012A2" w:rsidP="00C9455A">
            <w:pPr>
              <w:jc w:val="center"/>
              <w:rPr>
                <w:rFonts w:ascii="楷体" w:eastAsia="楷体" w:hAnsi="楷体"/>
                <w:szCs w:val="21"/>
                <w:u w:val="single"/>
              </w:rPr>
            </w:pPr>
          </w:p>
          <w:p w14:paraId="1F29622C" w14:textId="77777777" w:rsidR="00E012A2" w:rsidRPr="007E67D3" w:rsidRDefault="00E012A2" w:rsidP="00C9455A">
            <w:pPr>
              <w:jc w:val="center"/>
              <w:rPr>
                <w:rFonts w:ascii="楷体" w:eastAsia="楷体" w:hAnsi="楷体"/>
                <w:szCs w:val="21"/>
                <w:u w:val="single"/>
              </w:rPr>
            </w:pPr>
          </w:p>
          <w:p w14:paraId="11A80130" w14:textId="77777777" w:rsidR="00E012A2" w:rsidRPr="007E67D3" w:rsidRDefault="00E012A2" w:rsidP="00C9455A">
            <w:pPr>
              <w:jc w:val="center"/>
              <w:rPr>
                <w:rFonts w:ascii="楷体" w:eastAsia="楷体" w:hAnsi="楷体"/>
                <w:szCs w:val="21"/>
                <w:u w:val="single"/>
              </w:rPr>
            </w:pPr>
          </w:p>
          <w:p w14:paraId="754241AF" w14:textId="77777777" w:rsidR="00E012A2" w:rsidRPr="007E67D3" w:rsidRDefault="00E012A2" w:rsidP="00C9455A">
            <w:pPr>
              <w:jc w:val="center"/>
              <w:rPr>
                <w:rFonts w:ascii="楷体" w:eastAsia="楷体" w:hAnsi="楷体"/>
                <w:szCs w:val="21"/>
                <w:u w:val="single"/>
              </w:rPr>
            </w:pPr>
          </w:p>
          <w:p w14:paraId="09DEE012" w14:textId="77777777" w:rsidR="00E012A2" w:rsidRPr="007E67D3" w:rsidRDefault="00E012A2" w:rsidP="00C9455A">
            <w:pPr>
              <w:jc w:val="center"/>
              <w:rPr>
                <w:rFonts w:ascii="楷体" w:eastAsia="楷体" w:hAnsi="楷体"/>
                <w:szCs w:val="21"/>
                <w:u w:val="single"/>
              </w:rPr>
            </w:pPr>
          </w:p>
          <w:p w14:paraId="4646D201" w14:textId="77777777" w:rsidR="00E012A2" w:rsidRPr="007E67D3" w:rsidRDefault="00E012A2" w:rsidP="00C9455A">
            <w:pPr>
              <w:jc w:val="center"/>
              <w:rPr>
                <w:rFonts w:ascii="楷体" w:eastAsia="楷体" w:hAnsi="楷体"/>
                <w:szCs w:val="21"/>
                <w:u w:val="single"/>
              </w:rPr>
            </w:pPr>
          </w:p>
          <w:p w14:paraId="25F3446F" w14:textId="77777777" w:rsidR="00E012A2" w:rsidRPr="007E67D3" w:rsidRDefault="00E012A2" w:rsidP="00C9455A">
            <w:pPr>
              <w:jc w:val="center"/>
              <w:rPr>
                <w:rFonts w:ascii="楷体" w:eastAsia="楷体" w:hAnsi="楷体"/>
                <w:szCs w:val="21"/>
                <w:u w:val="single"/>
              </w:rPr>
            </w:pPr>
          </w:p>
          <w:p w14:paraId="00952886" w14:textId="77777777" w:rsidR="00E012A2" w:rsidRPr="007E67D3" w:rsidRDefault="00E012A2" w:rsidP="00C9455A">
            <w:pPr>
              <w:jc w:val="center"/>
              <w:rPr>
                <w:rFonts w:ascii="楷体" w:eastAsia="楷体" w:hAnsi="楷体"/>
                <w:szCs w:val="21"/>
                <w:u w:val="single"/>
              </w:rPr>
            </w:pPr>
          </w:p>
          <w:p w14:paraId="75405A1E" w14:textId="77777777" w:rsidR="00E012A2" w:rsidRPr="007E67D3" w:rsidRDefault="00E012A2" w:rsidP="00C9455A">
            <w:pPr>
              <w:jc w:val="center"/>
              <w:rPr>
                <w:rFonts w:ascii="楷体" w:eastAsia="楷体" w:hAnsi="楷体"/>
                <w:szCs w:val="21"/>
                <w:u w:val="single"/>
              </w:rPr>
            </w:pPr>
          </w:p>
          <w:p w14:paraId="40CE2F01" w14:textId="77777777" w:rsidR="00E012A2" w:rsidRPr="007E67D3" w:rsidRDefault="00E012A2" w:rsidP="00C9455A">
            <w:pPr>
              <w:jc w:val="center"/>
              <w:rPr>
                <w:rFonts w:ascii="楷体" w:eastAsia="楷体" w:hAnsi="楷体"/>
                <w:szCs w:val="21"/>
                <w:u w:val="single"/>
              </w:rPr>
            </w:pPr>
          </w:p>
          <w:p w14:paraId="40EE135A" w14:textId="77777777" w:rsidR="00E012A2" w:rsidRPr="007E67D3" w:rsidRDefault="00E012A2" w:rsidP="00C9455A">
            <w:pPr>
              <w:jc w:val="center"/>
              <w:rPr>
                <w:rFonts w:ascii="楷体" w:eastAsia="楷体" w:hAnsi="楷体"/>
                <w:szCs w:val="21"/>
                <w:u w:val="single"/>
              </w:rPr>
            </w:pPr>
          </w:p>
          <w:p w14:paraId="0869434F" w14:textId="77777777" w:rsidR="00E012A2" w:rsidRPr="007E67D3" w:rsidRDefault="00E012A2" w:rsidP="00C9455A">
            <w:pPr>
              <w:jc w:val="center"/>
              <w:rPr>
                <w:rFonts w:ascii="楷体" w:eastAsia="楷体" w:hAnsi="楷体"/>
                <w:szCs w:val="21"/>
                <w:u w:val="single"/>
              </w:rPr>
            </w:pPr>
          </w:p>
          <w:p w14:paraId="4947D87C" w14:textId="77777777" w:rsidR="00E012A2" w:rsidRPr="007E67D3" w:rsidRDefault="00E012A2" w:rsidP="00C9455A">
            <w:pPr>
              <w:jc w:val="center"/>
              <w:rPr>
                <w:rFonts w:ascii="楷体" w:eastAsia="楷体" w:hAnsi="楷体"/>
                <w:szCs w:val="21"/>
                <w:u w:val="single"/>
              </w:rPr>
            </w:pPr>
          </w:p>
          <w:p w14:paraId="6448DC05" w14:textId="77777777" w:rsidR="00E012A2" w:rsidRPr="007E67D3" w:rsidRDefault="00E012A2" w:rsidP="00C9455A">
            <w:pPr>
              <w:jc w:val="center"/>
              <w:rPr>
                <w:rFonts w:ascii="楷体" w:eastAsia="楷体" w:hAnsi="楷体"/>
                <w:szCs w:val="21"/>
                <w:u w:val="single"/>
              </w:rPr>
            </w:pPr>
          </w:p>
          <w:p w14:paraId="5A2D96E3" w14:textId="77777777" w:rsidR="00E012A2" w:rsidRPr="007E67D3" w:rsidRDefault="00E012A2" w:rsidP="00C9455A">
            <w:pPr>
              <w:jc w:val="center"/>
              <w:rPr>
                <w:rFonts w:ascii="楷体" w:eastAsia="楷体" w:hAnsi="楷体"/>
                <w:szCs w:val="21"/>
                <w:u w:val="single"/>
              </w:rPr>
            </w:pPr>
          </w:p>
          <w:p w14:paraId="220271F6" w14:textId="77777777" w:rsidR="00E012A2" w:rsidRPr="007E67D3" w:rsidRDefault="00E012A2" w:rsidP="00C9455A">
            <w:pPr>
              <w:jc w:val="center"/>
              <w:rPr>
                <w:rFonts w:ascii="楷体" w:eastAsia="楷体" w:hAnsi="楷体"/>
                <w:szCs w:val="21"/>
                <w:u w:val="single"/>
              </w:rPr>
            </w:pPr>
          </w:p>
          <w:p w14:paraId="52DAA8A2" w14:textId="77777777" w:rsidR="00E012A2" w:rsidRPr="007E67D3" w:rsidRDefault="00E012A2" w:rsidP="00C9455A">
            <w:pPr>
              <w:jc w:val="center"/>
              <w:rPr>
                <w:rFonts w:ascii="楷体" w:eastAsia="楷体" w:hAnsi="楷体"/>
                <w:szCs w:val="21"/>
                <w:u w:val="single"/>
              </w:rPr>
            </w:pPr>
          </w:p>
          <w:p w14:paraId="29842685" w14:textId="77777777" w:rsidR="00E012A2" w:rsidRPr="007E67D3" w:rsidRDefault="00E012A2" w:rsidP="00C9455A">
            <w:pPr>
              <w:jc w:val="center"/>
              <w:rPr>
                <w:rFonts w:ascii="楷体" w:eastAsia="楷体" w:hAnsi="楷体"/>
                <w:szCs w:val="21"/>
                <w:u w:val="single"/>
              </w:rPr>
            </w:pPr>
          </w:p>
          <w:p w14:paraId="4DC683B9" w14:textId="77777777" w:rsidR="00E012A2" w:rsidRPr="007E67D3" w:rsidRDefault="00E012A2" w:rsidP="00C9455A">
            <w:pPr>
              <w:jc w:val="center"/>
              <w:rPr>
                <w:rFonts w:ascii="楷体" w:eastAsia="楷体" w:hAnsi="楷体"/>
                <w:szCs w:val="21"/>
                <w:u w:val="single"/>
              </w:rPr>
            </w:pPr>
          </w:p>
          <w:p w14:paraId="53B82E04" w14:textId="77777777" w:rsidR="00E012A2" w:rsidRPr="007E67D3" w:rsidRDefault="00E012A2" w:rsidP="00C9455A">
            <w:pPr>
              <w:jc w:val="center"/>
              <w:rPr>
                <w:rFonts w:ascii="楷体" w:eastAsia="楷体" w:hAnsi="楷体"/>
                <w:szCs w:val="21"/>
                <w:u w:val="single"/>
              </w:rPr>
            </w:pPr>
          </w:p>
          <w:p w14:paraId="5BCA392D" w14:textId="77777777" w:rsidR="00E012A2" w:rsidRPr="007E67D3" w:rsidRDefault="00E012A2" w:rsidP="00C9455A">
            <w:pPr>
              <w:jc w:val="center"/>
              <w:rPr>
                <w:rFonts w:ascii="楷体" w:eastAsia="楷体" w:hAnsi="楷体"/>
                <w:szCs w:val="21"/>
                <w:u w:val="single"/>
              </w:rPr>
            </w:pPr>
          </w:p>
          <w:p w14:paraId="7800587F" w14:textId="77777777" w:rsidR="00E012A2" w:rsidRPr="007E67D3" w:rsidRDefault="00E012A2" w:rsidP="00C9455A">
            <w:pPr>
              <w:jc w:val="center"/>
              <w:rPr>
                <w:rFonts w:ascii="楷体" w:eastAsia="楷体" w:hAnsi="楷体"/>
                <w:szCs w:val="21"/>
                <w:u w:val="single"/>
              </w:rPr>
            </w:pPr>
          </w:p>
          <w:p w14:paraId="40500895" w14:textId="77777777" w:rsidR="00E012A2" w:rsidRPr="007E67D3" w:rsidRDefault="00E012A2" w:rsidP="00C9455A">
            <w:pPr>
              <w:jc w:val="center"/>
              <w:rPr>
                <w:rFonts w:ascii="楷体" w:eastAsia="楷体" w:hAnsi="楷体"/>
                <w:szCs w:val="21"/>
                <w:u w:val="single"/>
              </w:rPr>
            </w:pPr>
          </w:p>
          <w:p w14:paraId="59660D20" w14:textId="77777777" w:rsidR="00E012A2" w:rsidRPr="007E67D3" w:rsidRDefault="00E012A2" w:rsidP="00C9455A">
            <w:pPr>
              <w:jc w:val="center"/>
              <w:rPr>
                <w:rFonts w:ascii="楷体" w:eastAsia="楷体" w:hAnsi="楷体"/>
                <w:szCs w:val="21"/>
                <w:u w:val="single"/>
              </w:rPr>
            </w:pPr>
          </w:p>
          <w:p w14:paraId="3B126C07" w14:textId="77777777" w:rsidR="00E012A2" w:rsidRPr="007E67D3" w:rsidRDefault="00E012A2" w:rsidP="00C9455A">
            <w:pPr>
              <w:jc w:val="center"/>
              <w:rPr>
                <w:rFonts w:ascii="楷体" w:eastAsia="楷体" w:hAnsi="楷体"/>
                <w:szCs w:val="21"/>
                <w:u w:val="single"/>
              </w:rPr>
            </w:pPr>
          </w:p>
          <w:p w14:paraId="4CC7157E" w14:textId="77777777" w:rsidR="00E012A2" w:rsidRPr="007E67D3" w:rsidRDefault="00E012A2" w:rsidP="00C9455A">
            <w:pPr>
              <w:jc w:val="center"/>
              <w:rPr>
                <w:rFonts w:ascii="楷体" w:eastAsia="楷体" w:hAnsi="楷体"/>
                <w:szCs w:val="21"/>
                <w:u w:val="single"/>
              </w:rPr>
            </w:pPr>
          </w:p>
          <w:p w14:paraId="0C907185" w14:textId="77777777" w:rsidR="00E012A2" w:rsidRPr="007E67D3" w:rsidRDefault="00E012A2" w:rsidP="00C9455A">
            <w:pPr>
              <w:jc w:val="center"/>
              <w:rPr>
                <w:rFonts w:ascii="楷体" w:eastAsia="楷体" w:hAnsi="楷体"/>
                <w:szCs w:val="21"/>
                <w:u w:val="single"/>
              </w:rPr>
            </w:pPr>
          </w:p>
          <w:p w14:paraId="1C5FC0A1" w14:textId="77777777" w:rsidR="00E012A2" w:rsidRPr="007E67D3" w:rsidRDefault="00E012A2" w:rsidP="00C9455A">
            <w:pPr>
              <w:jc w:val="center"/>
              <w:rPr>
                <w:rFonts w:ascii="楷体" w:eastAsia="楷体" w:hAnsi="楷体"/>
                <w:szCs w:val="21"/>
                <w:u w:val="single"/>
              </w:rPr>
            </w:pPr>
          </w:p>
          <w:p w14:paraId="206D94A4" w14:textId="77777777" w:rsidR="00E012A2" w:rsidRPr="007E67D3" w:rsidRDefault="00E012A2" w:rsidP="00C9455A">
            <w:pPr>
              <w:jc w:val="center"/>
              <w:rPr>
                <w:rFonts w:ascii="楷体" w:eastAsia="楷体" w:hAnsi="楷体"/>
                <w:szCs w:val="21"/>
                <w:u w:val="single"/>
              </w:rPr>
            </w:pPr>
          </w:p>
          <w:p w14:paraId="26EC1B3D" w14:textId="77777777" w:rsidR="00E012A2" w:rsidRPr="007E67D3" w:rsidRDefault="00E012A2" w:rsidP="00C9455A">
            <w:pPr>
              <w:jc w:val="center"/>
              <w:rPr>
                <w:rFonts w:ascii="楷体" w:eastAsia="楷体" w:hAnsi="楷体"/>
                <w:szCs w:val="21"/>
                <w:u w:val="single"/>
              </w:rPr>
            </w:pPr>
          </w:p>
          <w:p w14:paraId="4ADDCDD3" w14:textId="77777777" w:rsidR="00E012A2" w:rsidRPr="007E67D3" w:rsidRDefault="00E012A2" w:rsidP="00C9455A">
            <w:pPr>
              <w:jc w:val="center"/>
              <w:rPr>
                <w:rFonts w:ascii="楷体" w:eastAsia="楷体" w:hAnsi="楷体"/>
                <w:szCs w:val="21"/>
                <w:u w:val="single"/>
              </w:rPr>
            </w:pPr>
          </w:p>
          <w:p w14:paraId="3A2DE940" w14:textId="77777777" w:rsidR="00E012A2" w:rsidRPr="007E67D3" w:rsidRDefault="00E012A2" w:rsidP="00C9455A">
            <w:pPr>
              <w:jc w:val="center"/>
              <w:rPr>
                <w:rFonts w:ascii="楷体" w:eastAsia="楷体" w:hAnsi="楷体"/>
                <w:szCs w:val="21"/>
                <w:u w:val="single"/>
              </w:rPr>
            </w:pPr>
          </w:p>
          <w:p w14:paraId="0E5A0EAD" w14:textId="77777777" w:rsidR="00E012A2" w:rsidRPr="007E67D3" w:rsidRDefault="00E012A2" w:rsidP="00C9455A">
            <w:pPr>
              <w:jc w:val="center"/>
              <w:rPr>
                <w:rFonts w:ascii="楷体" w:eastAsia="楷体" w:hAnsi="楷体"/>
                <w:szCs w:val="21"/>
                <w:u w:val="single"/>
              </w:rPr>
            </w:pPr>
          </w:p>
          <w:p w14:paraId="2FF1AED5" w14:textId="77777777" w:rsidR="00E012A2" w:rsidRPr="007E67D3" w:rsidRDefault="00E012A2" w:rsidP="00C9455A">
            <w:pPr>
              <w:jc w:val="center"/>
              <w:rPr>
                <w:rFonts w:ascii="楷体" w:eastAsia="楷体" w:hAnsi="楷体"/>
                <w:szCs w:val="21"/>
                <w:u w:val="single"/>
              </w:rPr>
            </w:pPr>
          </w:p>
          <w:p w14:paraId="65CCECC1" w14:textId="77777777" w:rsidR="00E012A2" w:rsidRPr="007E67D3" w:rsidRDefault="00E012A2" w:rsidP="00C9455A">
            <w:pPr>
              <w:jc w:val="center"/>
              <w:rPr>
                <w:rFonts w:ascii="楷体" w:eastAsia="楷体" w:hAnsi="楷体"/>
                <w:szCs w:val="21"/>
                <w:u w:val="single"/>
              </w:rPr>
            </w:pPr>
          </w:p>
          <w:p w14:paraId="01A39DFB" w14:textId="77777777" w:rsidR="00E012A2" w:rsidRPr="007E67D3" w:rsidRDefault="00E012A2" w:rsidP="00C9455A">
            <w:pPr>
              <w:jc w:val="center"/>
              <w:rPr>
                <w:rFonts w:ascii="楷体" w:eastAsia="楷体" w:hAnsi="楷体"/>
                <w:szCs w:val="21"/>
                <w:u w:val="single"/>
              </w:rPr>
            </w:pPr>
          </w:p>
          <w:p w14:paraId="7CF04EF1" w14:textId="77777777" w:rsidR="00E012A2" w:rsidRPr="007E67D3" w:rsidRDefault="00E012A2" w:rsidP="00C9455A">
            <w:pPr>
              <w:jc w:val="center"/>
              <w:rPr>
                <w:rFonts w:ascii="楷体" w:eastAsia="楷体" w:hAnsi="楷体"/>
                <w:szCs w:val="21"/>
                <w:u w:val="single"/>
              </w:rPr>
            </w:pPr>
          </w:p>
          <w:p w14:paraId="2A116C90" w14:textId="77777777" w:rsidR="00E012A2" w:rsidRPr="007E67D3" w:rsidRDefault="00E012A2" w:rsidP="00C9455A">
            <w:pPr>
              <w:jc w:val="center"/>
              <w:rPr>
                <w:rFonts w:ascii="楷体" w:eastAsia="楷体" w:hAnsi="楷体"/>
                <w:szCs w:val="21"/>
                <w:u w:val="single"/>
              </w:rPr>
            </w:pPr>
          </w:p>
          <w:p w14:paraId="797E9CD0" w14:textId="77777777" w:rsidR="00E012A2" w:rsidRPr="007E67D3" w:rsidRDefault="00E012A2" w:rsidP="00C9455A">
            <w:pPr>
              <w:jc w:val="center"/>
              <w:rPr>
                <w:rFonts w:ascii="楷体" w:eastAsia="楷体" w:hAnsi="楷体"/>
                <w:szCs w:val="21"/>
                <w:u w:val="single"/>
              </w:rPr>
            </w:pPr>
          </w:p>
          <w:p w14:paraId="0952C2DD" w14:textId="77777777" w:rsidR="00E012A2" w:rsidRPr="007E67D3" w:rsidRDefault="00E012A2" w:rsidP="00C9455A">
            <w:pPr>
              <w:jc w:val="center"/>
              <w:rPr>
                <w:rFonts w:ascii="楷体" w:eastAsia="楷体" w:hAnsi="楷体"/>
                <w:szCs w:val="21"/>
                <w:u w:val="single"/>
              </w:rPr>
            </w:pPr>
          </w:p>
          <w:p w14:paraId="470A4FF5" w14:textId="77777777" w:rsidR="00E012A2" w:rsidRPr="007E67D3" w:rsidRDefault="00E012A2" w:rsidP="00C9455A">
            <w:pPr>
              <w:jc w:val="center"/>
              <w:rPr>
                <w:rFonts w:ascii="楷体" w:eastAsia="楷体" w:hAnsi="楷体"/>
                <w:szCs w:val="21"/>
                <w:u w:val="single"/>
              </w:rPr>
            </w:pPr>
          </w:p>
          <w:p w14:paraId="71AA4244" w14:textId="77777777" w:rsidR="00E012A2" w:rsidRPr="007E67D3" w:rsidRDefault="00E012A2" w:rsidP="00C9455A">
            <w:pPr>
              <w:jc w:val="center"/>
              <w:rPr>
                <w:rFonts w:ascii="楷体" w:eastAsia="楷体" w:hAnsi="楷体"/>
                <w:szCs w:val="21"/>
                <w:u w:val="single"/>
              </w:rPr>
            </w:pPr>
          </w:p>
        </w:tc>
      </w:tr>
      <w:tr w:rsidR="00E012A2" w:rsidRPr="007E67D3" w14:paraId="69C45AAB" w14:textId="77777777" w:rsidTr="00C9455A">
        <w:trPr>
          <w:trHeight w:val="59"/>
        </w:trPr>
        <w:tc>
          <w:tcPr>
            <w:tcW w:w="674" w:type="dxa"/>
            <w:vMerge/>
            <w:vAlign w:val="center"/>
          </w:tcPr>
          <w:p w14:paraId="12FB99D7" w14:textId="77777777" w:rsidR="00E012A2" w:rsidRPr="007E67D3" w:rsidRDefault="00E012A2" w:rsidP="00C9455A">
            <w:pPr>
              <w:jc w:val="center"/>
              <w:rPr>
                <w:rFonts w:ascii="楷体" w:eastAsia="楷体" w:hAnsi="楷体"/>
                <w:szCs w:val="21"/>
              </w:rPr>
            </w:pPr>
          </w:p>
        </w:tc>
        <w:tc>
          <w:tcPr>
            <w:tcW w:w="1160" w:type="dxa"/>
            <w:vMerge/>
            <w:tcBorders>
              <w:right w:val="single" w:sz="4" w:space="0" w:color="auto"/>
            </w:tcBorders>
            <w:vAlign w:val="center"/>
          </w:tcPr>
          <w:p w14:paraId="59499A6E" w14:textId="77777777" w:rsidR="00E012A2" w:rsidRPr="007E67D3" w:rsidRDefault="00E012A2" w:rsidP="00C9455A">
            <w:pPr>
              <w:jc w:val="center"/>
              <w:rPr>
                <w:rFonts w:ascii="楷体" w:eastAsia="楷体" w:hAnsi="楷体"/>
                <w:szCs w:val="21"/>
              </w:rPr>
            </w:pPr>
          </w:p>
        </w:tc>
        <w:tc>
          <w:tcPr>
            <w:tcW w:w="1268" w:type="dxa"/>
            <w:tcBorders>
              <w:left w:val="single" w:sz="4" w:space="0" w:color="auto"/>
              <w:right w:val="single" w:sz="4" w:space="0" w:color="auto"/>
            </w:tcBorders>
            <w:vAlign w:val="center"/>
          </w:tcPr>
          <w:p w14:paraId="77B6592E" w14:textId="77777777" w:rsidR="00E012A2" w:rsidRPr="007E67D3" w:rsidRDefault="00E012A2" w:rsidP="00C9455A">
            <w:pPr>
              <w:jc w:val="center"/>
              <w:rPr>
                <w:rFonts w:ascii="楷体" w:eastAsia="楷体" w:hAnsi="楷体"/>
                <w:szCs w:val="21"/>
              </w:rPr>
            </w:pPr>
            <w:r w:rsidRPr="007E67D3">
              <w:rPr>
                <w:rFonts w:ascii="楷体" w:eastAsia="楷体" w:hAnsi="楷体" w:hint="eastAsia"/>
                <w:szCs w:val="21"/>
              </w:rPr>
              <w:sym w:font="Wingdings" w:char="F0A8"/>
            </w:r>
            <w:r w:rsidRPr="007E67D3">
              <w:rPr>
                <w:rFonts w:ascii="楷体" w:eastAsia="楷体" w:hAnsi="楷体" w:hint="eastAsia"/>
                <w:szCs w:val="21"/>
              </w:rPr>
              <w:t>手机WAP支付</w:t>
            </w:r>
          </w:p>
          <w:p w14:paraId="29883725" w14:textId="77777777" w:rsidR="00E012A2" w:rsidRPr="007E67D3" w:rsidRDefault="00E012A2" w:rsidP="00C9455A">
            <w:pPr>
              <w:jc w:val="center"/>
              <w:rPr>
                <w:rFonts w:ascii="楷体" w:eastAsia="楷体" w:hAnsi="楷体" w:cs="Times New Roman"/>
                <w:color w:val="C00000"/>
                <w:szCs w:val="21"/>
              </w:rPr>
            </w:pPr>
            <w:r w:rsidRPr="007E67D3">
              <w:rPr>
                <w:rFonts w:ascii="楷体" w:eastAsia="楷体" w:hAnsi="楷体"/>
                <w:szCs w:val="21"/>
              </w:rPr>
              <w:t>借记卡</w:t>
            </w:r>
          </w:p>
        </w:tc>
        <w:tc>
          <w:tcPr>
            <w:tcW w:w="7241" w:type="dxa"/>
            <w:gridSpan w:val="4"/>
            <w:tcBorders>
              <w:left w:val="single" w:sz="4" w:space="0" w:color="auto"/>
              <w:bottom w:val="single" w:sz="4" w:space="0" w:color="auto"/>
            </w:tcBorders>
            <w:vAlign w:val="center"/>
          </w:tcPr>
          <w:p w14:paraId="69B83C9D" w14:textId="77777777" w:rsidR="00E012A2" w:rsidRPr="007E67D3" w:rsidRDefault="00E012A2" w:rsidP="00C9455A">
            <w:pPr>
              <w:jc w:val="center"/>
              <w:rPr>
                <w:rFonts w:ascii="楷体" w:eastAsia="楷体" w:hAnsi="楷体"/>
                <w:szCs w:val="21"/>
                <w:u w:val="single"/>
              </w:rPr>
            </w:pPr>
          </w:p>
          <w:p w14:paraId="5BFA3963" w14:textId="77777777" w:rsidR="00E012A2" w:rsidRPr="007E67D3" w:rsidRDefault="00E012A2" w:rsidP="00C9455A">
            <w:pPr>
              <w:jc w:val="center"/>
              <w:rPr>
                <w:rFonts w:ascii="楷体" w:eastAsia="楷体" w:hAnsi="楷体"/>
                <w:szCs w:val="21"/>
                <w:u w:val="single"/>
              </w:rPr>
            </w:pPr>
          </w:p>
          <w:p w14:paraId="29786973" w14:textId="77777777" w:rsidR="00E012A2" w:rsidRPr="007E67D3" w:rsidRDefault="00E012A2" w:rsidP="00C9455A">
            <w:pPr>
              <w:jc w:val="center"/>
              <w:rPr>
                <w:rFonts w:ascii="楷体" w:eastAsia="楷体" w:hAnsi="楷体"/>
                <w:szCs w:val="21"/>
                <w:u w:val="single"/>
              </w:rPr>
            </w:pPr>
          </w:p>
          <w:p w14:paraId="0B723C7E" w14:textId="77777777" w:rsidR="00E012A2" w:rsidRPr="007E67D3" w:rsidRDefault="00E012A2" w:rsidP="00C9455A">
            <w:pPr>
              <w:jc w:val="center"/>
              <w:rPr>
                <w:rFonts w:ascii="楷体" w:eastAsia="楷体" w:hAnsi="楷体"/>
                <w:szCs w:val="21"/>
                <w:u w:val="single"/>
              </w:rPr>
            </w:pPr>
          </w:p>
          <w:p w14:paraId="38876DD7" w14:textId="77777777" w:rsidR="00E012A2" w:rsidRPr="007E67D3" w:rsidRDefault="00E012A2" w:rsidP="00C9455A">
            <w:pPr>
              <w:jc w:val="center"/>
              <w:rPr>
                <w:rFonts w:ascii="楷体" w:eastAsia="楷体" w:hAnsi="楷体"/>
                <w:szCs w:val="21"/>
                <w:u w:val="single"/>
              </w:rPr>
            </w:pPr>
          </w:p>
          <w:p w14:paraId="3E8D9032" w14:textId="77777777" w:rsidR="00E012A2" w:rsidRPr="007E67D3" w:rsidRDefault="00E012A2" w:rsidP="00C9455A">
            <w:pPr>
              <w:jc w:val="center"/>
              <w:rPr>
                <w:rFonts w:ascii="楷体" w:eastAsia="楷体" w:hAnsi="楷体"/>
                <w:szCs w:val="21"/>
                <w:u w:val="single"/>
              </w:rPr>
            </w:pPr>
          </w:p>
          <w:p w14:paraId="57E1A5C1" w14:textId="77777777" w:rsidR="00E012A2" w:rsidRPr="007E67D3" w:rsidRDefault="00E012A2" w:rsidP="00C9455A">
            <w:pPr>
              <w:jc w:val="center"/>
              <w:rPr>
                <w:rFonts w:ascii="楷体" w:eastAsia="楷体" w:hAnsi="楷体"/>
                <w:szCs w:val="21"/>
                <w:u w:val="single"/>
              </w:rPr>
            </w:pPr>
          </w:p>
          <w:p w14:paraId="06A0C3EB" w14:textId="77777777" w:rsidR="00E012A2" w:rsidRPr="007E67D3" w:rsidRDefault="00E012A2" w:rsidP="00C9455A">
            <w:pPr>
              <w:jc w:val="center"/>
              <w:rPr>
                <w:rFonts w:ascii="楷体" w:eastAsia="楷体" w:hAnsi="楷体"/>
                <w:szCs w:val="21"/>
                <w:u w:val="single"/>
              </w:rPr>
            </w:pPr>
          </w:p>
          <w:p w14:paraId="6088C9F0" w14:textId="77777777" w:rsidR="00E012A2" w:rsidRPr="007E67D3" w:rsidRDefault="00E012A2" w:rsidP="00C9455A">
            <w:pPr>
              <w:jc w:val="center"/>
              <w:rPr>
                <w:rFonts w:ascii="楷体" w:eastAsia="楷体" w:hAnsi="楷体"/>
                <w:szCs w:val="21"/>
                <w:u w:val="single"/>
              </w:rPr>
            </w:pPr>
          </w:p>
          <w:p w14:paraId="7AB7E589" w14:textId="77777777" w:rsidR="00E012A2" w:rsidRPr="007E67D3" w:rsidRDefault="00E012A2" w:rsidP="00C9455A">
            <w:pPr>
              <w:jc w:val="center"/>
              <w:rPr>
                <w:rFonts w:ascii="楷体" w:eastAsia="楷体" w:hAnsi="楷体"/>
                <w:szCs w:val="21"/>
                <w:u w:val="single"/>
              </w:rPr>
            </w:pPr>
          </w:p>
          <w:p w14:paraId="7BEDA171" w14:textId="77777777" w:rsidR="00E012A2" w:rsidRPr="007E67D3" w:rsidRDefault="00E012A2" w:rsidP="00C9455A">
            <w:pPr>
              <w:jc w:val="center"/>
              <w:rPr>
                <w:rFonts w:ascii="楷体" w:eastAsia="楷体" w:hAnsi="楷体"/>
                <w:szCs w:val="21"/>
                <w:u w:val="single"/>
              </w:rPr>
            </w:pPr>
          </w:p>
          <w:p w14:paraId="665762CF" w14:textId="77777777" w:rsidR="00E012A2" w:rsidRPr="007E67D3" w:rsidRDefault="00E012A2" w:rsidP="00C9455A">
            <w:pPr>
              <w:jc w:val="center"/>
              <w:rPr>
                <w:rFonts w:ascii="楷体" w:eastAsia="楷体" w:hAnsi="楷体"/>
                <w:szCs w:val="21"/>
                <w:u w:val="single"/>
              </w:rPr>
            </w:pPr>
          </w:p>
          <w:p w14:paraId="41769BA8" w14:textId="77777777" w:rsidR="00E012A2" w:rsidRPr="007E67D3" w:rsidRDefault="00E012A2" w:rsidP="00C9455A">
            <w:pPr>
              <w:jc w:val="center"/>
              <w:rPr>
                <w:rFonts w:ascii="楷体" w:eastAsia="楷体" w:hAnsi="楷体"/>
                <w:szCs w:val="21"/>
                <w:u w:val="single"/>
              </w:rPr>
            </w:pPr>
          </w:p>
          <w:p w14:paraId="7E3E4A8D" w14:textId="77777777" w:rsidR="00E012A2" w:rsidRPr="007E67D3" w:rsidRDefault="00E012A2" w:rsidP="00C9455A">
            <w:pPr>
              <w:jc w:val="center"/>
              <w:rPr>
                <w:rFonts w:ascii="楷体" w:eastAsia="楷体" w:hAnsi="楷体"/>
                <w:szCs w:val="21"/>
                <w:u w:val="single"/>
              </w:rPr>
            </w:pPr>
          </w:p>
          <w:p w14:paraId="36BF1136" w14:textId="77777777" w:rsidR="00E012A2" w:rsidRPr="007E67D3" w:rsidRDefault="00E012A2" w:rsidP="00C9455A">
            <w:pPr>
              <w:jc w:val="center"/>
              <w:rPr>
                <w:rFonts w:ascii="楷体" w:eastAsia="楷体" w:hAnsi="楷体"/>
                <w:szCs w:val="21"/>
                <w:u w:val="single"/>
              </w:rPr>
            </w:pPr>
          </w:p>
          <w:p w14:paraId="5B04268C" w14:textId="77777777" w:rsidR="00E012A2" w:rsidRPr="007E67D3" w:rsidRDefault="00E012A2" w:rsidP="00C9455A">
            <w:pPr>
              <w:jc w:val="center"/>
              <w:rPr>
                <w:rFonts w:ascii="楷体" w:eastAsia="楷体" w:hAnsi="楷体"/>
                <w:szCs w:val="21"/>
                <w:u w:val="single"/>
              </w:rPr>
            </w:pPr>
          </w:p>
          <w:p w14:paraId="4947B235" w14:textId="77777777" w:rsidR="00E012A2" w:rsidRPr="007E67D3" w:rsidRDefault="00E012A2" w:rsidP="00C9455A">
            <w:pPr>
              <w:jc w:val="center"/>
              <w:rPr>
                <w:rFonts w:ascii="楷体" w:eastAsia="楷体" w:hAnsi="楷体"/>
                <w:szCs w:val="21"/>
                <w:u w:val="single"/>
              </w:rPr>
            </w:pPr>
          </w:p>
          <w:p w14:paraId="5E8C83ED" w14:textId="77777777" w:rsidR="00E012A2" w:rsidRPr="007E67D3" w:rsidRDefault="00E012A2" w:rsidP="00C9455A">
            <w:pPr>
              <w:jc w:val="center"/>
              <w:rPr>
                <w:rFonts w:ascii="楷体" w:eastAsia="楷体" w:hAnsi="楷体"/>
                <w:szCs w:val="21"/>
                <w:u w:val="single"/>
              </w:rPr>
            </w:pPr>
          </w:p>
          <w:p w14:paraId="4FAE11C9" w14:textId="77777777" w:rsidR="00E012A2" w:rsidRPr="007E67D3" w:rsidRDefault="00E012A2" w:rsidP="00C9455A">
            <w:pPr>
              <w:jc w:val="center"/>
              <w:rPr>
                <w:rFonts w:ascii="楷体" w:eastAsia="楷体" w:hAnsi="楷体"/>
                <w:szCs w:val="21"/>
                <w:u w:val="single"/>
              </w:rPr>
            </w:pPr>
          </w:p>
          <w:p w14:paraId="63ED1B11" w14:textId="77777777" w:rsidR="00E012A2" w:rsidRPr="007E67D3" w:rsidRDefault="00E012A2" w:rsidP="00C9455A">
            <w:pPr>
              <w:jc w:val="center"/>
              <w:rPr>
                <w:rFonts w:ascii="楷体" w:eastAsia="楷体" w:hAnsi="楷体"/>
                <w:szCs w:val="21"/>
                <w:u w:val="single"/>
              </w:rPr>
            </w:pPr>
          </w:p>
          <w:p w14:paraId="1A344D38" w14:textId="77777777" w:rsidR="00E012A2" w:rsidRPr="007E67D3" w:rsidRDefault="00E012A2" w:rsidP="00C9455A">
            <w:pPr>
              <w:jc w:val="center"/>
              <w:rPr>
                <w:rFonts w:ascii="楷体" w:eastAsia="楷体" w:hAnsi="楷体"/>
                <w:szCs w:val="21"/>
                <w:u w:val="single"/>
              </w:rPr>
            </w:pPr>
          </w:p>
          <w:p w14:paraId="6383225A" w14:textId="77777777" w:rsidR="00E012A2" w:rsidRPr="007E67D3" w:rsidRDefault="00E012A2" w:rsidP="00C9455A">
            <w:pPr>
              <w:jc w:val="center"/>
              <w:rPr>
                <w:rFonts w:ascii="楷体" w:eastAsia="楷体" w:hAnsi="楷体"/>
                <w:szCs w:val="21"/>
                <w:u w:val="single"/>
              </w:rPr>
            </w:pPr>
          </w:p>
          <w:p w14:paraId="38C9BBB3" w14:textId="77777777" w:rsidR="00E012A2" w:rsidRPr="007E67D3" w:rsidRDefault="00E012A2" w:rsidP="00C9455A">
            <w:pPr>
              <w:jc w:val="center"/>
              <w:rPr>
                <w:rFonts w:ascii="楷体" w:eastAsia="楷体" w:hAnsi="楷体"/>
                <w:szCs w:val="21"/>
                <w:u w:val="single"/>
              </w:rPr>
            </w:pPr>
          </w:p>
          <w:p w14:paraId="2E32962C" w14:textId="77777777" w:rsidR="00E012A2" w:rsidRPr="007E67D3" w:rsidRDefault="00E012A2" w:rsidP="00C9455A">
            <w:pPr>
              <w:jc w:val="center"/>
              <w:rPr>
                <w:rFonts w:ascii="楷体" w:eastAsia="楷体" w:hAnsi="楷体"/>
                <w:szCs w:val="21"/>
                <w:u w:val="single"/>
              </w:rPr>
            </w:pPr>
          </w:p>
          <w:p w14:paraId="65B7EF26" w14:textId="77777777" w:rsidR="00E012A2" w:rsidRPr="007E67D3" w:rsidRDefault="00E012A2" w:rsidP="00C9455A">
            <w:pPr>
              <w:jc w:val="center"/>
              <w:rPr>
                <w:rFonts w:ascii="楷体" w:eastAsia="楷体" w:hAnsi="楷体"/>
                <w:szCs w:val="21"/>
                <w:u w:val="single"/>
              </w:rPr>
            </w:pPr>
          </w:p>
          <w:p w14:paraId="5C5E647D" w14:textId="77777777" w:rsidR="00E012A2" w:rsidRPr="007E67D3" w:rsidRDefault="00E012A2" w:rsidP="00C9455A">
            <w:pPr>
              <w:jc w:val="center"/>
              <w:rPr>
                <w:rFonts w:ascii="楷体" w:eastAsia="楷体" w:hAnsi="楷体"/>
                <w:szCs w:val="21"/>
                <w:u w:val="single"/>
              </w:rPr>
            </w:pPr>
          </w:p>
          <w:p w14:paraId="2C41E787" w14:textId="77777777" w:rsidR="00E012A2" w:rsidRPr="007E67D3" w:rsidRDefault="00E012A2" w:rsidP="00C9455A">
            <w:pPr>
              <w:jc w:val="center"/>
              <w:rPr>
                <w:rFonts w:ascii="楷体" w:eastAsia="楷体" w:hAnsi="楷体"/>
                <w:szCs w:val="21"/>
                <w:u w:val="single"/>
              </w:rPr>
            </w:pPr>
          </w:p>
          <w:p w14:paraId="775BF0E5" w14:textId="77777777" w:rsidR="00E012A2" w:rsidRPr="007E67D3" w:rsidRDefault="00E012A2" w:rsidP="00C9455A">
            <w:pPr>
              <w:jc w:val="center"/>
              <w:rPr>
                <w:rFonts w:ascii="楷体" w:eastAsia="楷体" w:hAnsi="楷体"/>
                <w:szCs w:val="21"/>
                <w:u w:val="single"/>
              </w:rPr>
            </w:pPr>
          </w:p>
          <w:p w14:paraId="1D356CA4" w14:textId="77777777" w:rsidR="00E012A2" w:rsidRPr="007E67D3" w:rsidRDefault="00E012A2" w:rsidP="00C9455A">
            <w:pPr>
              <w:jc w:val="center"/>
              <w:rPr>
                <w:rFonts w:ascii="楷体" w:eastAsia="楷体" w:hAnsi="楷体"/>
                <w:szCs w:val="21"/>
                <w:u w:val="single"/>
              </w:rPr>
            </w:pPr>
          </w:p>
          <w:p w14:paraId="25959557" w14:textId="77777777" w:rsidR="00E012A2" w:rsidRPr="007E67D3" w:rsidRDefault="00E012A2" w:rsidP="00C9455A">
            <w:pPr>
              <w:jc w:val="center"/>
              <w:rPr>
                <w:rFonts w:ascii="楷体" w:eastAsia="楷体" w:hAnsi="楷体"/>
                <w:szCs w:val="21"/>
                <w:u w:val="single"/>
              </w:rPr>
            </w:pPr>
          </w:p>
          <w:p w14:paraId="768EE233" w14:textId="77777777" w:rsidR="00E012A2" w:rsidRPr="007E67D3" w:rsidRDefault="00E012A2" w:rsidP="00C9455A">
            <w:pPr>
              <w:jc w:val="center"/>
              <w:rPr>
                <w:rFonts w:ascii="楷体" w:eastAsia="楷体" w:hAnsi="楷体"/>
                <w:szCs w:val="21"/>
                <w:u w:val="single"/>
              </w:rPr>
            </w:pPr>
          </w:p>
          <w:p w14:paraId="6288B630" w14:textId="77777777" w:rsidR="00E012A2" w:rsidRPr="007E67D3" w:rsidRDefault="00E012A2" w:rsidP="00C9455A">
            <w:pPr>
              <w:jc w:val="center"/>
              <w:rPr>
                <w:rFonts w:ascii="楷体" w:eastAsia="楷体" w:hAnsi="楷体"/>
                <w:szCs w:val="21"/>
                <w:u w:val="single"/>
              </w:rPr>
            </w:pPr>
          </w:p>
          <w:p w14:paraId="31C22C6D" w14:textId="77777777" w:rsidR="00E012A2" w:rsidRPr="007E67D3" w:rsidRDefault="00E012A2" w:rsidP="00C9455A">
            <w:pPr>
              <w:jc w:val="center"/>
              <w:rPr>
                <w:rFonts w:ascii="楷体" w:eastAsia="楷体" w:hAnsi="楷体"/>
                <w:szCs w:val="21"/>
                <w:u w:val="single"/>
              </w:rPr>
            </w:pPr>
          </w:p>
          <w:p w14:paraId="012F150A" w14:textId="77777777" w:rsidR="00E012A2" w:rsidRPr="007E67D3" w:rsidRDefault="00E012A2" w:rsidP="00C9455A">
            <w:pPr>
              <w:jc w:val="center"/>
              <w:rPr>
                <w:rFonts w:ascii="楷体" w:eastAsia="楷体" w:hAnsi="楷体"/>
                <w:szCs w:val="21"/>
                <w:u w:val="single"/>
              </w:rPr>
            </w:pPr>
          </w:p>
          <w:p w14:paraId="0646C008" w14:textId="77777777" w:rsidR="00E012A2" w:rsidRPr="007E67D3" w:rsidRDefault="00E012A2" w:rsidP="00C9455A">
            <w:pPr>
              <w:jc w:val="center"/>
              <w:rPr>
                <w:rFonts w:ascii="楷体" w:eastAsia="楷体" w:hAnsi="楷体"/>
                <w:szCs w:val="21"/>
                <w:u w:val="single"/>
              </w:rPr>
            </w:pPr>
          </w:p>
          <w:p w14:paraId="6341AA81" w14:textId="77777777" w:rsidR="00E012A2" w:rsidRPr="007E67D3" w:rsidRDefault="00E012A2" w:rsidP="00C9455A">
            <w:pPr>
              <w:jc w:val="center"/>
              <w:rPr>
                <w:rFonts w:ascii="楷体" w:eastAsia="楷体" w:hAnsi="楷体"/>
                <w:szCs w:val="21"/>
                <w:u w:val="single"/>
              </w:rPr>
            </w:pPr>
          </w:p>
          <w:p w14:paraId="6936F3A8" w14:textId="77777777" w:rsidR="00E012A2" w:rsidRPr="007E67D3" w:rsidRDefault="00E012A2" w:rsidP="00C9455A">
            <w:pPr>
              <w:jc w:val="center"/>
              <w:rPr>
                <w:rFonts w:ascii="楷体" w:eastAsia="楷体" w:hAnsi="楷体"/>
                <w:szCs w:val="21"/>
                <w:u w:val="single"/>
              </w:rPr>
            </w:pPr>
          </w:p>
          <w:p w14:paraId="7C2E57FB" w14:textId="77777777" w:rsidR="00E012A2" w:rsidRPr="007E67D3" w:rsidRDefault="00E012A2" w:rsidP="00C9455A">
            <w:pPr>
              <w:jc w:val="center"/>
              <w:rPr>
                <w:rFonts w:ascii="楷体" w:eastAsia="楷体" w:hAnsi="楷体"/>
                <w:szCs w:val="21"/>
                <w:u w:val="single"/>
              </w:rPr>
            </w:pPr>
          </w:p>
          <w:p w14:paraId="18F2443A" w14:textId="77777777" w:rsidR="00E012A2" w:rsidRPr="007E67D3" w:rsidRDefault="00E012A2" w:rsidP="00C9455A">
            <w:pPr>
              <w:jc w:val="center"/>
              <w:rPr>
                <w:rFonts w:ascii="楷体" w:eastAsia="楷体" w:hAnsi="楷体"/>
                <w:szCs w:val="21"/>
                <w:u w:val="single"/>
              </w:rPr>
            </w:pPr>
          </w:p>
          <w:p w14:paraId="21302B48" w14:textId="77777777" w:rsidR="00E012A2" w:rsidRPr="007E67D3" w:rsidRDefault="00E012A2" w:rsidP="00C9455A">
            <w:pPr>
              <w:jc w:val="center"/>
              <w:rPr>
                <w:rFonts w:ascii="楷体" w:eastAsia="楷体" w:hAnsi="楷体"/>
                <w:szCs w:val="21"/>
                <w:u w:val="single"/>
              </w:rPr>
            </w:pPr>
          </w:p>
          <w:p w14:paraId="4FF92433" w14:textId="77777777" w:rsidR="00E012A2" w:rsidRPr="007E67D3" w:rsidRDefault="00E012A2" w:rsidP="00C9455A">
            <w:pPr>
              <w:jc w:val="center"/>
              <w:rPr>
                <w:rFonts w:ascii="楷体" w:eastAsia="楷体" w:hAnsi="楷体"/>
                <w:szCs w:val="21"/>
                <w:u w:val="single"/>
              </w:rPr>
            </w:pPr>
          </w:p>
          <w:p w14:paraId="23EE9777" w14:textId="77777777" w:rsidR="00E012A2" w:rsidRPr="007E67D3" w:rsidRDefault="00E012A2" w:rsidP="00C9455A">
            <w:pPr>
              <w:jc w:val="center"/>
              <w:rPr>
                <w:rFonts w:ascii="楷体" w:eastAsia="楷体" w:hAnsi="楷体"/>
                <w:szCs w:val="21"/>
                <w:u w:val="single"/>
              </w:rPr>
            </w:pPr>
          </w:p>
          <w:p w14:paraId="13356907" w14:textId="77777777" w:rsidR="00E012A2" w:rsidRPr="007E67D3" w:rsidRDefault="00E012A2" w:rsidP="00C9455A">
            <w:pPr>
              <w:jc w:val="center"/>
              <w:rPr>
                <w:rFonts w:ascii="楷体" w:eastAsia="楷体" w:hAnsi="楷体"/>
                <w:szCs w:val="21"/>
                <w:u w:val="single"/>
              </w:rPr>
            </w:pPr>
          </w:p>
          <w:p w14:paraId="030AFF3F" w14:textId="77777777" w:rsidR="00E012A2" w:rsidRPr="007E67D3" w:rsidRDefault="00E012A2" w:rsidP="00C9455A">
            <w:pPr>
              <w:jc w:val="center"/>
              <w:rPr>
                <w:rFonts w:ascii="楷体" w:eastAsia="楷体" w:hAnsi="楷体"/>
                <w:szCs w:val="21"/>
                <w:u w:val="single"/>
              </w:rPr>
            </w:pPr>
          </w:p>
          <w:p w14:paraId="57EED539" w14:textId="77777777" w:rsidR="00E012A2" w:rsidRPr="007E67D3" w:rsidRDefault="00E012A2" w:rsidP="00C9455A">
            <w:pPr>
              <w:jc w:val="center"/>
              <w:rPr>
                <w:rFonts w:ascii="楷体" w:eastAsia="楷体" w:hAnsi="楷体"/>
                <w:szCs w:val="21"/>
                <w:u w:val="single"/>
              </w:rPr>
            </w:pPr>
          </w:p>
          <w:p w14:paraId="0076D48A" w14:textId="77777777" w:rsidR="00E012A2" w:rsidRPr="007E67D3" w:rsidRDefault="00E012A2" w:rsidP="00C9455A">
            <w:pPr>
              <w:jc w:val="center"/>
              <w:rPr>
                <w:rFonts w:ascii="楷体" w:eastAsia="楷体" w:hAnsi="楷体"/>
                <w:szCs w:val="21"/>
                <w:u w:val="single"/>
              </w:rPr>
            </w:pPr>
          </w:p>
        </w:tc>
      </w:tr>
      <w:tr w:rsidR="00E012A2" w:rsidRPr="007E67D3" w14:paraId="1595F141" w14:textId="77777777" w:rsidTr="00C9455A">
        <w:trPr>
          <w:trHeight w:val="59"/>
        </w:trPr>
        <w:tc>
          <w:tcPr>
            <w:tcW w:w="674" w:type="dxa"/>
            <w:vMerge/>
            <w:vAlign w:val="center"/>
          </w:tcPr>
          <w:p w14:paraId="2CD7363A" w14:textId="77777777" w:rsidR="00E012A2" w:rsidRPr="007E67D3" w:rsidRDefault="00E012A2" w:rsidP="00C9455A">
            <w:pPr>
              <w:jc w:val="center"/>
              <w:rPr>
                <w:rFonts w:ascii="楷体" w:eastAsia="楷体" w:hAnsi="楷体"/>
                <w:szCs w:val="21"/>
              </w:rPr>
            </w:pPr>
          </w:p>
        </w:tc>
        <w:tc>
          <w:tcPr>
            <w:tcW w:w="1160" w:type="dxa"/>
            <w:vMerge/>
            <w:tcBorders>
              <w:right w:val="single" w:sz="4" w:space="0" w:color="auto"/>
            </w:tcBorders>
            <w:vAlign w:val="center"/>
          </w:tcPr>
          <w:p w14:paraId="574827C9" w14:textId="77777777" w:rsidR="00E012A2" w:rsidRPr="007E67D3" w:rsidRDefault="00E012A2" w:rsidP="00C9455A">
            <w:pPr>
              <w:jc w:val="center"/>
              <w:rPr>
                <w:rFonts w:ascii="楷体" w:eastAsia="楷体" w:hAnsi="楷体"/>
                <w:szCs w:val="21"/>
              </w:rPr>
            </w:pPr>
          </w:p>
        </w:tc>
        <w:tc>
          <w:tcPr>
            <w:tcW w:w="1268" w:type="dxa"/>
            <w:tcBorders>
              <w:left w:val="single" w:sz="4" w:space="0" w:color="auto"/>
              <w:right w:val="single" w:sz="4" w:space="0" w:color="auto"/>
            </w:tcBorders>
            <w:vAlign w:val="center"/>
          </w:tcPr>
          <w:p w14:paraId="062B2643" w14:textId="77777777" w:rsidR="00E012A2" w:rsidRPr="007E67D3" w:rsidRDefault="00E012A2" w:rsidP="00C9455A">
            <w:pPr>
              <w:jc w:val="center"/>
              <w:rPr>
                <w:rFonts w:ascii="楷体" w:eastAsia="楷体" w:hAnsi="楷体"/>
                <w:szCs w:val="21"/>
              </w:rPr>
            </w:pPr>
            <w:r w:rsidRPr="007E67D3">
              <w:rPr>
                <w:rFonts w:ascii="楷体" w:eastAsia="楷体" w:hAnsi="楷体" w:hint="eastAsia"/>
                <w:szCs w:val="21"/>
              </w:rPr>
              <w:sym w:font="Wingdings" w:char="F0A8"/>
            </w:r>
            <w:r w:rsidRPr="007E67D3">
              <w:rPr>
                <w:rFonts w:ascii="楷体" w:eastAsia="楷体" w:hAnsi="楷体"/>
                <w:szCs w:val="21"/>
              </w:rPr>
              <w:t>快捷</w:t>
            </w:r>
            <w:r w:rsidRPr="007E67D3">
              <w:rPr>
                <w:rFonts w:ascii="楷体" w:eastAsia="楷体" w:hAnsi="楷体" w:hint="eastAsia"/>
                <w:szCs w:val="21"/>
              </w:rPr>
              <w:t>支付</w:t>
            </w:r>
          </w:p>
          <w:p w14:paraId="40677C75" w14:textId="77777777" w:rsidR="00E012A2" w:rsidRPr="007E67D3" w:rsidRDefault="00E012A2" w:rsidP="00C9455A">
            <w:pPr>
              <w:jc w:val="center"/>
              <w:rPr>
                <w:rFonts w:ascii="楷体" w:eastAsia="楷体" w:hAnsi="楷体"/>
                <w:color w:val="C00000"/>
                <w:szCs w:val="21"/>
              </w:rPr>
            </w:pPr>
            <w:r w:rsidRPr="007E67D3">
              <w:rPr>
                <w:rFonts w:ascii="楷体" w:eastAsia="楷体" w:hAnsi="楷体" w:hint="eastAsia"/>
                <w:szCs w:val="21"/>
              </w:rPr>
              <w:t>贷记卡</w:t>
            </w:r>
          </w:p>
        </w:tc>
        <w:tc>
          <w:tcPr>
            <w:tcW w:w="7241" w:type="dxa"/>
            <w:gridSpan w:val="4"/>
            <w:tcBorders>
              <w:left w:val="single" w:sz="4" w:space="0" w:color="auto"/>
            </w:tcBorders>
            <w:vAlign w:val="center"/>
          </w:tcPr>
          <w:p w14:paraId="5D1E5D1C" w14:textId="77777777" w:rsidR="00E012A2" w:rsidRPr="007E67D3" w:rsidRDefault="00E012A2" w:rsidP="00C9455A">
            <w:pPr>
              <w:jc w:val="center"/>
              <w:rPr>
                <w:rFonts w:ascii="楷体" w:eastAsia="楷体" w:hAnsi="楷体"/>
                <w:szCs w:val="21"/>
                <w:u w:val="single"/>
              </w:rPr>
            </w:pPr>
          </w:p>
          <w:p w14:paraId="70E6D562" w14:textId="77777777" w:rsidR="00E012A2" w:rsidRPr="007E67D3" w:rsidRDefault="00E012A2" w:rsidP="00C9455A">
            <w:pPr>
              <w:jc w:val="center"/>
              <w:rPr>
                <w:rFonts w:ascii="楷体" w:eastAsia="楷体" w:hAnsi="楷体"/>
                <w:szCs w:val="21"/>
                <w:u w:val="single"/>
              </w:rPr>
            </w:pPr>
          </w:p>
          <w:p w14:paraId="6295051D" w14:textId="77777777" w:rsidR="00E012A2" w:rsidRPr="007E67D3" w:rsidRDefault="00E012A2" w:rsidP="00C9455A">
            <w:pPr>
              <w:jc w:val="center"/>
              <w:rPr>
                <w:rFonts w:ascii="楷体" w:eastAsia="楷体" w:hAnsi="楷体"/>
                <w:szCs w:val="21"/>
                <w:u w:val="single"/>
              </w:rPr>
            </w:pPr>
          </w:p>
          <w:p w14:paraId="09F214C3" w14:textId="77777777" w:rsidR="00E012A2" w:rsidRPr="007E67D3" w:rsidRDefault="00E012A2" w:rsidP="00C9455A">
            <w:pPr>
              <w:jc w:val="center"/>
              <w:rPr>
                <w:rFonts w:ascii="楷体" w:eastAsia="楷体" w:hAnsi="楷体"/>
                <w:szCs w:val="21"/>
                <w:u w:val="single"/>
              </w:rPr>
            </w:pPr>
          </w:p>
          <w:p w14:paraId="27132D8C" w14:textId="77777777" w:rsidR="00E012A2" w:rsidRPr="007E67D3" w:rsidRDefault="00E012A2" w:rsidP="00C9455A">
            <w:pPr>
              <w:jc w:val="center"/>
              <w:rPr>
                <w:rFonts w:ascii="楷体" w:eastAsia="楷体" w:hAnsi="楷体"/>
                <w:szCs w:val="21"/>
                <w:u w:val="single"/>
              </w:rPr>
            </w:pPr>
          </w:p>
          <w:p w14:paraId="25C709E2" w14:textId="77777777" w:rsidR="00E012A2" w:rsidRPr="007E67D3" w:rsidRDefault="00E012A2" w:rsidP="00C9455A">
            <w:pPr>
              <w:jc w:val="center"/>
              <w:rPr>
                <w:rFonts w:ascii="楷体" w:eastAsia="楷体" w:hAnsi="楷体"/>
                <w:szCs w:val="21"/>
                <w:u w:val="single"/>
              </w:rPr>
            </w:pPr>
          </w:p>
          <w:p w14:paraId="5FD2FB84" w14:textId="77777777" w:rsidR="00E012A2" w:rsidRPr="007E67D3" w:rsidRDefault="00E012A2" w:rsidP="00C9455A">
            <w:pPr>
              <w:jc w:val="center"/>
              <w:rPr>
                <w:rFonts w:ascii="楷体" w:eastAsia="楷体" w:hAnsi="楷体"/>
                <w:szCs w:val="21"/>
                <w:u w:val="single"/>
              </w:rPr>
            </w:pPr>
          </w:p>
          <w:p w14:paraId="3C07DDAE" w14:textId="77777777" w:rsidR="00E012A2" w:rsidRPr="007E67D3" w:rsidRDefault="00E012A2" w:rsidP="00C9455A">
            <w:pPr>
              <w:jc w:val="center"/>
              <w:rPr>
                <w:rFonts w:ascii="楷体" w:eastAsia="楷体" w:hAnsi="楷体"/>
                <w:szCs w:val="21"/>
                <w:u w:val="single"/>
              </w:rPr>
            </w:pPr>
          </w:p>
          <w:p w14:paraId="14D0372D" w14:textId="77777777" w:rsidR="00E012A2" w:rsidRPr="007E67D3" w:rsidRDefault="00E012A2" w:rsidP="00C9455A">
            <w:pPr>
              <w:jc w:val="center"/>
              <w:rPr>
                <w:rFonts w:ascii="楷体" w:eastAsia="楷体" w:hAnsi="楷体"/>
                <w:szCs w:val="21"/>
                <w:u w:val="single"/>
              </w:rPr>
            </w:pPr>
          </w:p>
          <w:p w14:paraId="12E18075" w14:textId="77777777" w:rsidR="00E012A2" w:rsidRPr="007E67D3" w:rsidRDefault="00E012A2" w:rsidP="00C9455A">
            <w:pPr>
              <w:jc w:val="center"/>
              <w:rPr>
                <w:rFonts w:ascii="楷体" w:eastAsia="楷体" w:hAnsi="楷体"/>
                <w:szCs w:val="21"/>
                <w:u w:val="single"/>
              </w:rPr>
            </w:pPr>
          </w:p>
          <w:p w14:paraId="7009CA70" w14:textId="77777777" w:rsidR="00E012A2" w:rsidRPr="007E67D3" w:rsidRDefault="00E012A2" w:rsidP="00C9455A">
            <w:pPr>
              <w:jc w:val="center"/>
              <w:rPr>
                <w:rFonts w:ascii="楷体" w:eastAsia="楷体" w:hAnsi="楷体"/>
                <w:szCs w:val="21"/>
                <w:u w:val="single"/>
              </w:rPr>
            </w:pPr>
          </w:p>
          <w:p w14:paraId="42A824E5" w14:textId="77777777" w:rsidR="00E012A2" w:rsidRPr="007E67D3" w:rsidRDefault="00E012A2" w:rsidP="00C9455A">
            <w:pPr>
              <w:jc w:val="center"/>
              <w:rPr>
                <w:rFonts w:ascii="楷体" w:eastAsia="楷体" w:hAnsi="楷体"/>
                <w:szCs w:val="21"/>
                <w:u w:val="single"/>
              </w:rPr>
            </w:pPr>
          </w:p>
          <w:p w14:paraId="479C48EC" w14:textId="77777777" w:rsidR="00E012A2" w:rsidRPr="007E67D3" w:rsidRDefault="00E012A2" w:rsidP="00C9455A">
            <w:pPr>
              <w:jc w:val="center"/>
              <w:rPr>
                <w:rFonts w:ascii="楷体" w:eastAsia="楷体" w:hAnsi="楷体"/>
                <w:szCs w:val="21"/>
                <w:u w:val="single"/>
              </w:rPr>
            </w:pPr>
          </w:p>
          <w:p w14:paraId="51A65682" w14:textId="77777777" w:rsidR="00E012A2" w:rsidRPr="007E67D3" w:rsidRDefault="00E012A2" w:rsidP="00C9455A">
            <w:pPr>
              <w:jc w:val="center"/>
              <w:rPr>
                <w:rFonts w:ascii="楷体" w:eastAsia="楷体" w:hAnsi="楷体"/>
                <w:szCs w:val="21"/>
                <w:u w:val="single"/>
              </w:rPr>
            </w:pPr>
          </w:p>
          <w:p w14:paraId="75518BB8" w14:textId="77777777" w:rsidR="00E012A2" w:rsidRPr="007E67D3" w:rsidRDefault="00E012A2" w:rsidP="00C9455A">
            <w:pPr>
              <w:jc w:val="center"/>
              <w:rPr>
                <w:rFonts w:ascii="楷体" w:eastAsia="楷体" w:hAnsi="楷体"/>
                <w:szCs w:val="21"/>
                <w:u w:val="single"/>
              </w:rPr>
            </w:pPr>
          </w:p>
          <w:p w14:paraId="546A1185" w14:textId="77777777" w:rsidR="00E012A2" w:rsidRPr="007E67D3" w:rsidRDefault="00E012A2" w:rsidP="00C9455A">
            <w:pPr>
              <w:jc w:val="center"/>
              <w:rPr>
                <w:rFonts w:ascii="楷体" w:eastAsia="楷体" w:hAnsi="楷体"/>
                <w:szCs w:val="21"/>
                <w:u w:val="single"/>
              </w:rPr>
            </w:pPr>
          </w:p>
          <w:p w14:paraId="042F08F1" w14:textId="77777777" w:rsidR="00E012A2" w:rsidRPr="007E67D3" w:rsidRDefault="00E012A2" w:rsidP="00C9455A">
            <w:pPr>
              <w:jc w:val="center"/>
              <w:rPr>
                <w:rFonts w:ascii="楷体" w:eastAsia="楷体" w:hAnsi="楷体"/>
                <w:szCs w:val="21"/>
                <w:u w:val="single"/>
              </w:rPr>
            </w:pPr>
          </w:p>
          <w:p w14:paraId="1B76AF10" w14:textId="77777777" w:rsidR="00E012A2" w:rsidRPr="007E67D3" w:rsidRDefault="00E012A2" w:rsidP="00C9455A">
            <w:pPr>
              <w:jc w:val="center"/>
              <w:rPr>
                <w:rFonts w:ascii="楷体" w:eastAsia="楷体" w:hAnsi="楷体"/>
                <w:szCs w:val="21"/>
                <w:u w:val="single"/>
              </w:rPr>
            </w:pPr>
          </w:p>
          <w:p w14:paraId="3326C46B" w14:textId="77777777" w:rsidR="00E012A2" w:rsidRPr="007E67D3" w:rsidRDefault="00E012A2" w:rsidP="00C9455A">
            <w:pPr>
              <w:jc w:val="center"/>
              <w:rPr>
                <w:rFonts w:ascii="楷体" w:eastAsia="楷体" w:hAnsi="楷体"/>
                <w:szCs w:val="21"/>
                <w:u w:val="single"/>
              </w:rPr>
            </w:pPr>
          </w:p>
          <w:p w14:paraId="7149FAE9" w14:textId="77777777" w:rsidR="00E012A2" w:rsidRPr="007E67D3" w:rsidRDefault="00E012A2" w:rsidP="00C9455A">
            <w:pPr>
              <w:jc w:val="center"/>
              <w:rPr>
                <w:rFonts w:ascii="楷体" w:eastAsia="楷体" w:hAnsi="楷体"/>
                <w:szCs w:val="21"/>
                <w:u w:val="single"/>
              </w:rPr>
            </w:pPr>
          </w:p>
          <w:p w14:paraId="3E2BA5C5" w14:textId="77777777" w:rsidR="00E012A2" w:rsidRPr="007E67D3" w:rsidRDefault="00E012A2" w:rsidP="00C9455A">
            <w:pPr>
              <w:jc w:val="center"/>
              <w:rPr>
                <w:rFonts w:ascii="楷体" w:eastAsia="楷体" w:hAnsi="楷体"/>
                <w:szCs w:val="21"/>
                <w:u w:val="single"/>
              </w:rPr>
            </w:pPr>
          </w:p>
          <w:p w14:paraId="2B834A6A" w14:textId="77777777" w:rsidR="00E012A2" w:rsidRPr="007E67D3" w:rsidRDefault="00E012A2" w:rsidP="00C9455A">
            <w:pPr>
              <w:jc w:val="center"/>
              <w:rPr>
                <w:rFonts w:ascii="楷体" w:eastAsia="楷体" w:hAnsi="楷体"/>
                <w:szCs w:val="21"/>
                <w:u w:val="single"/>
              </w:rPr>
            </w:pPr>
          </w:p>
          <w:p w14:paraId="66CA81CC" w14:textId="77777777" w:rsidR="00E012A2" w:rsidRPr="007E67D3" w:rsidRDefault="00E012A2" w:rsidP="00C9455A">
            <w:pPr>
              <w:jc w:val="center"/>
              <w:rPr>
                <w:rFonts w:ascii="楷体" w:eastAsia="楷体" w:hAnsi="楷体"/>
                <w:szCs w:val="21"/>
                <w:u w:val="single"/>
              </w:rPr>
            </w:pPr>
          </w:p>
          <w:p w14:paraId="01E25F48" w14:textId="77777777" w:rsidR="00E012A2" w:rsidRPr="007E67D3" w:rsidRDefault="00E012A2" w:rsidP="00C9455A">
            <w:pPr>
              <w:jc w:val="center"/>
              <w:rPr>
                <w:rFonts w:ascii="楷体" w:eastAsia="楷体" w:hAnsi="楷体"/>
                <w:szCs w:val="21"/>
                <w:u w:val="single"/>
              </w:rPr>
            </w:pPr>
          </w:p>
          <w:p w14:paraId="646DFD68" w14:textId="77777777" w:rsidR="00E012A2" w:rsidRPr="007E67D3" w:rsidRDefault="00E012A2" w:rsidP="00C9455A">
            <w:pPr>
              <w:jc w:val="center"/>
              <w:rPr>
                <w:rFonts w:ascii="楷体" w:eastAsia="楷体" w:hAnsi="楷体"/>
                <w:szCs w:val="21"/>
                <w:u w:val="single"/>
              </w:rPr>
            </w:pPr>
          </w:p>
          <w:p w14:paraId="6A9F7E16" w14:textId="77777777" w:rsidR="00E012A2" w:rsidRPr="007E67D3" w:rsidRDefault="00E012A2" w:rsidP="00C9455A">
            <w:pPr>
              <w:jc w:val="center"/>
              <w:rPr>
                <w:rFonts w:ascii="楷体" w:eastAsia="楷体" w:hAnsi="楷体"/>
                <w:szCs w:val="21"/>
                <w:u w:val="single"/>
              </w:rPr>
            </w:pPr>
          </w:p>
          <w:p w14:paraId="03B4F3C7" w14:textId="77777777" w:rsidR="00E012A2" w:rsidRPr="007E67D3" w:rsidRDefault="00E012A2" w:rsidP="00C9455A">
            <w:pPr>
              <w:jc w:val="center"/>
              <w:rPr>
                <w:rFonts w:ascii="楷体" w:eastAsia="楷体" w:hAnsi="楷体"/>
                <w:szCs w:val="21"/>
                <w:u w:val="single"/>
              </w:rPr>
            </w:pPr>
          </w:p>
          <w:p w14:paraId="4FF8CE57" w14:textId="77777777" w:rsidR="00E012A2" w:rsidRPr="007E67D3" w:rsidRDefault="00E012A2" w:rsidP="00C9455A">
            <w:pPr>
              <w:jc w:val="center"/>
              <w:rPr>
                <w:rFonts w:ascii="楷体" w:eastAsia="楷体" w:hAnsi="楷体"/>
                <w:szCs w:val="21"/>
                <w:u w:val="single"/>
              </w:rPr>
            </w:pPr>
          </w:p>
          <w:p w14:paraId="1710D086" w14:textId="77777777" w:rsidR="00E012A2" w:rsidRPr="007E67D3" w:rsidRDefault="00E012A2" w:rsidP="00C9455A">
            <w:pPr>
              <w:jc w:val="center"/>
              <w:rPr>
                <w:rFonts w:ascii="楷体" w:eastAsia="楷体" w:hAnsi="楷体"/>
                <w:szCs w:val="21"/>
                <w:u w:val="single"/>
              </w:rPr>
            </w:pPr>
          </w:p>
          <w:p w14:paraId="7B1C7440" w14:textId="77777777" w:rsidR="00E012A2" w:rsidRPr="007E67D3" w:rsidRDefault="00E012A2" w:rsidP="00C9455A">
            <w:pPr>
              <w:jc w:val="center"/>
              <w:rPr>
                <w:rFonts w:ascii="楷体" w:eastAsia="楷体" w:hAnsi="楷体"/>
                <w:szCs w:val="21"/>
                <w:u w:val="single"/>
              </w:rPr>
            </w:pPr>
          </w:p>
          <w:p w14:paraId="0DA4B7B6" w14:textId="77777777" w:rsidR="00E012A2" w:rsidRPr="007E67D3" w:rsidRDefault="00E012A2" w:rsidP="00C9455A">
            <w:pPr>
              <w:jc w:val="center"/>
              <w:rPr>
                <w:rFonts w:ascii="楷体" w:eastAsia="楷体" w:hAnsi="楷体"/>
                <w:szCs w:val="21"/>
                <w:u w:val="single"/>
              </w:rPr>
            </w:pPr>
          </w:p>
          <w:p w14:paraId="0328695C" w14:textId="77777777" w:rsidR="00E012A2" w:rsidRPr="007E67D3" w:rsidRDefault="00E012A2" w:rsidP="00C9455A">
            <w:pPr>
              <w:jc w:val="center"/>
              <w:rPr>
                <w:rFonts w:ascii="楷体" w:eastAsia="楷体" w:hAnsi="楷体"/>
                <w:szCs w:val="21"/>
                <w:u w:val="single"/>
              </w:rPr>
            </w:pPr>
          </w:p>
          <w:p w14:paraId="405E904A" w14:textId="77777777" w:rsidR="00E012A2" w:rsidRPr="007E67D3" w:rsidRDefault="00E012A2" w:rsidP="00C9455A">
            <w:pPr>
              <w:jc w:val="center"/>
              <w:rPr>
                <w:rFonts w:ascii="楷体" w:eastAsia="楷体" w:hAnsi="楷体"/>
                <w:szCs w:val="21"/>
                <w:u w:val="single"/>
              </w:rPr>
            </w:pPr>
          </w:p>
          <w:p w14:paraId="06D244A0" w14:textId="77777777" w:rsidR="00E012A2" w:rsidRPr="007E67D3" w:rsidRDefault="00E012A2" w:rsidP="00C9455A">
            <w:pPr>
              <w:jc w:val="center"/>
              <w:rPr>
                <w:rFonts w:ascii="楷体" w:eastAsia="楷体" w:hAnsi="楷体"/>
                <w:szCs w:val="21"/>
                <w:u w:val="single"/>
              </w:rPr>
            </w:pPr>
          </w:p>
          <w:p w14:paraId="4B9F5B28" w14:textId="77777777" w:rsidR="00E012A2" w:rsidRPr="007E67D3" w:rsidRDefault="00E012A2" w:rsidP="00C9455A">
            <w:pPr>
              <w:jc w:val="center"/>
              <w:rPr>
                <w:rFonts w:ascii="楷体" w:eastAsia="楷体" w:hAnsi="楷体"/>
                <w:szCs w:val="21"/>
                <w:u w:val="single"/>
              </w:rPr>
            </w:pPr>
          </w:p>
          <w:p w14:paraId="3B78EDBD" w14:textId="77777777" w:rsidR="00E012A2" w:rsidRPr="007E67D3" w:rsidRDefault="00E012A2" w:rsidP="00C9455A">
            <w:pPr>
              <w:jc w:val="center"/>
              <w:rPr>
                <w:rFonts w:ascii="楷体" w:eastAsia="楷体" w:hAnsi="楷体"/>
                <w:szCs w:val="21"/>
                <w:u w:val="single"/>
              </w:rPr>
            </w:pPr>
          </w:p>
          <w:p w14:paraId="29454E31" w14:textId="77777777" w:rsidR="00E012A2" w:rsidRPr="007E67D3" w:rsidRDefault="00E012A2" w:rsidP="00C9455A">
            <w:pPr>
              <w:jc w:val="center"/>
              <w:rPr>
                <w:rFonts w:ascii="楷体" w:eastAsia="楷体" w:hAnsi="楷体"/>
                <w:szCs w:val="21"/>
                <w:u w:val="single"/>
              </w:rPr>
            </w:pPr>
          </w:p>
          <w:p w14:paraId="62D5822B" w14:textId="77777777" w:rsidR="00E012A2" w:rsidRPr="007E67D3" w:rsidRDefault="00E012A2" w:rsidP="00C9455A">
            <w:pPr>
              <w:jc w:val="center"/>
              <w:rPr>
                <w:rFonts w:ascii="楷体" w:eastAsia="楷体" w:hAnsi="楷体"/>
                <w:szCs w:val="21"/>
                <w:u w:val="single"/>
              </w:rPr>
            </w:pPr>
          </w:p>
          <w:p w14:paraId="33EF99B1" w14:textId="77777777" w:rsidR="00E012A2" w:rsidRPr="007E67D3" w:rsidRDefault="00E012A2" w:rsidP="00C9455A">
            <w:pPr>
              <w:jc w:val="center"/>
              <w:rPr>
                <w:rFonts w:ascii="楷体" w:eastAsia="楷体" w:hAnsi="楷体"/>
                <w:szCs w:val="21"/>
                <w:u w:val="single"/>
              </w:rPr>
            </w:pPr>
          </w:p>
          <w:p w14:paraId="09E7EEA0" w14:textId="77777777" w:rsidR="00E012A2" w:rsidRPr="007E67D3" w:rsidRDefault="00E012A2" w:rsidP="00C9455A">
            <w:pPr>
              <w:jc w:val="center"/>
              <w:rPr>
                <w:rFonts w:ascii="楷体" w:eastAsia="楷体" w:hAnsi="楷体"/>
                <w:szCs w:val="21"/>
                <w:u w:val="single"/>
              </w:rPr>
            </w:pPr>
          </w:p>
          <w:p w14:paraId="21BA2301" w14:textId="77777777" w:rsidR="00E012A2" w:rsidRPr="007E67D3" w:rsidRDefault="00E012A2" w:rsidP="00C9455A">
            <w:pPr>
              <w:jc w:val="center"/>
              <w:rPr>
                <w:rFonts w:ascii="楷体" w:eastAsia="楷体" w:hAnsi="楷体"/>
                <w:szCs w:val="21"/>
                <w:u w:val="single"/>
              </w:rPr>
            </w:pPr>
          </w:p>
          <w:p w14:paraId="7CDD9DA6" w14:textId="77777777" w:rsidR="00E012A2" w:rsidRPr="007E67D3" w:rsidRDefault="00E012A2" w:rsidP="00C9455A">
            <w:pPr>
              <w:jc w:val="center"/>
              <w:rPr>
                <w:rFonts w:ascii="楷体" w:eastAsia="楷体" w:hAnsi="楷体"/>
                <w:szCs w:val="21"/>
                <w:u w:val="single"/>
              </w:rPr>
            </w:pPr>
          </w:p>
          <w:p w14:paraId="5CF5E3A9" w14:textId="77777777" w:rsidR="00E012A2" w:rsidRPr="007E67D3" w:rsidRDefault="00E012A2" w:rsidP="00C9455A">
            <w:pPr>
              <w:jc w:val="center"/>
              <w:rPr>
                <w:rFonts w:ascii="楷体" w:eastAsia="楷体" w:hAnsi="楷体"/>
                <w:szCs w:val="21"/>
                <w:u w:val="single"/>
              </w:rPr>
            </w:pPr>
          </w:p>
          <w:p w14:paraId="602BBC0F" w14:textId="77777777" w:rsidR="00E012A2" w:rsidRPr="007E67D3" w:rsidRDefault="00E012A2" w:rsidP="00C9455A">
            <w:pPr>
              <w:jc w:val="center"/>
              <w:rPr>
                <w:rFonts w:ascii="楷体" w:eastAsia="楷体" w:hAnsi="楷体"/>
                <w:szCs w:val="21"/>
                <w:u w:val="single"/>
              </w:rPr>
            </w:pPr>
          </w:p>
          <w:p w14:paraId="08DA7A59" w14:textId="77777777" w:rsidR="00E012A2" w:rsidRPr="007E67D3" w:rsidRDefault="00E012A2" w:rsidP="00C9455A">
            <w:pPr>
              <w:jc w:val="center"/>
              <w:rPr>
                <w:rFonts w:ascii="楷体" w:eastAsia="楷体" w:hAnsi="楷体"/>
                <w:szCs w:val="21"/>
                <w:u w:val="single"/>
              </w:rPr>
            </w:pPr>
          </w:p>
          <w:p w14:paraId="40945537" w14:textId="77777777" w:rsidR="00E012A2" w:rsidRPr="007E67D3" w:rsidRDefault="00E012A2" w:rsidP="00C9455A">
            <w:pPr>
              <w:jc w:val="center"/>
              <w:rPr>
                <w:rFonts w:ascii="楷体" w:eastAsia="楷体" w:hAnsi="楷体"/>
                <w:szCs w:val="21"/>
                <w:u w:val="single"/>
              </w:rPr>
            </w:pPr>
          </w:p>
        </w:tc>
      </w:tr>
      <w:tr w:rsidR="00E012A2" w:rsidRPr="007E67D3" w14:paraId="3F9FB5F7" w14:textId="77777777" w:rsidTr="00C9455A">
        <w:trPr>
          <w:trHeight w:val="59"/>
        </w:trPr>
        <w:tc>
          <w:tcPr>
            <w:tcW w:w="674" w:type="dxa"/>
            <w:vMerge/>
            <w:vAlign w:val="center"/>
          </w:tcPr>
          <w:p w14:paraId="34550F06" w14:textId="77777777" w:rsidR="00E012A2" w:rsidRPr="007E67D3" w:rsidRDefault="00E012A2" w:rsidP="00C9455A">
            <w:pPr>
              <w:jc w:val="center"/>
              <w:rPr>
                <w:rFonts w:ascii="楷体" w:eastAsia="楷体" w:hAnsi="楷体"/>
                <w:szCs w:val="21"/>
              </w:rPr>
            </w:pPr>
          </w:p>
        </w:tc>
        <w:tc>
          <w:tcPr>
            <w:tcW w:w="1160" w:type="dxa"/>
            <w:vMerge/>
            <w:tcBorders>
              <w:right w:val="single" w:sz="4" w:space="0" w:color="auto"/>
            </w:tcBorders>
            <w:vAlign w:val="center"/>
          </w:tcPr>
          <w:p w14:paraId="3E2E2CCD" w14:textId="77777777" w:rsidR="00E012A2" w:rsidRPr="007E67D3" w:rsidRDefault="00E012A2" w:rsidP="00C9455A">
            <w:pPr>
              <w:jc w:val="center"/>
              <w:rPr>
                <w:rFonts w:ascii="楷体" w:eastAsia="楷体" w:hAnsi="楷体"/>
                <w:szCs w:val="21"/>
              </w:rPr>
            </w:pPr>
          </w:p>
        </w:tc>
        <w:tc>
          <w:tcPr>
            <w:tcW w:w="1268" w:type="dxa"/>
            <w:tcBorders>
              <w:left w:val="single" w:sz="4" w:space="0" w:color="auto"/>
              <w:right w:val="single" w:sz="4" w:space="0" w:color="auto"/>
            </w:tcBorders>
            <w:vAlign w:val="center"/>
          </w:tcPr>
          <w:p w14:paraId="0C79833A" w14:textId="77777777" w:rsidR="00E012A2" w:rsidRPr="007E67D3" w:rsidRDefault="00E012A2" w:rsidP="00C9455A">
            <w:pPr>
              <w:jc w:val="center"/>
              <w:rPr>
                <w:rFonts w:ascii="楷体" w:eastAsia="楷体" w:hAnsi="楷体"/>
                <w:szCs w:val="21"/>
              </w:rPr>
            </w:pPr>
            <w:r w:rsidRPr="007E67D3">
              <w:rPr>
                <w:rFonts w:ascii="楷体" w:eastAsia="楷体" w:hAnsi="楷体" w:hint="eastAsia"/>
                <w:szCs w:val="21"/>
              </w:rPr>
              <w:sym w:font="Wingdings" w:char="F0A8"/>
            </w:r>
            <w:r w:rsidRPr="007E67D3">
              <w:rPr>
                <w:rFonts w:ascii="楷体" w:eastAsia="楷体" w:hAnsi="楷体"/>
                <w:szCs w:val="21"/>
              </w:rPr>
              <w:t>快捷</w:t>
            </w:r>
            <w:r w:rsidRPr="007E67D3">
              <w:rPr>
                <w:rFonts w:ascii="楷体" w:eastAsia="楷体" w:hAnsi="楷体" w:hint="eastAsia"/>
                <w:szCs w:val="21"/>
              </w:rPr>
              <w:t>支付</w:t>
            </w:r>
          </w:p>
          <w:p w14:paraId="2CABF7E0" w14:textId="77777777" w:rsidR="00E012A2" w:rsidRPr="007E67D3" w:rsidRDefault="00E012A2" w:rsidP="00C9455A">
            <w:pPr>
              <w:jc w:val="center"/>
              <w:rPr>
                <w:rFonts w:ascii="楷体" w:eastAsia="楷体" w:hAnsi="楷体"/>
                <w:color w:val="C00000"/>
                <w:szCs w:val="21"/>
              </w:rPr>
            </w:pPr>
            <w:r w:rsidRPr="007E67D3">
              <w:rPr>
                <w:rFonts w:ascii="楷体" w:eastAsia="楷体" w:hAnsi="楷体" w:hint="eastAsia"/>
                <w:szCs w:val="21"/>
              </w:rPr>
              <w:t>借记卡</w:t>
            </w:r>
          </w:p>
        </w:tc>
        <w:tc>
          <w:tcPr>
            <w:tcW w:w="7241" w:type="dxa"/>
            <w:gridSpan w:val="4"/>
            <w:tcBorders>
              <w:left w:val="single" w:sz="4" w:space="0" w:color="auto"/>
            </w:tcBorders>
            <w:vAlign w:val="center"/>
          </w:tcPr>
          <w:p w14:paraId="5C5121DE" w14:textId="77777777" w:rsidR="00E012A2" w:rsidRPr="007E67D3" w:rsidRDefault="00E012A2" w:rsidP="00C9455A">
            <w:pPr>
              <w:jc w:val="center"/>
              <w:rPr>
                <w:rFonts w:ascii="楷体" w:eastAsia="楷体" w:hAnsi="楷体"/>
                <w:szCs w:val="21"/>
                <w:u w:val="single"/>
              </w:rPr>
            </w:pPr>
          </w:p>
          <w:p w14:paraId="2F8D2528" w14:textId="77777777" w:rsidR="00E012A2" w:rsidRPr="007E67D3" w:rsidRDefault="00E012A2" w:rsidP="00C9455A">
            <w:pPr>
              <w:jc w:val="center"/>
              <w:rPr>
                <w:rFonts w:ascii="楷体" w:eastAsia="楷体" w:hAnsi="楷体"/>
                <w:szCs w:val="21"/>
                <w:u w:val="single"/>
              </w:rPr>
            </w:pPr>
          </w:p>
          <w:p w14:paraId="54D72B66" w14:textId="77777777" w:rsidR="00E012A2" w:rsidRPr="007E67D3" w:rsidRDefault="00E012A2" w:rsidP="00C9455A">
            <w:pPr>
              <w:jc w:val="center"/>
              <w:rPr>
                <w:rFonts w:ascii="楷体" w:eastAsia="楷体" w:hAnsi="楷体"/>
                <w:szCs w:val="21"/>
                <w:u w:val="single"/>
              </w:rPr>
            </w:pPr>
          </w:p>
          <w:p w14:paraId="5DA8C6EA" w14:textId="77777777" w:rsidR="00E012A2" w:rsidRPr="007E67D3" w:rsidRDefault="00E012A2" w:rsidP="00C9455A">
            <w:pPr>
              <w:jc w:val="center"/>
              <w:rPr>
                <w:rFonts w:ascii="楷体" w:eastAsia="楷体" w:hAnsi="楷体"/>
                <w:szCs w:val="21"/>
                <w:u w:val="single"/>
              </w:rPr>
            </w:pPr>
          </w:p>
          <w:p w14:paraId="2EE3D733" w14:textId="77777777" w:rsidR="00E012A2" w:rsidRPr="007E67D3" w:rsidRDefault="00E012A2" w:rsidP="00C9455A">
            <w:pPr>
              <w:jc w:val="center"/>
              <w:rPr>
                <w:rFonts w:ascii="楷体" w:eastAsia="楷体" w:hAnsi="楷体"/>
                <w:szCs w:val="21"/>
                <w:u w:val="single"/>
              </w:rPr>
            </w:pPr>
          </w:p>
          <w:p w14:paraId="75C39159" w14:textId="77777777" w:rsidR="00E012A2" w:rsidRPr="007E67D3" w:rsidRDefault="00E012A2" w:rsidP="00C9455A">
            <w:pPr>
              <w:jc w:val="center"/>
              <w:rPr>
                <w:rFonts w:ascii="楷体" w:eastAsia="楷体" w:hAnsi="楷体"/>
                <w:szCs w:val="21"/>
                <w:u w:val="single"/>
              </w:rPr>
            </w:pPr>
          </w:p>
          <w:p w14:paraId="6AABEAA8" w14:textId="77777777" w:rsidR="00E012A2" w:rsidRPr="007E67D3" w:rsidRDefault="00E012A2" w:rsidP="00C9455A">
            <w:pPr>
              <w:jc w:val="center"/>
              <w:rPr>
                <w:rFonts w:ascii="楷体" w:eastAsia="楷体" w:hAnsi="楷体"/>
                <w:szCs w:val="21"/>
                <w:u w:val="single"/>
              </w:rPr>
            </w:pPr>
          </w:p>
          <w:p w14:paraId="60561B73" w14:textId="77777777" w:rsidR="00E012A2" w:rsidRPr="007E67D3" w:rsidRDefault="00E012A2" w:rsidP="00C9455A">
            <w:pPr>
              <w:jc w:val="center"/>
              <w:rPr>
                <w:rFonts w:ascii="楷体" w:eastAsia="楷体" w:hAnsi="楷体"/>
                <w:szCs w:val="21"/>
                <w:u w:val="single"/>
              </w:rPr>
            </w:pPr>
          </w:p>
          <w:p w14:paraId="6268049C" w14:textId="77777777" w:rsidR="00E012A2" w:rsidRPr="007E67D3" w:rsidRDefault="00E012A2" w:rsidP="00C9455A">
            <w:pPr>
              <w:jc w:val="center"/>
              <w:rPr>
                <w:rFonts w:ascii="楷体" w:eastAsia="楷体" w:hAnsi="楷体"/>
                <w:szCs w:val="21"/>
                <w:u w:val="single"/>
              </w:rPr>
            </w:pPr>
          </w:p>
          <w:p w14:paraId="4B85BBD9" w14:textId="77777777" w:rsidR="00E012A2" w:rsidRPr="007E67D3" w:rsidRDefault="00E012A2" w:rsidP="00C9455A">
            <w:pPr>
              <w:jc w:val="center"/>
              <w:rPr>
                <w:rFonts w:ascii="楷体" w:eastAsia="楷体" w:hAnsi="楷体"/>
                <w:szCs w:val="21"/>
                <w:u w:val="single"/>
              </w:rPr>
            </w:pPr>
          </w:p>
          <w:p w14:paraId="6484523D" w14:textId="77777777" w:rsidR="00E012A2" w:rsidRPr="007E67D3" w:rsidRDefault="00E012A2" w:rsidP="00C9455A">
            <w:pPr>
              <w:jc w:val="center"/>
              <w:rPr>
                <w:rFonts w:ascii="楷体" w:eastAsia="楷体" w:hAnsi="楷体"/>
                <w:szCs w:val="21"/>
                <w:u w:val="single"/>
              </w:rPr>
            </w:pPr>
          </w:p>
          <w:p w14:paraId="4353E944" w14:textId="77777777" w:rsidR="00E012A2" w:rsidRPr="007E67D3" w:rsidRDefault="00E012A2" w:rsidP="00C9455A">
            <w:pPr>
              <w:jc w:val="center"/>
              <w:rPr>
                <w:rFonts w:ascii="楷体" w:eastAsia="楷体" w:hAnsi="楷体"/>
                <w:szCs w:val="21"/>
                <w:u w:val="single"/>
              </w:rPr>
            </w:pPr>
          </w:p>
          <w:p w14:paraId="0528C041" w14:textId="77777777" w:rsidR="00E012A2" w:rsidRPr="007E67D3" w:rsidRDefault="00E012A2" w:rsidP="00C9455A">
            <w:pPr>
              <w:jc w:val="center"/>
              <w:rPr>
                <w:rFonts w:ascii="楷体" w:eastAsia="楷体" w:hAnsi="楷体"/>
                <w:szCs w:val="21"/>
                <w:u w:val="single"/>
              </w:rPr>
            </w:pPr>
          </w:p>
          <w:p w14:paraId="07643C55" w14:textId="77777777" w:rsidR="00E012A2" w:rsidRPr="007E67D3" w:rsidRDefault="00E012A2" w:rsidP="00C9455A">
            <w:pPr>
              <w:jc w:val="center"/>
              <w:rPr>
                <w:rFonts w:ascii="楷体" w:eastAsia="楷体" w:hAnsi="楷体"/>
                <w:szCs w:val="21"/>
                <w:u w:val="single"/>
              </w:rPr>
            </w:pPr>
          </w:p>
          <w:p w14:paraId="2B6B3DA1" w14:textId="77777777" w:rsidR="00E012A2" w:rsidRPr="007E67D3" w:rsidRDefault="00E012A2" w:rsidP="00C9455A">
            <w:pPr>
              <w:jc w:val="center"/>
              <w:rPr>
                <w:rFonts w:ascii="楷体" w:eastAsia="楷体" w:hAnsi="楷体"/>
                <w:szCs w:val="21"/>
                <w:u w:val="single"/>
              </w:rPr>
            </w:pPr>
          </w:p>
          <w:p w14:paraId="4C281E88" w14:textId="77777777" w:rsidR="00E012A2" w:rsidRPr="007E67D3" w:rsidRDefault="00E012A2" w:rsidP="00C9455A">
            <w:pPr>
              <w:jc w:val="center"/>
              <w:rPr>
                <w:rFonts w:ascii="楷体" w:eastAsia="楷体" w:hAnsi="楷体"/>
                <w:szCs w:val="21"/>
                <w:u w:val="single"/>
              </w:rPr>
            </w:pPr>
          </w:p>
          <w:p w14:paraId="3A282777" w14:textId="77777777" w:rsidR="00E012A2" w:rsidRPr="007E67D3" w:rsidRDefault="00E012A2" w:rsidP="00C9455A">
            <w:pPr>
              <w:jc w:val="center"/>
              <w:rPr>
                <w:rFonts w:ascii="楷体" w:eastAsia="楷体" w:hAnsi="楷体"/>
                <w:szCs w:val="21"/>
                <w:u w:val="single"/>
              </w:rPr>
            </w:pPr>
          </w:p>
          <w:p w14:paraId="317ED4D3" w14:textId="77777777" w:rsidR="00E012A2" w:rsidRPr="007E67D3" w:rsidRDefault="00E012A2" w:rsidP="00C9455A">
            <w:pPr>
              <w:jc w:val="center"/>
              <w:rPr>
                <w:rFonts w:ascii="楷体" w:eastAsia="楷体" w:hAnsi="楷体"/>
                <w:szCs w:val="21"/>
                <w:u w:val="single"/>
              </w:rPr>
            </w:pPr>
          </w:p>
          <w:p w14:paraId="69B77F43" w14:textId="77777777" w:rsidR="00E012A2" w:rsidRPr="007E67D3" w:rsidRDefault="00E012A2" w:rsidP="00C9455A">
            <w:pPr>
              <w:jc w:val="center"/>
              <w:rPr>
                <w:rFonts w:ascii="楷体" w:eastAsia="楷体" w:hAnsi="楷体"/>
                <w:szCs w:val="21"/>
                <w:u w:val="single"/>
              </w:rPr>
            </w:pPr>
          </w:p>
          <w:p w14:paraId="3F9A1AA9" w14:textId="77777777" w:rsidR="00E012A2" w:rsidRPr="007E67D3" w:rsidRDefault="00E012A2" w:rsidP="00C9455A">
            <w:pPr>
              <w:jc w:val="center"/>
              <w:rPr>
                <w:rFonts w:ascii="楷体" w:eastAsia="楷体" w:hAnsi="楷体"/>
                <w:szCs w:val="21"/>
                <w:u w:val="single"/>
              </w:rPr>
            </w:pPr>
          </w:p>
          <w:p w14:paraId="15FD9FC3" w14:textId="77777777" w:rsidR="00E012A2" w:rsidRPr="007E67D3" w:rsidRDefault="00E012A2" w:rsidP="00C9455A">
            <w:pPr>
              <w:jc w:val="center"/>
              <w:rPr>
                <w:rFonts w:ascii="楷体" w:eastAsia="楷体" w:hAnsi="楷体"/>
                <w:szCs w:val="21"/>
                <w:u w:val="single"/>
              </w:rPr>
            </w:pPr>
          </w:p>
          <w:p w14:paraId="3DE6B190" w14:textId="77777777" w:rsidR="00E012A2" w:rsidRPr="007E67D3" w:rsidRDefault="00E012A2" w:rsidP="00C9455A">
            <w:pPr>
              <w:jc w:val="center"/>
              <w:rPr>
                <w:rFonts w:ascii="楷体" w:eastAsia="楷体" w:hAnsi="楷体"/>
                <w:szCs w:val="21"/>
                <w:u w:val="single"/>
              </w:rPr>
            </w:pPr>
          </w:p>
          <w:p w14:paraId="5636C438" w14:textId="77777777" w:rsidR="00E012A2" w:rsidRPr="007E67D3" w:rsidRDefault="00E012A2" w:rsidP="00C9455A">
            <w:pPr>
              <w:jc w:val="center"/>
              <w:rPr>
                <w:rFonts w:ascii="楷体" w:eastAsia="楷体" w:hAnsi="楷体"/>
                <w:szCs w:val="21"/>
                <w:u w:val="single"/>
              </w:rPr>
            </w:pPr>
          </w:p>
          <w:p w14:paraId="0E126932" w14:textId="77777777" w:rsidR="00E012A2" w:rsidRPr="007E67D3" w:rsidRDefault="00E012A2" w:rsidP="00C9455A">
            <w:pPr>
              <w:jc w:val="center"/>
              <w:rPr>
                <w:rFonts w:ascii="楷体" w:eastAsia="楷体" w:hAnsi="楷体"/>
                <w:szCs w:val="21"/>
                <w:u w:val="single"/>
              </w:rPr>
            </w:pPr>
          </w:p>
          <w:p w14:paraId="735A5643" w14:textId="77777777" w:rsidR="00E012A2" w:rsidRPr="007E67D3" w:rsidRDefault="00E012A2" w:rsidP="00C9455A">
            <w:pPr>
              <w:jc w:val="center"/>
              <w:rPr>
                <w:rFonts w:ascii="楷体" w:eastAsia="楷体" w:hAnsi="楷体"/>
                <w:szCs w:val="21"/>
                <w:u w:val="single"/>
              </w:rPr>
            </w:pPr>
          </w:p>
          <w:p w14:paraId="6BAC43E5" w14:textId="77777777" w:rsidR="00E012A2" w:rsidRPr="007E67D3" w:rsidRDefault="00E012A2" w:rsidP="00C9455A">
            <w:pPr>
              <w:jc w:val="center"/>
              <w:rPr>
                <w:rFonts w:ascii="楷体" w:eastAsia="楷体" w:hAnsi="楷体"/>
                <w:szCs w:val="21"/>
                <w:u w:val="single"/>
              </w:rPr>
            </w:pPr>
          </w:p>
          <w:p w14:paraId="4AB59643" w14:textId="77777777" w:rsidR="00E012A2" w:rsidRPr="007E67D3" w:rsidRDefault="00E012A2" w:rsidP="00C9455A">
            <w:pPr>
              <w:jc w:val="center"/>
              <w:rPr>
                <w:rFonts w:ascii="楷体" w:eastAsia="楷体" w:hAnsi="楷体"/>
                <w:szCs w:val="21"/>
                <w:u w:val="single"/>
              </w:rPr>
            </w:pPr>
          </w:p>
          <w:p w14:paraId="33525BBC" w14:textId="77777777" w:rsidR="00E012A2" w:rsidRPr="007E67D3" w:rsidRDefault="00E012A2" w:rsidP="00C9455A">
            <w:pPr>
              <w:jc w:val="center"/>
              <w:rPr>
                <w:rFonts w:ascii="楷体" w:eastAsia="楷体" w:hAnsi="楷体"/>
                <w:szCs w:val="21"/>
                <w:u w:val="single"/>
              </w:rPr>
            </w:pPr>
          </w:p>
          <w:p w14:paraId="79961B80" w14:textId="77777777" w:rsidR="00E012A2" w:rsidRPr="007E67D3" w:rsidRDefault="00E012A2" w:rsidP="00C9455A">
            <w:pPr>
              <w:jc w:val="center"/>
              <w:rPr>
                <w:rFonts w:ascii="楷体" w:eastAsia="楷体" w:hAnsi="楷体"/>
                <w:szCs w:val="21"/>
                <w:u w:val="single"/>
              </w:rPr>
            </w:pPr>
          </w:p>
          <w:p w14:paraId="0EAA0666" w14:textId="77777777" w:rsidR="00E012A2" w:rsidRPr="007E67D3" w:rsidRDefault="00E012A2" w:rsidP="00C9455A">
            <w:pPr>
              <w:jc w:val="center"/>
              <w:rPr>
                <w:rFonts w:ascii="楷体" w:eastAsia="楷体" w:hAnsi="楷体"/>
                <w:szCs w:val="21"/>
                <w:u w:val="single"/>
              </w:rPr>
            </w:pPr>
          </w:p>
          <w:p w14:paraId="2BC42523" w14:textId="77777777" w:rsidR="00E012A2" w:rsidRPr="007E67D3" w:rsidRDefault="00E012A2" w:rsidP="00C9455A">
            <w:pPr>
              <w:jc w:val="center"/>
              <w:rPr>
                <w:rFonts w:ascii="楷体" w:eastAsia="楷体" w:hAnsi="楷体"/>
                <w:szCs w:val="21"/>
                <w:u w:val="single"/>
              </w:rPr>
            </w:pPr>
          </w:p>
          <w:p w14:paraId="1ED17E64" w14:textId="77777777" w:rsidR="00E012A2" w:rsidRPr="007E67D3" w:rsidRDefault="00E012A2" w:rsidP="00C9455A">
            <w:pPr>
              <w:jc w:val="center"/>
              <w:rPr>
                <w:rFonts w:ascii="楷体" w:eastAsia="楷体" w:hAnsi="楷体"/>
                <w:szCs w:val="21"/>
                <w:u w:val="single"/>
              </w:rPr>
            </w:pPr>
          </w:p>
          <w:p w14:paraId="65EA9186" w14:textId="77777777" w:rsidR="00E012A2" w:rsidRPr="007E67D3" w:rsidRDefault="00E012A2" w:rsidP="00C9455A">
            <w:pPr>
              <w:jc w:val="center"/>
              <w:rPr>
                <w:rFonts w:ascii="楷体" w:eastAsia="楷体" w:hAnsi="楷体"/>
                <w:szCs w:val="21"/>
                <w:u w:val="single"/>
              </w:rPr>
            </w:pPr>
          </w:p>
          <w:p w14:paraId="72DDC1A8" w14:textId="77777777" w:rsidR="00E012A2" w:rsidRPr="007E67D3" w:rsidRDefault="00E012A2" w:rsidP="00C9455A">
            <w:pPr>
              <w:jc w:val="center"/>
              <w:rPr>
                <w:rFonts w:ascii="楷体" w:eastAsia="楷体" w:hAnsi="楷体"/>
                <w:szCs w:val="21"/>
                <w:u w:val="single"/>
              </w:rPr>
            </w:pPr>
          </w:p>
          <w:p w14:paraId="405B2D29" w14:textId="77777777" w:rsidR="00E012A2" w:rsidRPr="007E67D3" w:rsidRDefault="00E012A2" w:rsidP="00C9455A">
            <w:pPr>
              <w:jc w:val="center"/>
              <w:rPr>
                <w:rFonts w:ascii="楷体" w:eastAsia="楷体" w:hAnsi="楷体"/>
                <w:szCs w:val="21"/>
                <w:u w:val="single"/>
              </w:rPr>
            </w:pPr>
          </w:p>
          <w:p w14:paraId="04E063BA" w14:textId="77777777" w:rsidR="00E012A2" w:rsidRPr="007E67D3" w:rsidRDefault="00E012A2" w:rsidP="00C9455A">
            <w:pPr>
              <w:jc w:val="center"/>
              <w:rPr>
                <w:rFonts w:ascii="楷体" w:eastAsia="楷体" w:hAnsi="楷体"/>
                <w:szCs w:val="21"/>
                <w:u w:val="single"/>
              </w:rPr>
            </w:pPr>
          </w:p>
          <w:p w14:paraId="2F5E8447" w14:textId="77777777" w:rsidR="00E012A2" w:rsidRPr="007E67D3" w:rsidRDefault="00E012A2" w:rsidP="00C9455A">
            <w:pPr>
              <w:jc w:val="center"/>
              <w:rPr>
                <w:rFonts w:ascii="楷体" w:eastAsia="楷体" w:hAnsi="楷体"/>
                <w:szCs w:val="21"/>
                <w:u w:val="single"/>
              </w:rPr>
            </w:pPr>
          </w:p>
          <w:p w14:paraId="580569FD" w14:textId="77777777" w:rsidR="00E012A2" w:rsidRPr="007E67D3" w:rsidRDefault="00E012A2" w:rsidP="00C9455A">
            <w:pPr>
              <w:jc w:val="center"/>
              <w:rPr>
                <w:rFonts w:ascii="楷体" w:eastAsia="楷体" w:hAnsi="楷体"/>
                <w:szCs w:val="21"/>
                <w:u w:val="single"/>
              </w:rPr>
            </w:pPr>
          </w:p>
          <w:p w14:paraId="62BFF2B6" w14:textId="77777777" w:rsidR="00E012A2" w:rsidRPr="007E67D3" w:rsidRDefault="00E012A2" w:rsidP="00C9455A">
            <w:pPr>
              <w:jc w:val="center"/>
              <w:rPr>
                <w:rFonts w:ascii="楷体" w:eastAsia="楷体" w:hAnsi="楷体"/>
                <w:szCs w:val="21"/>
                <w:u w:val="single"/>
              </w:rPr>
            </w:pPr>
          </w:p>
          <w:p w14:paraId="78CF2E38" w14:textId="77777777" w:rsidR="00E012A2" w:rsidRPr="007E67D3" w:rsidRDefault="00E012A2" w:rsidP="00C9455A">
            <w:pPr>
              <w:jc w:val="center"/>
              <w:rPr>
                <w:rFonts w:ascii="楷体" w:eastAsia="楷体" w:hAnsi="楷体"/>
                <w:szCs w:val="21"/>
                <w:u w:val="single"/>
              </w:rPr>
            </w:pPr>
          </w:p>
          <w:p w14:paraId="3F2D0F15" w14:textId="77777777" w:rsidR="00E012A2" w:rsidRPr="007E67D3" w:rsidRDefault="00E012A2" w:rsidP="00C9455A">
            <w:pPr>
              <w:jc w:val="center"/>
              <w:rPr>
                <w:rFonts w:ascii="楷体" w:eastAsia="楷体" w:hAnsi="楷体"/>
                <w:szCs w:val="21"/>
                <w:u w:val="single"/>
              </w:rPr>
            </w:pPr>
          </w:p>
          <w:p w14:paraId="3EA87278" w14:textId="77777777" w:rsidR="00E012A2" w:rsidRPr="007E67D3" w:rsidRDefault="00E012A2" w:rsidP="00C9455A">
            <w:pPr>
              <w:jc w:val="center"/>
              <w:rPr>
                <w:rFonts w:ascii="楷体" w:eastAsia="楷体" w:hAnsi="楷体"/>
                <w:szCs w:val="21"/>
                <w:u w:val="single"/>
              </w:rPr>
            </w:pPr>
          </w:p>
          <w:p w14:paraId="5F3C3744" w14:textId="77777777" w:rsidR="00E012A2" w:rsidRPr="007E67D3" w:rsidRDefault="00E012A2" w:rsidP="00C9455A">
            <w:pPr>
              <w:jc w:val="center"/>
              <w:rPr>
                <w:rFonts w:ascii="楷体" w:eastAsia="楷体" w:hAnsi="楷体"/>
                <w:szCs w:val="21"/>
                <w:u w:val="single"/>
              </w:rPr>
            </w:pPr>
          </w:p>
          <w:p w14:paraId="24210518" w14:textId="77777777" w:rsidR="00E012A2" w:rsidRPr="007E67D3" w:rsidRDefault="00E012A2" w:rsidP="00C9455A">
            <w:pPr>
              <w:jc w:val="center"/>
              <w:rPr>
                <w:rFonts w:ascii="楷体" w:eastAsia="楷体" w:hAnsi="楷体"/>
                <w:szCs w:val="21"/>
                <w:u w:val="single"/>
              </w:rPr>
            </w:pPr>
          </w:p>
          <w:p w14:paraId="21CD37F2" w14:textId="77777777" w:rsidR="00E012A2" w:rsidRPr="007E67D3" w:rsidRDefault="00E012A2" w:rsidP="00C9455A">
            <w:pPr>
              <w:jc w:val="center"/>
              <w:rPr>
                <w:rFonts w:ascii="楷体" w:eastAsia="楷体" w:hAnsi="楷体"/>
                <w:szCs w:val="21"/>
                <w:u w:val="single"/>
              </w:rPr>
            </w:pPr>
          </w:p>
          <w:p w14:paraId="58E80AAA" w14:textId="77777777" w:rsidR="00E012A2" w:rsidRPr="007E67D3" w:rsidRDefault="00E012A2" w:rsidP="00C9455A">
            <w:pPr>
              <w:jc w:val="center"/>
              <w:rPr>
                <w:rFonts w:ascii="楷体" w:eastAsia="楷体" w:hAnsi="楷体"/>
                <w:szCs w:val="21"/>
                <w:u w:val="single"/>
              </w:rPr>
            </w:pPr>
          </w:p>
          <w:p w14:paraId="58EE0E19" w14:textId="77777777" w:rsidR="00E012A2" w:rsidRPr="007E67D3" w:rsidRDefault="00E012A2" w:rsidP="00C9455A">
            <w:pPr>
              <w:jc w:val="center"/>
              <w:rPr>
                <w:rFonts w:ascii="楷体" w:eastAsia="楷体" w:hAnsi="楷体"/>
                <w:szCs w:val="21"/>
                <w:u w:val="single"/>
              </w:rPr>
            </w:pPr>
          </w:p>
        </w:tc>
      </w:tr>
      <w:tr w:rsidR="00E012A2" w:rsidRPr="007E67D3" w14:paraId="7D2E1509" w14:textId="77777777" w:rsidTr="00C9455A">
        <w:trPr>
          <w:trHeight w:val="134"/>
        </w:trPr>
        <w:tc>
          <w:tcPr>
            <w:tcW w:w="674" w:type="dxa"/>
            <w:vMerge/>
            <w:vAlign w:val="center"/>
          </w:tcPr>
          <w:p w14:paraId="6D14993F" w14:textId="77777777" w:rsidR="00E012A2" w:rsidRPr="007E67D3" w:rsidRDefault="00E012A2" w:rsidP="00C9455A">
            <w:pPr>
              <w:jc w:val="center"/>
              <w:rPr>
                <w:rFonts w:ascii="楷体" w:eastAsia="楷体" w:hAnsi="楷体"/>
                <w:szCs w:val="21"/>
              </w:rPr>
            </w:pPr>
          </w:p>
        </w:tc>
        <w:tc>
          <w:tcPr>
            <w:tcW w:w="1160" w:type="dxa"/>
            <w:vMerge/>
            <w:tcBorders>
              <w:right w:val="single" w:sz="4" w:space="0" w:color="auto"/>
            </w:tcBorders>
            <w:vAlign w:val="center"/>
          </w:tcPr>
          <w:p w14:paraId="4A4801E5" w14:textId="77777777" w:rsidR="00E012A2" w:rsidRPr="007E67D3" w:rsidRDefault="00E012A2" w:rsidP="00C9455A">
            <w:pPr>
              <w:jc w:val="center"/>
              <w:rPr>
                <w:rFonts w:ascii="楷体" w:eastAsia="楷体" w:hAnsi="楷体"/>
                <w:szCs w:val="21"/>
              </w:rPr>
            </w:pPr>
          </w:p>
        </w:tc>
        <w:tc>
          <w:tcPr>
            <w:tcW w:w="1268" w:type="dxa"/>
            <w:tcBorders>
              <w:left w:val="single" w:sz="4" w:space="0" w:color="auto"/>
              <w:right w:val="single" w:sz="4" w:space="0" w:color="auto"/>
            </w:tcBorders>
            <w:vAlign w:val="center"/>
          </w:tcPr>
          <w:p w14:paraId="477D7958" w14:textId="77777777" w:rsidR="00E012A2" w:rsidRPr="007E67D3" w:rsidRDefault="00E012A2" w:rsidP="00C9455A">
            <w:pPr>
              <w:jc w:val="center"/>
              <w:rPr>
                <w:rFonts w:ascii="楷体" w:eastAsia="楷体" w:hAnsi="楷体"/>
                <w:szCs w:val="21"/>
              </w:rPr>
            </w:pPr>
            <w:r w:rsidRPr="007E67D3">
              <w:rPr>
                <w:rFonts w:ascii="楷体" w:eastAsia="楷体" w:hAnsi="楷体" w:hint="eastAsia"/>
                <w:szCs w:val="21"/>
              </w:rPr>
              <w:sym w:font="Wingdings" w:char="F0A8"/>
            </w:r>
            <w:r w:rsidRPr="007E67D3">
              <w:rPr>
                <w:rFonts w:ascii="楷体" w:eastAsia="楷体" w:hAnsi="楷体"/>
                <w:szCs w:val="21"/>
              </w:rPr>
              <w:t>数字</w:t>
            </w:r>
          </w:p>
          <w:p w14:paraId="33A505ED" w14:textId="77777777" w:rsidR="00E012A2" w:rsidRPr="007E67D3" w:rsidRDefault="00E012A2" w:rsidP="00C9455A">
            <w:pPr>
              <w:jc w:val="center"/>
              <w:rPr>
                <w:rFonts w:ascii="楷体" w:eastAsia="楷体" w:hAnsi="楷体" w:cs="Times New Roman"/>
                <w:szCs w:val="21"/>
              </w:rPr>
            </w:pPr>
            <w:r w:rsidRPr="007E67D3">
              <w:rPr>
                <w:rFonts w:ascii="楷体" w:eastAsia="楷体" w:hAnsi="楷体"/>
                <w:szCs w:val="21"/>
              </w:rPr>
              <w:t>人民币</w:t>
            </w:r>
          </w:p>
        </w:tc>
        <w:tc>
          <w:tcPr>
            <w:tcW w:w="7241" w:type="dxa"/>
            <w:gridSpan w:val="4"/>
            <w:tcBorders>
              <w:left w:val="single" w:sz="4" w:space="0" w:color="auto"/>
            </w:tcBorders>
            <w:vAlign w:val="center"/>
          </w:tcPr>
          <w:p w14:paraId="5CE13095" w14:textId="77777777" w:rsidR="00E012A2" w:rsidRPr="007E67D3" w:rsidRDefault="00E012A2" w:rsidP="00C9455A">
            <w:pPr>
              <w:jc w:val="center"/>
              <w:rPr>
                <w:rFonts w:ascii="楷体" w:eastAsia="楷体" w:hAnsi="楷体"/>
                <w:szCs w:val="21"/>
                <w:u w:val="single"/>
              </w:rPr>
            </w:pPr>
          </w:p>
          <w:p w14:paraId="4611BC04" w14:textId="77777777" w:rsidR="00E012A2" w:rsidRPr="007E67D3" w:rsidRDefault="00E012A2" w:rsidP="00C9455A">
            <w:pPr>
              <w:jc w:val="center"/>
              <w:rPr>
                <w:rFonts w:ascii="楷体" w:eastAsia="楷体" w:hAnsi="楷体"/>
                <w:szCs w:val="21"/>
                <w:u w:val="single"/>
              </w:rPr>
            </w:pPr>
          </w:p>
          <w:p w14:paraId="3166B0E8" w14:textId="77777777" w:rsidR="00E012A2" w:rsidRPr="007E67D3" w:rsidRDefault="00E012A2" w:rsidP="00C9455A">
            <w:pPr>
              <w:jc w:val="center"/>
              <w:rPr>
                <w:rFonts w:ascii="楷体" w:eastAsia="楷体" w:hAnsi="楷体"/>
                <w:szCs w:val="21"/>
                <w:u w:val="single"/>
              </w:rPr>
            </w:pPr>
          </w:p>
          <w:p w14:paraId="4B9D8AC0" w14:textId="77777777" w:rsidR="00E012A2" w:rsidRPr="007E67D3" w:rsidRDefault="00E012A2" w:rsidP="00C9455A">
            <w:pPr>
              <w:jc w:val="center"/>
              <w:rPr>
                <w:rFonts w:ascii="楷体" w:eastAsia="楷体" w:hAnsi="楷体"/>
                <w:szCs w:val="21"/>
                <w:u w:val="single"/>
              </w:rPr>
            </w:pPr>
          </w:p>
          <w:p w14:paraId="75E0B2C0" w14:textId="77777777" w:rsidR="00E012A2" w:rsidRPr="007E67D3" w:rsidRDefault="00E012A2" w:rsidP="00C9455A">
            <w:pPr>
              <w:jc w:val="center"/>
              <w:rPr>
                <w:rFonts w:ascii="楷体" w:eastAsia="楷体" w:hAnsi="楷体"/>
                <w:szCs w:val="21"/>
                <w:u w:val="single"/>
              </w:rPr>
            </w:pPr>
          </w:p>
          <w:p w14:paraId="48366922" w14:textId="77777777" w:rsidR="00E012A2" w:rsidRPr="007E67D3" w:rsidRDefault="00E012A2" w:rsidP="00C9455A">
            <w:pPr>
              <w:jc w:val="center"/>
              <w:rPr>
                <w:rFonts w:ascii="楷体" w:eastAsia="楷体" w:hAnsi="楷体"/>
                <w:szCs w:val="21"/>
                <w:u w:val="single"/>
              </w:rPr>
            </w:pPr>
          </w:p>
          <w:p w14:paraId="6A6C2114" w14:textId="77777777" w:rsidR="00E012A2" w:rsidRPr="007E67D3" w:rsidRDefault="00E012A2" w:rsidP="00C9455A">
            <w:pPr>
              <w:jc w:val="center"/>
              <w:rPr>
                <w:rFonts w:ascii="楷体" w:eastAsia="楷体" w:hAnsi="楷体"/>
                <w:szCs w:val="21"/>
                <w:u w:val="single"/>
              </w:rPr>
            </w:pPr>
          </w:p>
          <w:p w14:paraId="513DF367" w14:textId="77777777" w:rsidR="00E012A2" w:rsidRPr="007E67D3" w:rsidRDefault="00E012A2" w:rsidP="00C9455A">
            <w:pPr>
              <w:jc w:val="center"/>
              <w:rPr>
                <w:rFonts w:ascii="楷体" w:eastAsia="楷体" w:hAnsi="楷体"/>
                <w:szCs w:val="21"/>
                <w:u w:val="single"/>
              </w:rPr>
            </w:pPr>
          </w:p>
          <w:p w14:paraId="50AF88EA" w14:textId="77777777" w:rsidR="00E012A2" w:rsidRPr="007E67D3" w:rsidRDefault="00E012A2" w:rsidP="00C9455A">
            <w:pPr>
              <w:jc w:val="center"/>
              <w:rPr>
                <w:rFonts w:ascii="楷体" w:eastAsia="楷体" w:hAnsi="楷体"/>
                <w:szCs w:val="21"/>
                <w:u w:val="single"/>
              </w:rPr>
            </w:pPr>
          </w:p>
          <w:p w14:paraId="79245252" w14:textId="77777777" w:rsidR="00E012A2" w:rsidRPr="007E67D3" w:rsidRDefault="00E012A2" w:rsidP="00C9455A">
            <w:pPr>
              <w:jc w:val="center"/>
              <w:rPr>
                <w:rFonts w:ascii="楷体" w:eastAsia="楷体" w:hAnsi="楷体"/>
                <w:szCs w:val="21"/>
                <w:u w:val="single"/>
              </w:rPr>
            </w:pPr>
          </w:p>
          <w:p w14:paraId="0177016A" w14:textId="77777777" w:rsidR="00E012A2" w:rsidRPr="007E67D3" w:rsidRDefault="00E012A2" w:rsidP="00C9455A">
            <w:pPr>
              <w:jc w:val="center"/>
              <w:rPr>
                <w:rFonts w:ascii="楷体" w:eastAsia="楷体" w:hAnsi="楷体"/>
                <w:szCs w:val="21"/>
                <w:u w:val="single"/>
              </w:rPr>
            </w:pPr>
          </w:p>
          <w:p w14:paraId="4D7DE918" w14:textId="77777777" w:rsidR="00E012A2" w:rsidRPr="007E67D3" w:rsidRDefault="00E012A2" w:rsidP="00C9455A">
            <w:pPr>
              <w:jc w:val="center"/>
              <w:rPr>
                <w:rFonts w:ascii="楷体" w:eastAsia="楷体" w:hAnsi="楷体"/>
                <w:szCs w:val="21"/>
                <w:u w:val="single"/>
              </w:rPr>
            </w:pPr>
          </w:p>
          <w:p w14:paraId="7264104A" w14:textId="77777777" w:rsidR="00E012A2" w:rsidRPr="007E67D3" w:rsidRDefault="00E012A2" w:rsidP="00C9455A">
            <w:pPr>
              <w:jc w:val="center"/>
              <w:rPr>
                <w:rFonts w:ascii="楷体" w:eastAsia="楷体" w:hAnsi="楷体"/>
                <w:szCs w:val="21"/>
                <w:u w:val="single"/>
              </w:rPr>
            </w:pPr>
          </w:p>
          <w:p w14:paraId="03D1D2A2" w14:textId="77777777" w:rsidR="00E012A2" w:rsidRPr="007E67D3" w:rsidRDefault="00E012A2" w:rsidP="00C9455A">
            <w:pPr>
              <w:jc w:val="center"/>
              <w:rPr>
                <w:rFonts w:ascii="楷体" w:eastAsia="楷体" w:hAnsi="楷体"/>
                <w:szCs w:val="21"/>
                <w:u w:val="single"/>
              </w:rPr>
            </w:pPr>
          </w:p>
          <w:p w14:paraId="238A4C1F" w14:textId="77777777" w:rsidR="00E012A2" w:rsidRPr="007E67D3" w:rsidRDefault="00E012A2" w:rsidP="00C9455A">
            <w:pPr>
              <w:jc w:val="center"/>
              <w:rPr>
                <w:rFonts w:ascii="楷体" w:eastAsia="楷体" w:hAnsi="楷体"/>
                <w:szCs w:val="21"/>
                <w:u w:val="single"/>
              </w:rPr>
            </w:pPr>
          </w:p>
          <w:p w14:paraId="0B970EBE" w14:textId="77777777" w:rsidR="00E012A2" w:rsidRPr="007E67D3" w:rsidRDefault="00E012A2" w:rsidP="00C9455A">
            <w:pPr>
              <w:jc w:val="center"/>
              <w:rPr>
                <w:rFonts w:ascii="楷体" w:eastAsia="楷体" w:hAnsi="楷体"/>
                <w:szCs w:val="21"/>
                <w:u w:val="single"/>
              </w:rPr>
            </w:pPr>
          </w:p>
          <w:p w14:paraId="3D1D3B75" w14:textId="77777777" w:rsidR="00E012A2" w:rsidRPr="007E67D3" w:rsidRDefault="00E012A2" w:rsidP="00C9455A">
            <w:pPr>
              <w:jc w:val="center"/>
              <w:rPr>
                <w:rFonts w:ascii="楷体" w:eastAsia="楷体" w:hAnsi="楷体"/>
                <w:szCs w:val="21"/>
                <w:u w:val="single"/>
              </w:rPr>
            </w:pPr>
          </w:p>
          <w:p w14:paraId="257EC655" w14:textId="77777777" w:rsidR="00E012A2" w:rsidRPr="007E67D3" w:rsidRDefault="00E012A2" w:rsidP="00C9455A">
            <w:pPr>
              <w:jc w:val="center"/>
              <w:rPr>
                <w:rFonts w:ascii="楷体" w:eastAsia="楷体" w:hAnsi="楷体"/>
                <w:szCs w:val="21"/>
                <w:u w:val="single"/>
              </w:rPr>
            </w:pPr>
          </w:p>
          <w:p w14:paraId="0B8B61A8" w14:textId="77777777" w:rsidR="00E012A2" w:rsidRPr="007E67D3" w:rsidRDefault="00E012A2" w:rsidP="00C9455A">
            <w:pPr>
              <w:jc w:val="center"/>
              <w:rPr>
                <w:rFonts w:ascii="楷体" w:eastAsia="楷体" w:hAnsi="楷体"/>
                <w:szCs w:val="21"/>
                <w:u w:val="single"/>
              </w:rPr>
            </w:pPr>
          </w:p>
        </w:tc>
      </w:tr>
      <w:tr w:rsidR="00E012A2" w:rsidRPr="007E67D3" w14:paraId="7F9BE00E" w14:textId="77777777" w:rsidTr="00C9455A">
        <w:trPr>
          <w:trHeight w:val="59"/>
        </w:trPr>
        <w:tc>
          <w:tcPr>
            <w:tcW w:w="674" w:type="dxa"/>
            <w:vMerge/>
            <w:vAlign w:val="center"/>
          </w:tcPr>
          <w:p w14:paraId="6BEA0483" w14:textId="77777777" w:rsidR="00E012A2" w:rsidRPr="007E67D3" w:rsidRDefault="00E012A2" w:rsidP="00C9455A">
            <w:pPr>
              <w:jc w:val="center"/>
              <w:rPr>
                <w:rFonts w:ascii="楷体" w:eastAsia="楷体" w:hAnsi="楷体"/>
                <w:szCs w:val="21"/>
              </w:rPr>
            </w:pPr>
          </w:p>
        </w:tc>
        <w:tc>
          <w:tcPr>
            <w:tcW w:w="1160" w:type="dxa"/>
            <w:vMerge/>
            <w:tcBorders>
              <w:right w:val="single" w:sz="4" w:space="0" w:color="auto"/>
            </w:tcBorders>
            <w:vAlign w:val="center"/>
          </w:tcPr>
          <w:p w14:paraId="0BBBF461" w14:textId="77777777" w:rsidR="00E012A2" w:rsidRPr="007E67D3" w:rsidRDefault="00E012A2" w:rsidP="00C9455A">
            <w:pPr>
              <w:jc w:val="center"/>
              <w:rPr>
                <w:rFonts w:ascii="楷体" w:eastAsia="楷体" w:hAnsi="楷体"/>
                <w:szCs w:val="21"/>
              </w:rPr>
            </w:pPr>
          </w:p>
        </w:tc>
        <w:tc>
          <w:tcPr>
            <w:tcW w:w="1268" w:type="dxa"/>
            <w:vMerge w:val="restart"/>
            <w:tcBorders>
              <w:left w:val="single" w:sz="4" w:space="0" w:color="auto"/>
              <w:right w:val="single" w:sz="4" w:space="0" w:color="auto"/>
            </w:tcBorders>
            <w:vAlign w:val="center"/>
          </w:tcPr>
          <w:p w14:paraId="449AD82C" w14:textId="77777777" w:rsidR="00E012A2" w:rsidRPr="007E67D3" w:rsidRDefault="00E012A2" w:rsidP="00C9455A">
            <w:pPr>
              <w:jc w:val="center"/>
              <w:rPr>
                <w:rFonts w:ascii="楷体" w:eastAsia="楷体" w:hAnsi="楷体"/>
                <w:szCs w:val="21"/>
              </w:rPr>
            </w:pPr>
            <w:r w:rsidRPr="007E67D3">
              <w:rPr>
                <w:rFonts w:ascii="楷体" w:eastAsia="楷体" w:hAnsi="楷体" w:hint="eastAsia"/>
                <w:szCs w:val="21"/>
              </w:rPr>
              <w:t>*银联二</w:t>
            </w:r>
            <w:proofErr w:type="gramStart"/>
            <w:r w:rsidRPr="007E67D3">
              <w:rPr>
                <w:rFonts w:ascii="楷体" w:eastAsia="楷体" w:hAnsi="楷体" w:hint="eastAsia"/>
                <w:szCs w:val="21"/>
              </w:rPr>
              <w:t>维码支付</w:t>
            </w:r>
            <w:proofErr w:type="gramEnd"/>
          </w:p>
        </w:tc>
        <w:tc>
          <w:tcPr>
            <w:tcW w:w="3697" w:type="dxa"/>
            <w:gridSpan w:val="3"/>
            <w:tcBorders>
              <w:left w:val="single" w:sz="4" w:space="0" w:color="auto"/>
            </w:tcBorders>
            <w:vAlign w:val="center"/>
          </w:tcPr>
          <w:p w14:paraId="0363ECE6" w14:textId="77777777" w:rsidR="00E012A2" w:rsidRPr="007E67D3" w:rsidRDefault="00E012A2" w:rsidP="00C9455A">
            <w:pPr>
              <w:jc w:val="left"/>
              <w:rPr>
                <w:rFonts w:ascii="楷体" w:eastAsia="楷体" w:hAnsi="楷体"/>
                <w:szCs w:val="21"/>
                <w:u w:val="single"/>
              </w:rPr>
            </w:pPr>
            <w:r w:rsidRPr="007E67D3">
              <w:rPr>
                <w:rFonts w:ascii="楷体" w:eastAsia="楷体" w:hAnsi="楷体" w:hint="eastAsia"/>
                <w:szCs w:val="21"/>
              </w:rPr>
              <w:sym w:font="Wingdings" w:char="F0A8"/>
            </w:r>
            <w:r w:rsidRPr="007E67D3">
              <w:rPr>
                <w:rFonts w:ascii="楷体" w:eastAsia="楷体" w:hAnsi="楷体" w:hint="eastAsia"/>
                <w:szCs w:val="21"/>
              </w:rPr>
              <w:t>贷记卡小额交易</w:t>
            </w:r>
            <w:r w:rsidRPr="007E67D3">
              <w:rPr>
                <w:rFonts w:ascii="楷体" w:eastAsia="楷体" w:hAnsi="楷体" w:hint="eastAsia"/>
                <w:szCs w:val="21"/>
                <w:u w:val="single"/>
              </w:rPr>
              <w:t xml:space="preserve">  </w:t>
            </w:r>
            <w:r w:rsidRPr="007E67D3">
              <w:rPr>
                <w:rFonts w:ascii="楷体" w:eastAsia="楷体" w:hAnsi="楷体"/>
                <w:szCs w:val="21"/>
                <w:u w:val="single"/>
              </w:rPr>
              <w:t xml:space="preserve">             </w:t>
            </w:r>
            <w:r w:rsidRPr="007E67D3">
              <w:rPr>
                <w:rFonts w:ascii="楷体" w:eastAsia="楷体" w:hAnsi="楷体" w:hint="eastAsia"/>
                <w:szCs w:val="21"/>
                <w:u w:val="single"/>
              </w:rPr>
              <w:t xml:space="preserve"> </w:t>
            </w:r>
            <w:r w:rsidRPr="007E67D3">
              <w:rPr>
                <w:rFonts w:ascii="楷体" w:eastAsia="楷体" w:hAnsi="楷体"/>
                <w:szCs w:val="21"/>
                <w:u w:val="single"/>
              </w:rPr>
              <w:t>%</w:t>
            </w:r>
          </w:p>
        </w:tc>
        <w:tc>
          <w:tcPr>
            <w:tcW w:w="3544" w:type="dxa"/>
            <w:tcBorders>
              <w:left w:val="single" w:sz="4" w:space="0" w:color="auto"/>
            </w:tcBorders>
            <w:vAlign w:val="center"/>
          </w:tcPr>
          <w:p w14:paraId="2B83F006" w14:textId="77777777" w:rsidR="00E012A2" w:rsidRPr="007E67D3" w:rsidRDefault="00E012A2" w:rsidP="00C9455A">
            <w:pPr>
              <w:jc w:val="left"/>
              <w:rPr>
                <w:rFonts w:ascii="楷体" w:eastAsia="楷体" w:hAnsi="楷体"/>
                <w:szCs w:val="21"/>
                <w:u w:val="single"/>
              </w:rPr>
            </w:pPr>
            <w:r w:rsidRPr="007E67D3">
              <w:rPr>
                <w:rFonts w:ascii="楷体" w:eastAsia="楷体" w:hAnsi="楷体" w:hint="eastAsia"/>
                <w:szCs w:val="21"/>
              </w:rPr>
              <w:sym w:font="Wingdings" w:char="F0A8"/>
            </w:r>
            <w:r w:rsidRPr="007E67D3">
              <w:rPr>
                <w:rFonts w:ascii="楷体" w:eastAsia="楷体" w:hAnsi="楷体" w:hint="eastAsia"/>
                <w:szCs w:val="21"/>
              </w:rPr>
              <w:t>贷记卡大额交易</w:t>
            </w:r>
            <w:r w:rsidRPr="007E67D3">
              <w:rPr>
                <w:rFonts w:ascii="楷体" w:eastAsia="楷体" w:hAnsi="楷体"/>
                <w:szCs w:val="21"/>
                <w:u w:val="single"/>
              </w:rPr>
              <w:t xml:space="preserve">              </w:t>
            </w:r>
            <w:r w:rsidRPr="007E67D3">
              <w:rPr>
                <w:rFonts w:ascii="楷体" w:eastAsia="楷体" w:hAnsi="楷体" w:hint="eastAsia"/>
                <w:szCs w:val="21"/>
                <w:u w:val="single"/>
              </w:rPr>
              <w:t>%</w:t>
            </w:r>
          </w:p>
        </w:tc>
      </w:tr>
      <w:tr w:rsidR="00E012A2" w:rsidRPr="007E67D3" w14:paraId="75BA36E0" w14:textId="77777777" w:rsidTr="00C9455A">
        <w:trPr>
          <w:trHeight w:val="59"/>
        </w:trPr>
        <w:tc>
          <w:tcPr>
            <w:tcW w:w="674" w:type="dxa"/>
            <w:vMerge/>
            <w:vAlign w:val="center"/>
          </w:tcPr>
          <w:p w14:paraId="19EF7D0A" w14:textId="77777777" w:rsidR="00E012A2" w:rsidRPr="007E67D3" w:rsidRDefault="00E012A2" w:rsidP="00C9455A">
            <w:pPr>
              <w:jc w:val="center"/>
              <w:rPr>
                <w:rFonts w:ascii="楷体" w:eastAsia="楷体" w:hAnsi="楷体"/>
                <w:szCs w:val="21"/>
              </w:rPr>
            </w:pPr>
          </w:p>
        </w:tc>
        <w:tc>
          <w:tcPr>
            <w:tcW w:w="1160" w:type="dxa"/>
            <w:vMerge/>
            <w:tcBorders>
              <w:right w:val="single" w:sz="4" w:space="0" w:color="auto"/>
            </w:tcBorders>
            <w:vAlign w:val="center"/>
          </w:tcPr>
          <w:p w14:paraId="139C972B" w14:textId="77777777" w:rsidR="00E012A2" w:rsidRPr="007E67D3" w:rsidRDefault="00E012A2" w:rsidP="00C9455A">
            <w:pPr>
              <w:jc w:val="center"/>
              <w:rPr>
                <w:rFonts w:ascii="楷体" w:eastAsia="楷体" w:hAnsi="楷体"/>
                <w:szCs w:val="21"/>
              </w:rPr>
            </w:pPr>
          </w:p>
        </w:tc>
        <w:tc>
          <w:tcPr>
            <w:tcW w:w="1268" w:type="dxa"/>
            <w:vMerge/>
            <w:tcBorders>
              <w:left w:val="single" w:sz="4" w:space="0" w:color="auto"/>
              <w:right w:val="single" w:sz="4" w:space="0" w:color="auto"/>
            </w:tcBorders>
            <w:vAlign w:val="center"/>
          </w:tcPr>
          <w:p w14:paraId="795FF860" w14:textId="77777777" w:rsidR="00E012A2" w:rsidRPr="007E67D3" w:rsidRDefault="00E012A2" w:rsidP="00C9455A">
            <w:pPr>
              <w:jc w:val="center"/>
              <w:rPr>
                <w:rFonts w:ascii="楷体" w:eastAsia="楷体" w:hAnsi="楷体"/>
                <w:szCs w:val="21"/>
              </w:rPr>
            </w:pPr>
          </w:p>
        </w:tc>
        <w:tc>
          <w:tcPr>
            <w:tcW w:w="3697" w:type="dxa"/>
            <w:gridSpan w:val="3"/>
            <w:tcBorders>
              <w:left w:val="single" w:sz="4" w:space="0" w:color="auto"/>
            </w:tcBorders>
            <w:vAlign w:val="center"/>
          </w:tcPr>
          <w:p w14:paraId="71C87E12" w14:textId="77777777" w:rsidR="00E012A2" w:rsidRPr="007E67D3" w:rsidRDefault="00E012A2" w:rsidP="00C9455A">
            <w:pPr>
              <w:rPr>
                <w:rFonts w:ascii="楷体" w:eastAsia="楷体" w:hAnsi="楷体"/>
                <w:szCs w:val="21"/>
                <w:u w:val="single"/>
              </w:rPr>
            </w:pPr>
            <w:r w:rsidRPr="007E67D3">
              <w:rPr>
                <w:rFonts w:ascii="楷体" w:eastAsia="楷体" w:hAnsi="楷体" w:hint="eastAsia"/>
                <w:szCs w:val="21"/>
              </w:rPr>
              <w:sym w:font="Wingdings" w:char="F0A8"/>
            </w:r>
            <w:r w:rsidRPr="007E67D3">
              <w:rPr>
                <w:rFonts w:ascii="楷体" w:eastAsia="楷体" w:hAnsi="楷体" w:hint="eastAsia"/>
                <w:szCs w:val="21"/>
              </w:rPr>
              <w:t>借记卡小额交易</w:t>
            </w:r>
            <w:r w:rsidRPr="007E67D3">
              <w:rPr>
                <w:rFonts w:ascii="楷体" w:eastAsia="楷体" w:hAnsi="楷体" w:hint="eastAsia"/>
                <w:szCs w:val="21"/>
                <w:u w:val="single"/>
              </w:rPr>
              <w:t xml:space="preserve"> </w:t>
            </w:r>
            <w:r w:rsidRPr="007E67D3">
              <w:rPr>
                <w:rFonts w:ascii="楷体" w:eastAsia="楷体" w:hAnsi="楷体"/>
                <w:szCs w:val="21"/>
                <w:u w:val="single"/>
              </w:rPr>
              <w:t xml:space="preserve">            </w:t>
            </w:r>
            <w:r w:rsidRPr="007E67D3">
              <w:rPr>
                <w:rFonts w:ascii="楷体" w:eastAsia="楷体" w:hAnsi="楷体" w:hint="eastAsia"/>
                <w:szCs w:val="21"/>
                <w:u w:val="single"/>
              </w:rPr>
              <w:t xml:space="preserve"> </w:t>
            </w:r>
            <w:r w:rsidRPr="007E67D3">
              <w:rPr>
                <w:rFonts w:ascii="楷体" w:eastAsia="楷体" w:hAnsi="楷体"/>
                <w:szCs w:val="21"/>
                <w:u w:val="single"/>
              </w:rPr>
              <w:t xml:space="preserve"> </w:t>
            </w:r>
            <w:r w:rsidRPr="007E67D3">
              <w:rPr>
                <w:rFonts w:ascii="楷体" w:eastAsia="楷体" w:hAnsi="楷体" w:hint="eastAsia"/>
                <w:szCs w:val="21"/>
                <w:u w:val="single"/>
              </w:rPr>
              <w:t xml:space="preserve"> </w:t>
            </w:r>
            <w:r w:rsidRPr="007E67D3">
              <w:rPr>
                <w:rFonts w:ascii="楷体" w:eastAsia="楷体" w:hAnsi="楷体"/>
                <w:szCs w:val="21"/>
                <w:u w:val="single"/>
              </w:rPr>
              <w:t>%</w:t>
            </w:r>
          </w:p>
          <w:p w14:paraId="33997AD7" w14:textId="77777777" w:rsidR="00E012A2" w:rsidRPr="007E67D3" w:rsidRDefault="00E012A2" w:rsidP="00C9455A">
            <w:pPr>
              <w:jc w:val="left"/>
              <w:rPr>
                <w:rFonts w:ascii="楷体" w:eastAsia="楷体" w:hAnsi="楷体"/>
                <w:szCs w:val="21"/>
                <w:u w:val="single"/>
              </w:rPr>
            </w:pPr>
            <w:r w:rsidRPr="007E67D3">
              <w:rPr>
                <w:rFonts w:ascii="楷体" w:eastAsia="楷体" w:hAnsi="楷体" w:hint="eastAsia"/>
                <w:szCs w:val="21"/>
              </w:rPr>
              <w:t>（每笔</w:t>
            </w:r>
            <w:r w:rsidRPr="007E67D3">
              <w:rPr>
                <w:rFonts w:ascii="楷体" w:eastAsia="楷体" w:hAnsi="楷体" w:hint="eastAsia"/>
                <w:szCs w:val="21"/>
                <w:u w:val="single"/>
              </w:rPr>
              <w:t xml:space="preserve"> </w:t>
            </w:r>
            <w:r w:rsidRPr="007E67D3">
              <w:rPr>
                <w:rFonts w:ascii="楷体" w:eastAsia="楷体" w:hAnsi="楷体"/>
                <w:szCs w:val="21"/>
                <w:u w:val="single"/>
              </w:rPr>
              <w:t xml:space="preserve">                 </w:t>
            </w:r>
            <w:r w:rsidRPr="007E67D3">
              <w:rPr>
                <w:rFonts w:ascii="楷体" w:eastAsia="楷体" w:hAnsi="楷体" w:hint="eastAsia"/>
                <w:szCs w:val="21"/>
                <w:u w:val="single"/>
              </w:rPr>
              <w:t xml:space="preserve"> </w:t>
            </w:r>
            <w:r w:rsidRPr="007E67D3">
              <w:rPr>
                <w:rFonts w:ascii="楷体" w:eastAsia="楷体" w:hAnsi="楷体" w:hint="eastAsia"/>
                <w:szCs w:val="21"/>
              </w:rPr>
              <w:t>元封顶）</w:t>
            </w:r>
          </w:p>
        </w:tc>
        <w:tc>
          <w:tcPr>
            <w:tcW w:w="3544" w:type="dxa"/>
            <w:tcBorders>
              <w:left w:val="single" w:sz="4" w:space="0" w:color="auto"/>
            </w:tcBorders>
            <w:vAlign w:val="center"/>
          </w:tcPr>
          <w:p w14:paraId="220A5F27" w14:textId="77777777" w:rsidR="00E012A2" w:rsidRPr="007E67D3" w:rsidRDefault="00E012A2" w:rsidP="00C9455A">
            <w:pPr>
              <w:rPr>
                <w:rFonts w:ascii="楷体" w:eastAsia="楷体" w:hAnsi="楷体"/>
                <w:szCs w:val="21"/>
                <w:u w:val="single"/>
              </w:rPr>
            </w:pPr>
            <w:r w:rsidRPr="007E67D3">
              <w:rPr>
                <w:rFonts w:ascii="楷体" w:eastAsia="楷体" w:hAnsi="楷体" w:hint="eastAsia"/>
                <w:szCs w:val="21"/>
              </w:rPr>
              <w:sym w:font="Wingdings" w:char="F0A8"/>
            </w:r>
            <w:r w:rsidRPr="007E67D3">
              <w:rPr>
                <w:rFonts w:ascii="楷体" w:eastAsia="楷体" w:hAnsi="楷体" w:hint="eastAsia"/>
                <w:szCs w:val="21"/>
              </w:rPr>
              <w:t>借记卡大额交易</w:t>
            </w:r>
            <w:r w:rsidRPr="007E67D3">
              <w:rPr>
                <w:rFonts w:ascii="楷体" w:eastAsia="楷体" w:hAnsi="楷体"/>
                <w:szCs w:val="21"/>
                <w:u w:val="single"/>
              </w:rPr>
              <w:t xml:space="preserve">              </w:t>
            </w:r>
            <w:r w:rsidRPr="007E67D3">
              <w:rPr>
                <w:rFonts w:ascii="楷体" w:eastAsia="楷体" w:hAnsi="楷体" w:hint="eastAsia"/>
                <w:szCs w:val="21"/>
                <w:u w:val="single"/>
              </w:rPr>
              <w:t>%</w:t>
            </w:r>
          </w:p>
          <w:p w14:paraId="02F114DE" w14:textId="77777777" w:rsidR="00E012A2" w:rsidRPr="007E67D3" w:rsidRDefault="00E012A2" w:rsidP="00C9455A">
            <w:pPr>
              <w:jc w:val="left"/>
              <w:rPr>
                <w:rFonts w:ascii="楷体" w:eastAsia="楷体" w:hAnsi="楷体"/>
                <w:szCs w:val="21"/>
                <w:u w:val="single"/>
              </w:rPr>
            </w:pPr>
            <w:r w:rsidRPr="007E67D3">
              <w:rPr>
                <w:rFonts w:ascii="楷体" w:eastAsia="楷体" w:hAnsi="楷体" w:hint="eastAsia"/>
                <w:szCs w:val="21"/>
              </w:rPr>
              <w:t>（每笔</w:t>
            </w:r>
            <w:r w:rsidRPr="007E67D3">
              <w:rPr>
                <w:rFonts w:ascii="楷体" w:eastAsia="楷体" w:hAnsi="楷体" w:hint="eastAsia"/>
                <w:szCs w:val="21"/>
                <w:u w:val="single"/>
              </w:rPr>
              <w:t xml:space="preserve"> </w:t>
            </w:r>
            <w:r w:rsidRPr="007E67D3">
              <w:rPr>
                <w:rFonts w:ascii="楷体" w:eastAsia="楷体" w:hAnsi="楷体"/>
                <w:szCs w:val="21"/>
                <w:u w:val="single"/>
              </w:rPr>
              <w:t xml:space="preserve">               </w:t>
            </w:r>
            <w:r w:rsidRPr="007E67D3">
              <w:rPr>
                <w:rFonts w:ascii="楷体" w:eastAsia="楷体" w:hAnsi="楷体" w:hint="eastAsia"/>
                <w:szCs w:val="21"/>
                <w:u w:val="single"/>
              </w:rPr>
              <w:t xml:space="preserve"> </w:t>
            </w:r>
            <w:r w:rsidRPr="007E67D3">
              <w:rPr>
                <w:rFonts w:ascii="楷体" w:eastAsia="楷体" w:hAnsi="楷体" w:hint="eastAsia"/>
                <w:szCs w:val="21"/>
              </w:rPr>
              <w:t>元封顶）</w:t>
            </w:r>
          </w:p>
        </w:tc>
      </w:tr>
      <w:tr w:rsidR="00B17FB1" w:rsidRPr="007E67D3" w14:paraId="0A537A36" w14:textId="77777777" w:rsidTr="00C9455A">
        <w:trPr>
          <w:trHeight w:val="72"/>
        </w:trPr>
        <w:tc>
          <w:tcPr>
            <w:tcW w:w="674" w:type="dxa"/>
            <w:vMerge/>
            <w:vAlign w:val="center"/>
          </w:tcPr>
          <w:p w14:paraId="03D8325B" w14:textId="77777777" w:rsidR="00B17FB1" w:rsidRPr="007E67D3" w:rsidRDefault="00B17FB1" w:rsidP="00C9455A">
            <w:pPr>
              <w:jc w:val="center"/>
              <w:rPr>
                <w:rFonts w:ascii="楷体" w:eastAsia="楷体" w:hAnsi="楷体"/>
                <w:szCs w:val="21"/>
              </w:rPr>
            </w:pPr>
          </w:p>
        </w:tc>
        <w:tc>
          <w:tcPr>
            <w:tcW w:w="1160" w:type="dxa"/>
            <w:vMerge/>
            <w:tcBorders>
              <w:right w:val="single" w:sz="4" w:space="0" w:color="auto"/>
            </w:tcBorders>
            <w:vAlign w:val="center"/>
          </w:tcPr>
          <w:p w14:paraId="181084BC" w14:textId="77777777" w:rsidR="00B17FB1" w:rsidRPr="007E67D3" w:rsidRDefault="00B17FB1" w:rsidP="00C9455A">
            <w:pPr>
              <w:jc w:val="center"/>
              <w:rPr>
                <w:rFonts w:ascii="楷体" w:eastAsia="楷体" w:hAnsi="楷体"/>
                <w:szCs w:val="21"/>
              </w:rPr>
            </w:pPr>
          </w:p>
        </w:tc>
        <w:tc>
          <w:tcPr>
            <w:tcW w:w="1268" w:type="dxa"/>
            <w:vMerge w:val="restart"/>
            <w:tcBorders>
              <w:left w:val="single" w:sz="4" w:space="0" w:color="auto"/>
              <w:right w:val="single" w:sz="4" w:space="0" w:color="auto"/>
            </w:tcBorders>
            <w:vAlign w:val="center"/>
          </w:tcPr>
          <w:p w14:paraId="4CC0D233" w14:textId="77777777" w:rsidR="00B17FB1" w:rsidRPr="007E67D3" w:rsidRDefault="00B17FB1" w:rsidP="00C9455A">
            <w:pPr>
              <w:jc w:val="center"/>
              <w:rPr>
                <w:rFonts w:ascii="楷体" w:eastAsia="楷体" w:hAnsi="楷体"/>
                <w:szCs w:val="21"/>
              </w:rPr>
            </w:pPr>
            <w:r w:rsidRPr="007E67D3">
              <w:rPr>
                <w:rFonts w:ascii="楷体" w:eastAsia="楷体" w:hAnsi="楷体" w:cs="Times New Roman" w:hint="eastAsia"/>
                <w:szCs w:val="21"/>
              </w:rPr>
              <w:t>支付</w:t>
            </w:r>
            <w:proofErr w:type="gramStart"/>
            <w:r w:rsidRPr="007E67D3">
              <w:rPr>
                <w:rFonts w:ascii="楷体" w:eastAsia="楷体" w:hAnsi="楷体" w:cs="Times New Roman" w:hint="eastAsia"/>
                <w:szCs w:val="21"/>
              </w:rPr>
              <w:t>宝支付</w:t>
            </w:r>
            <w:proofErr w:type="gramEnd"/>
          </w:p>
        </w:tc>
        <w:tc>
          <w:tcPr>
            <w:tcW w:w="3697" w:type="dxa"/>
            <w:gridSpan w:val="3"/>
            <w:tcBorders>
              <w:left w:val="single" w:sz="4" w:space="0" w:color="auto"/>
            </w:tcBorders>
            <w:vAlign w:val="center"/>
          </w:tcPr>
          <w:p w14:paraId="1C4CC752" w14:textId="70FC0BA8" w:rsidR="00B17FB1" w:rsidRPr="007E67D3" w:rsidRDefault="00B17FB1" w:rsidP="00C9455A">
            <w:pPr>
              <w:jc w:val="left"/>
              <w:rPr>
                <w:rFonts w:ascii="楷体" w:eastAsia="楷体" w:hAnsi="楷体"/>
                <w:szCs w:val="21"/>
                <w:u w:val="single"/>
              </w:rPr>
            </w:pPr>
            <w:r w:rsidRPr="007E67D3">
              <w:rPr>
                <w:rFonts w:ascii="楷体" w:eastAsia="楷体" w:hAnsi="楷体" w:hint="eastAsia"/>
                <w:szCs w:val="21"/>
              </w:rPr>
              <w:sym w:font="Wingdings" w:char="F0A8"/>
            </w:r>
            <w:proofErr w:type="gramStart"/>
            <w:r>
              <w:rPr>
                <w:rFonts w:ascii="楷体" w:eastAsia="楷体" w:hAnsi="楷体" w:hint="eastAsia"/>
                <w:szCs w:val="21"/>
              </w:rPr>
              <w:t>正</w:t>
            </w:r>
            <w:r w:rsidRPr="007E67D3">
              <w:rPr>
                <w:rFonts w:ascii="楷体" w:eastAsia="楷体" w:hAnsi="楷体" w:hint="eastAsia"/>
                <w:szCs w:val="21"/>
              </w:rPr>
              <w:t>扫</w:t>
            </w:r>
            <w:r w:rsidRPr="007E67D3">
              <w:rPr>
                <w:rFonts w:ascii="楷体" w:eastAsia="楷体" w:hAnsi="楷体" w:cs="Times New Roman"/>
                <w:szCs w:val="21"/>
              </w:rPr>
              <w:t>支付</w:t>
            </w:r>
            <w:proofErr w:type="gramEnd"/>
          </w:p>
        </w:tc>
        <w:tc>
          <w:tcPr>
            <w:tcW w:w="3544" w:type="dxa"/>
            <w:tcBorders>
              <w:left w:val="single" w:sz="4" w:space="0" w:color="auto"/>
            </w:tcBorders>
            <w:vAlign w:val="center"/>
          </w:tcPr>
          <w:p w14:paraId="488751A1" w14:textId="77777777" w:rsidR="00B17FB1" w:rsidRPr="007E67D3" w:rsidRDefault="00B17FB1" w:rsidP="00C9455A">
            <w:pPr>
              <w:jc w:val="left"/>
              <w:rPr>
                <w:rFonts w:ascii="楷体" w:eastAsia="楷体" w:hAnsi="楷体"/>
                <w:szCs w:val="21"/>
                <w:u w:val="single"/>
              </w:rPr>
            </w:pPr>
            <w:r w:rsidRPr="007E67D3">
              <w:rPr>
                <w:rFonts w:ascii="楷体" w:eastAsia="楷体" w:hAnsi="楷体"/>
                <w:szCs w:val="21"/>
                <w:u w:val="single"/>
              </w:rPr>
              <w:t xml:space="preserve">                              %</w:t>
            </w:r>
          </w:p>
        </w:tc>
      </w:tr>
      <w:tr w:rsidR="00B17FB1" w:rsidRPr="007E67D3" w14:paraId="38FD865F" w14:textId="77777777" w:rsidTr="00C9455A">
        <w:trPr>
          <w:trHeight w:val="59"/>
        </w:trPr>
        <w:tc>
          <w:tcPr>
            <w:tcW w:w="674" w:type="dxa"/>
            <w:vMerge/>
            <w:vAlign w:val="center"/>
          </w:tcPr>
          <w:p w14:paraId="3F843299" w14:textId="77777777" w:rsidR="00B17FB1" w:rsidRPr="007E67D3" w:rsidRDefault="00B17FB1" w:rsidP="00C9455A">
            <w:pPr>
              <w:jc w:val="center"/>
              <w:rPr>
                <w:rFonts w:ascii="楷体" w:eastAsia="楷体" w:hAnsi="楷体"/>
                <w:szCs w:val="21"/>
              </w:rPr>
            </w:pPr>
          </w:p>
        </w:tc>
        <w:tc>
          <w:tcPr>
            <w:tcW w:w="1160" w:type="dxa"/>
            <w:vMerge/>
            <w:tcBorders>
              <w:right w:val="single" w:sz="4" w:space="0" w:color="auto"/>
            </w:tcBorders>
            <w:vAlign w:val="center"/>
          </w:tcPr>
          <w:p w14:paraId="4D95EE46" w14:textId="77777777" w:rsidR="00B17FB1" w:rsidRPr="007E67D3" w:rsidRDefault="00B17FB1" w:rsidP="00C9455A">
            <w:pPr>
              <w:jc w:val="center"/>
              <w:rPr>
                <w:rFonts w:ascii="楷体" w:eastAsia="楷体" w:hAnsi="楷体"/>
                <w:szCs w:val="21"/>
              </w:rPr>
            </w:pPr>
          </w:p>
        </w:tc>
        <w:tc>
          <w:tcPr>
            <w:tcW w:w="1268" w:type="dxa"/>
            <w:vMerge/>
            <w:tcBorders>
              <w:left w:val="single" w:sz="4" w:space="0" w:color="auto"/>
              <w:right w:val="single" w:sz="4" w:space="0" w:color="auto"/>
            </w:tcBorders>
            <w:vAlign w:val="center"/>
          </w:tcPr>
          <w:p w14:paraId="0BE2D357" w14:textId="77777777" w:rsidR="00B17FB1" w:rsidRPr="007E67D3" w:rsidRDefault="00B17FB1" w:rsidP="00C9455A">
            <w:pPr>
              <w:jc w:val="center"/>
              <w:rPr>
                <w:rFonts w:ascii="楷体" w:eastAsia="楷体" w:hAnsi="楷体"/>
                <w:szCs w:val="21"/>
              </w:rPr>
            </w:pPr>
          </w:p>
        </w:tc>
        <w:tc>
          <w:tcPr>
            <w:tcW w:w="3697" w:type="dxa"/>
            <w:gridSpan w:val="3"/>
            <w:tcBorders>
              <w:left w:val="single" w:sz="4" w:space="0" w:color="auto"/>
            </w:tcBorders>
            <w:vAlign w:val="center"/>
          </w:tcPr>
          <w:p w14:paraId="17D27744" w14:textId="7D67A359" w:rsidR="00B17FB1" w:rsidRPr="007E67D3" w:rsidRDefault="00B17FB1" w:rsidP="00C9455A">
            <w:pPr>
              <w:jc w:val="left"/>
              <w:rPr>
                <w:rFonts w:ascii="楷体" w:eastAsia="楷体" w:hAnsi="楷体"/>
                <w:szCs w:val="21"/>
                <w:u w:val="single"/>
              </w:rPr>
            </w:pPr>
            <w:r w:rsidRPr="007E67D3">
              <w:rPr>
                <w:rFonts w:ascii="楷体" w:eastAsia="楷体" w:hAnsi="楷体" w:hint="eastAsia"/>
                <w:szCs w:val="21"/>
              </w:rPr>
              <w:sym w:font="Wingdings" w:char="F0A8"/>
            </w:r>
            <w:proofErr w:type="gramStart"/>
            <w:r>
              <w:rPr>
                <w:rFonts w:ascii="楷体" w:eastAsia="楷体" w:hAnsi="楷体" w:hint="eastAsia"/>
                <w:szCs w:val="21"/>
              </w:rPr>
              <w:t>反扫支付</w:t>
            </w:r>
            <w:proofErr w:type="gramEnd"/>
          </w:p>
        </w:tc>
        <w:tc>
          <w:tcPr>
            <w:tcW w:w="3544" w:type="dxa"/>
            <w:tcBorders>
              <w:left w:val="single" w:sz="4" w:space="0" w:color="auto"/>
            </w:tcBorders>
            <w:vAlign w:val="center"/>
          </w:tcPr>
          <w:p w14:paraId="00362A33" w14:textId="77777777" w:rsidR="00B17FB1" w:rsidRPr="007E67D3" w:rsidRDefault="00B17FB1" w:rsidP="00C9455A">
            <w:pPr>
              <w:jc w:val="left"/>
              <w:rPr>
                <w:rFonts w:ascii="楷体" w:eastAsia="楷体" w:hAnsi="楷体"/>
                <w:szCs w:val="21"/>
                <w:u w:val="single"/>
              </w:rPr>
            </w:pPr>
            <w:r w:rsidRPr="007E67D3">
              <w:rPr>
                <w:rFonts w:ascii="楷体" w:eastAsia="楷体" w:hAnsi="楷体"/>
                <w:szCs w:val="21"/>
                <w:u w:val="single"/>
              </w:rPr>
              <w:t xml:space="preserve">                              %</w:t>
            </w:r>
          </w:p>
        </w:tc>
      </w:tr>
      <w:tr w:rsidR="00B17FB1" w:rsidRPr="007E67D3" w14:paraId="41114161" w14:textId="77777777" w:rsidTr="00C9455A">
        <w:trPr>
          <w:trHeight w:val="59"/>
        </w:trPr>
        <w:tc>
          <w:tcPr>
            <w:tcW w:w="674" w:type="dxa"/>
            <w:vMerge/>
            <w:vAlign w:val="center"/>
          </w:tcPr>
          <w:p w14:paraId="1E6B166D" w14:textId="77777777" w:rsidR="00B17FB1" w:rsidRPr="007E67D3" w:rsidRDefault="00B17FB1" w:rsidP="00B17FB1">
            <w:pPr>
              <w:jc w:val="center"/>
              <w:rPr>
                <w:rFonts w:ascii="楷体" w:eastAsia="楷体" w:hAnsi="楷体"/>
                <w:szCs w:val="21"/>
              </w:rPr>
            </w:pPr>
          </w:p>
        </w:tc>
        <w:tc>
          <w:tcPr>
            <w:tcW w:w="1160" w:type="dxa"/>
            <w:vMerge/>
            <w:tcBorders>
              <w:right w:val="single" w:sz="4" w:space="0" w:color="auto"/>
            </w:tcBorders>
            <w:vAlign w:val="center"/>
          </w:tcPr>
          <w:p w14:paraId="0D481A2F" w14:textId="77777777" w:rsidR="00B17FB1" w:rsidRPr="007E67D3" w:rsidRDefault="00B17FB1" w:rsidP="00B17FB1">
            <w:pPr>
              <w:jc w:val="center"/>
              <w:rPr>
                <w:rFonts w:ascii="楷体" w:eastAsia="楷体" w:hAnsi="楷体"/>
                <w:szCs w:val="21"/>
              </w:rPr>
            </w:pPr>
          </w:p>
        </w:tc>
        <w:tc>
          <w:tcPr>
            <w:tcW w:w="1268" w:type="dxa"/>
            <w:vMerge/>
            <w:tcBorders>
              <w:left w:val="single" w:sz="4" w:space="0" w:color="auto"/>
              <w:right w:val="single" w:sz="4" w:space="0" w:color="auto"/>
            </w:tcBorders>
            <w:vAlign w:val="center"/>
          </w:tcPr>
          <w:p w14:paraId="22213499" w14:textId="77777777" w:rsidR="00B17FB1" w:rsidRPr="007E67D3" w:rsidRDefault="00B17FB1" w:rsidP="00B17FB1">
            <w:pPr>
              <w:jc w:val="center"/>
              <w:rPr>
                <w:rFonts w:ascii="楷体" w:eastAsia="楷体" w:hAnsi="楷体"/>
                <w:szCs w:val="21"/>
              </w:rPr>
            </w:pPr>
          </w:p>
        </w:tc>
        <w:tc>
          <w:tcPr>
            <w:tcW w:w="3697" w:type="dxa"/>
            <w:gridSpan w:val="3"/>
            <w:tcBorders>
              <w:left w:val="single" w:sz="4" w:space="0" w:color="auto"/>
            </w:tcBorders>
            <w:vAlign w:val="center"/>
          </w:tcPr>
          <w:p w14:paraId="6EEB9BE9" w14:textId="07712E90" w:rsidR="00B17FB1" w:rsidRPr="007E67D3" w:rsidRDefault="00B17FB1" w:rsidP="00B17FB1">
            <w:pPr>
              <w:jc w:val="left"/>
              <w:rPr>
                <w:rFonts w:ascii="楷体" w:eastAsia="楷体" w:hAnsi="楷体" w:hint="eastAsia"/>
                <w:szCs w:val="21"/>
              </w:rPr>
            </w:pPr>
            <w:r w:rsidRPr="007E67D3">
              <w:rPr>
                <w:rFonts w:ascii="楷体" w:eastAsia="楷体" w:hAnsi="楷体" w:hint="eastAsia"/>
                <w:szCs w:val="21"/>
              </w:rPr>
              <w:sym w:font="Wingdings" w:char="F0A8"/>
            </w:r>
            <w:r w:rsidRPr="007E67D3">
              <w:rPr>
                <w:rFonts w:ascii="楷体" w:eastAsia="楷体" w:hAnsi="楷体" w:cs="Times New Roman" w:hint="eastAsia"/>
                <w:szCs w:val="21"/>
              </w:rPr>
              <w:t>J</w:t>
            </w:r>
            <w:r w:rsidRPr="007E67D3">
              <w:rPr>
                <w:rFonts w:ascii="楷体" w:eastAsia="楷体" w:hAnsi="楷体" w:cs="Times New Roman"/>
                <w:szCs w:val="21"/>
              </w:rPr>
              <w:t>S</w:t>
            </w:r>
            <w:r w:rsidRPr="007E67D3">
              <w:rPr>
                <w:rFonts w:ascii="楷体" w:eastAsia="楷体" w:hAnsi="楷体" w:cs="Times New Roman" w:hint="eastAsia"/>
                <w:szCs w:val="21"/>
              </w:rPr>
              <w:t>支付</w:t>
            </w:r>
          </w:p>
        </w:tc>
        <w:tc>
          <w:tcPr>
            <w:tcW w:w="3544" w:type="dxa"/>
            <w:tcBorders>
              <w:left w:val="single" w:sz="4" w:space="0" w:color="auto"/>
            </w:tcBorders>
            <w:vAlign w:val="center"/>
          </w:tcPr>
          <w:p w14:paraId="5FC91AAD" w14:textId="749CA080" w:rsidR="00B17FB1" w:rsidRPr="007E67D3" w:rsidRDefault="00B17FB1" w:rsidP="00B17FB1">
            <w:pPr>
              <w:jc w:val="left"/>
              <w:rPr>
                <w:rFonts w:ascii="楷体" w:eastAsia="楷体" w:hAnsi="楷体"/>
                <w:szCs w:val="21"/>
                <w:u w:val="single"/>
              </w:rPr>
            </w:pPr>
            <w:r w:rsidRPr="007E67D3">
              <w:rPr>
                <w:rFonts w:ascii="楷体" w:eastAsia="楷体" w:hAnsi="楷体"/>
                <w:szCs w:val="21"/>
                <w:u w:val="single"/>
              </w:rPr>
              <w:t xml:space="preserve">                              %</w:t>
            </w:r>
          </w:p>
        </w:tc>
      </w:tr>
      <w:tr w:rsidR="00B17FB1" w:rsidRPr="007E67D3" w14:paraId="1CEE1101" w14:textId="77777777" w:rsidTr="00C9455A">
        <w:trPr>
          <w:trHeight w:val="59"/>
        </w:trPr>
        <w:tc>
          <w:tcPr>
            <w:tcW w:w="674" w:type="dxa"/>
            <w:vMerge/>
            <w:vAlign w:val="center"/>
          </w:tcPr>
          <w:p w14:paraId="7118CBEB" w14:textId="77777777" w:rsidR="00B17FB1" w:rsidRPr="007E67D3" w:rsidRDefault="00B17FB1" w:rsidP="00B17FB1">
            <w:pPr>
              <w:jc w:val="center"/>
              <w:rPr>
                <w:rFonts w:ascii="楷体" w:eastAsia="楷体" w:hAnsi="楷体"/>
                <w:szCs w:val="21"/>
              </w:rPr>
            </w:pPr>
          </w:p>
        </w:tc>
        <w:tc>
          <w:tcPr>
            <w:tcW w:w="1160" w:type="dxa"/>
            <w:vMerge/>
            <w:tcBorders>
              <w:right w:val="single" w:sz="4" w:space="0" w:color="auto"/>
            </w:tcBorders>
            <w:vAlign w:val="center"/>
          </w:tcPr>
          <w:p w14:paraId="5F53E3B1" w14:textId="77777777" w:rsidR="00B17FB1" w:rsidRPr="007E67D3" w:rsidRDefault="00B17FB1" w:rsidP="00B17FB1">
            <w:pPr>
              <w:jc w:val="center"/>
              <w:rPr>
                <w:rFonts w:ascii="楷体" w:eastAsia="楷体" w:hAnsi="楷体"/>
                <w:szCs w:val="21"/>
              </w:rPr>
            </w:pPr>
          </w:p>
        </w:tc>
        <w:tc>
          <w:tcPr>
            <w:tcW w:w="1268" w:type="dxa"/>
            <w:vMerge w:val="restart"/>
            <w:tcBorders>
              <w:left w:val="single" w:sz="4" w:space="0" w:color="auto"/>
              <w:right w:val="single" w:sz="4" w:space="0" w:color="auto"/>
            </w:tcBorders>
            <w:vAlign w:val="center"/>
          </w:tcPr>
          <w:p w14:paraId="3052D7BE" w14:textId="77777777" w:rsidR="00B17FB1" w:rsidRPr="007E67D3" w:rsidRDefault="00B17FB1" w:rsidP="00B17FB1">
            <w:pPr>
              <w:jc w:val="center"/>
              <w:rPr>
                <w:rFonts w:ascii="Calibri" w:eastAsia="楷体" w:hAnsi="Calibri" w:cs="Calibri"/>
                <w:kern w:val="0"/>
                <w:sz w:val="24"/>
                <w:szCs w:val="24"/>
              </w:rPr>
            </w:pPr>
            <w:proofErr w:type="gramStart"/>
            <w:r w:rsidRPr="007E67D3">
              <w:rPr>
                <w:rFonts w:ascii="楷体" w:eastAsia="楷体" w:hAnsi="楷体" w:hint="eastAsia"/>
                <w:szCs w:val="21"/>
              </w:rPr>
              <w:t>微信</w:t>
            </w:r>
            <w:r>
              <w:rPr>
                <w:rFonts w:ascii="楷体" w:eastAsia="楷体" w:hAnsi="楷体" w:hint="eastAsia"/>
                <w:szCs w:val="21"/>
              </w:rPr>
              <w:t>支付</w:t>
            </w:r>
            <w:proofErr w:type="gramEnd"/>
          </w:p>
        </w:tc>
        <w:tc>
          <w:tcPr>
            <w:tcW w:w="3697" w:type="dxa"/>
            <w:gridSpan w:val="3"/>
            <w:tcBorders>
              <w:left w:val="single" w:sz="4" w:space="0" w:color="auto"/>
            </w:tcBorders>
            <w:vAlign w:val="center"/>
          </w:tcPr>
          <w:p w14:paraId="752B50B6" w14:textId="77777777" w:rsidR="00B17FB1" w:rsidRPr="007E67D3" w:rsidRDefault="00B17FB1" w:rsidP="00B17FB1">
            <w:pPr>
              <w:jc w:val="left"/>
              <w:rPr>
                <w:rFonts w:ascii="楷体" w:eastAsia="楷体" w:hAnsi="楷体"/>
                <w:szCs w:val="21"/>
                <w:u w:val="single"/>
              </w:rPr>
            </w:pPr>
            <w:r w:rsidRPr="007E67D3">
              <w:rPr>
                <w:rFonts w:ascii="楷体" w:eastAsia="楷体" w:hAnsi="楷体" w:hint="eastAsia"/>
                <w:szCs w:val="21"/>
              </w:rPr>
              <w:sym w:font="Wingdings" w:char="F0A8"/>
            </w:r>
            <w:r>
              <w:rPr>
                <w:rFonts w:ascii="楷体" w:eastAsia="楷体" w:hAnsi="楷体" w:hint="eastAsia"/>
                <w:szCs w:val="21"/>
              </w:rPr>
              <w:t>公众号</w:t>
            </w:r>
            <w:r w:rsidRPr="007E67D3">
              <w:rPr>
                <w:rFonts w:ascii="楷体" w:eastAsia="楷体" w:hAnsi="楷体" w:cs="Times New Roman" w:hint="eastAsia"/>
                <w:szCs w:val="21"/>
              </w:rPr>
              <w:t>支付</w:t>
            </w:r>
          </w:p>
        </w:tc>
        <w:tc>
          <w:tcPr>
            <w:tcW w:w="3544" w:type="dxa"/>
            <w:tcBorders>
              <w:left w:val="single" w:sz="4" w:space="0" w:color="auto"/>
            </w:tcBorders>
            <w:vAlign w:val="center"/>
          </w:tcPr>
          <w:p w14:paraId="19C45B44" w14:textId="77777777" w:rsidR="00B17FB1" w:rsidRPr="007E67D3" w:rsidRDefault="00B17FB1" w:rsidP="00B17FB1">
            <w:pPr>
              <w:jc w:val="left"/>
              <w:rPr>
                <w:rFonts w:ascii="楷体" w:eastAsia="楷体" w:hAnsi="楷体"/>
                <w:szCs w:val="21"/>
                <w:u w:val="single"/>
              </w:rPr>
            </w:pPr>
            <w:r w:rsidRPr="007E67D3">
              <w:rPr>
                <w:rFonts w:ascii="楷体" w:eastAsia="楷体" w:hAnsi="楷体"/>
                <w:szCs w:val="21"/>
                <w:u w:val="single"/>
              </w:rPr>
              <w:t xml:space="preserve">                              %</w:t>
            </w:r>
          </w:p>
        </w:tc>
      </w:tr>
      <w:tr w:rsidR="00B17FB1" w:rsidRPr="007E67D3" w14:paraId="1F609F4F" w14:textId="77777777" w:rsidTr="00C9455A">
        <w:trPr>
          <w:trHeight w:val="59"/>
        </w:trPr>
        <w:tc>
          <w:tcPr>
            <w:tcW w:w="674" w:type="dxa"/>
            <w:vMerge/>
            <w:vAlign w:val="center"/>
          </w:tcPr>
          <w:p w14:paraId="740F09E9" w14:textId="77777777" w:rsidR="00B17FB1" w:rsidRPr="007E67D3" w:rsidRDefault="00B17FB1" w:rsidP="00B17FB1">
            <w:pPr>
              <w:jc w:val="center"/>
              <w:rPr>
                <w:rFonts w:ascii="楷体" w:eastAsia="楷体" w:hAnsi="楷体"/>
                <w:szCs w:val="21"/>
              </w:rPr>
            </w:pPr>
          </w:p>
        </w:tc>
        <w:tc>
          <w:tcPr>
            <w:tcW w:w="1160" w:type="dxa"/>
            <w:vMerge/>
            <w:tcBorders>
              <w:right w:val="single" w:sz="4" w:space="0" w:color="auto"/>
            </w:tcBorders>
            <w:vAlign w:val="center"/>
          </w:tcPr>
          <w:p w14:paraId="7FFC1279" w14:textId="77777777" w:rsidR="00B17FB1" w:rsidRPr="007E67D3" w:rsidRDefault="00B17FB1" w:rsidP="00B17FB1">
            <w:pPr>
              <w:jc w:val="center"/>
              <w:rPr>
                <w:rFonts w:ascii="楷体" w:eastAsia="楷体" w:hAnsi="楷体"/>
                <w:szCs w:val="21"/>
              </w:rPr>
            </w:pPr>
          </w:p>
        </w:tc>
        <w:tc>
          <w:tcPr>
            <w:tcW w:w="1268" w:type="dxa"/>
            <w:vMerge/>
            <w:tcBorders>
              <w:left w:val="single" w:sz="4" w:space="0" w:color="auto"/>
              <w:right w:val="single" w:sz="4" w:space="0" w:color="auto"/>
            </w:tcBorders>
            <w:vAlign w:val="center"/>
          </w:tcPr>
          <w:p w14:paraId="045D9C47" w14:textId="77777777" w:rsidR="00B17FB1" w:rsidRPr="007E67D3" w:rsidRDefault="00B17FB1" w:rsidP="00B17FB1">
            <w:pPr>
              <w:jc w:val="center"/>
              <w:rPr>
                <w:rFonts w:ascii="楷体" w:eastAsia="楷体" w:hAnsi="楷体"/>
                <w:szCs w:val="21"/>
              </w:rPr>
            </w:pPr>
          </w:p>
        </w:tc>
        <w:tc>
          <w:tcPr>
            <w:tcW w:w="3697" w:type="dxa"/>
            <w:gridSpan w:val="3"/>
            <w:tcBorders>
              <w:left w:val="single" w:sz="4" w:space="0" w:color="auto"/>
            </w:tcBorders>
            <w:vAlign w:val="center"/>
          </w:tcPr>
          <w:p w14:paraId="16410E10" w14:textId="77777777" w:rsidR="00B17FB1" w:rsidRPr="007E67D3" w:rsidRDefault="00B17FB1" w:rsidP="00B17FB1">
            <w:pPr>
              <w:jc w:val="left"/>
              <w:rPr>
                <w:rFonts w:ascii="楷体" w:eastAsia="楷体" w:hAnsi="楷体"/>
                <w:szCs w:val="21"/>
                <w:u w:val="single"/>
              </w:rPr>
            </w:pPr>
            <w:r w:rsidRPr="007E67D3">
              <w:rPr>
                <w:rFonts w:ascii="楷体" w:eastAsia="楷体" w:hAnsi="楷体" w:hint="eastAsia"/>
                <w:szCs w:val="21"/>
              </w:rPr>
              <w:sym w:font="Wingdings" w:char="F0A8"/>
            </w:r>
            <w:r>
              <w:rPr>
                <w:rFonts w:ascii="楷体" w:eastAsia="楷体" w:hAnsi="楷体" w:hint="eastAsia"/>
                <w:szCs w:val="21"/>
              </w:rPr>
              <w:t>小程序</w:t>
            </w:r>
            <w:r w:rsidRPr="007E67D3">
              <w:rPr>
                <w:rFonts w:ascii="楷体" w:eastAsia="楷体" w:hAnsi="楷体" w:hint="eastAsia"/>
                <w:szCs w:val="21"/>
              </w:rPr>
              <w:t>支付</w:t>
            </w:r>
          </w:p>
        </w:tc>
        <w:tc>
          <w:tcPr>
            <w:tcW w:w="3544" w:type="dxa"/>
            <w:tcBorders>
              <w:left w:val="single" w:sz="4" w:space="0" w:color="auto"/>
            </w:tcBorders>
            <w:vAlign w:val="center"/>
          </w:tcPr>
          <w:p w14:paraId="58C52D1D" w14:textId="77777777" w:rsidR="00B17FB1" w:rsidRPr="007E67D3" w:rsidRDefault="00B17FB1" w:rsidP="00B17FB1">
            <w:pPr>
              <w:jc w:val="left"/>
              <w:rPr>
                <w:rFonts w:ascii="楷体" w:eastAsia="楷体" w:hAnsi="楷体"/>
                <w:szCs w:val="21"/>
                <w:u w:val="single"/>
              </w:rPr>
            </w:pPr>
            <w:r w:rsidRPr="007E67D3">
              <w:rPr>
                <w:rFonts w:ascii="楷体" w:eastAsia="楷体" w:hAnsi="楷体"/>
                <w:szCs w:val="21"/>
                <w:u w:val="single"/>
              </w:rPr>
              <w:t xml:space="preserve">                              %</w:t>
            </w:r>
          </w:p>
        </w:tc>
      </w:tr>
      <w:tr w:rsidR="00B17FB1" w:rsidRPr="007E67D3" w14:paraId="79EE4DB4" w14:textId="77777777" w:rsidTr="00C9455A">
        <w:trPr>
          <w:trHeight w:val="59"/>
        </w:trPr>
        <w:tc>
          <w:tcPr>
            <w:tcW w:w="674" w:type="dxa"/>
            <w:vMerge/>
            <w:vAlign w:val="center"/>
          </w:tcPr>
          <w:p w14:paraId="58CC5125" w14:textId="77777777" w:rsidR="00B17FB1" w:rsidRPr="007E67D3" w:rsidRDefault="00B17FB1" w:rsidP="00B17FB1">
            <w:pPr>
              <w:jc w:val="center"/>
              <w:rPr>
                <w:rFonts w:ascii="楷体" w:eastAsia="楷体" w:hAnsi="楷体"/>
                <w:szCs w:val="21"/>
              </w:rPr>
            </w:pPr>
          </w:p>
        </w:tc>
        <w:tc>
          <w:tcPr>
            <w:tcW w:w="1160" w:type="dxa"/>
            <w:vMerge/>
            <w:tcBorders>
              <w:right w:val="single" w:sz="4" w:space="0" w:color="auto"/>
            </w:tcBorders>
            <w:vAlign w:val="center"/>
          </w:tcPr>
          <w:p w14:paraId="3151E22B" w14:textId="77777777" w:rsidR="00B17FB1" w:rsidRPr="007E67D3" w:rsidRDefault="00B17FB1" w:rsidP="00B17FB1">
            <w:pPr>
              <w:jc w:val="center"/>
              <w:rPr>
                <w:rFonts w:ascii="楷体" w:eastAsia="楷体" w:hAnsi="楷体"/>
                <w:szCs w:val="21"/>
              </w:rPr>
            </w:pPr>
          </w:p>
        </w:tc>
        <w:tc>
          <w:tcPr>
            <w:tcW w:w="1268" w:type="dxa"/>
            <w:vMerge/>
            <w:tcBorders>
              <w:left w:val="single" w:sz="4" w:space="0" w:color="auto"/>
              <w:right w:val="single" w:sz="4" w:space="0" w:color="auto"/>
            </w:tcBorders>
            <w:vAlign w:val="center"/>
          </w:tcPr>
          <w:p w14:paraId="2D5E4A6A" w14:textId="77777777" w:rsidR="00B17FB1" w:rsidRPr="007E67D3" w:rsidRDefault="00B17FB1" w:rsidP="00B17FB1">
            <w:pPr>
              <w:jc w:val="center"/>
              <w:rPr>
                <w:rFonts w:ascii="楷体" w:eastAsia="楷体" w:hAnsi="楷体"/>
                <w:szCs w:val="21"/>
              </w:rPr>
            </w:pPr>
          </w:p>
        </w:tc>
        <w:tc>
          <w:tcPr>
            <w:tcW w:w="3697" w:type="dxa"/>
            <w:gridSpan w:val="3"/>
            <w:tcBorders>
              <w:left w:val="single" w:sz="4" w:space="0" w:color="auto"/>
            </w:tcBorders>
            <w:vAlign w:val="center"/>
          </w:tcPr>
          <w:p w14:paraId="1559803B" w14:textId="77777777" w:rsidR="00B17FB1" w:rsidRPr="007E67D3" w:rsidRDefault="00B17FB1" w:rsidP="00B17FB1">
            <w:pPr>
              <w:jc w:val="left"/>
              <w:rPr>
                <w:rFonts w:ascii="楷体" w:eastAsia="楷体" w:hAnsi="楷体"/>
                <w:szCs w:val="21"/>
              </w:rPr>
            </w:pPr>
            <w:r w:rsidRPr="007E67D3">
              <w:rPr>
                <w:rFonts w:ascii="楷体" w:eastAsia="楷体" w:hAnsi="楷体" w:hint="eastAsia"/>
                <w:szCs w:val="21"/>
              </w:rPr>
              <w:sym w:font="Wingdings" w:char="F0A8"/>
            </w:r>
            <w:proofErr w:type="gramStart"/>
            <w:r>
              <w:rPr>
                <w:rFonts w:ascii="楷体" w:eastAsia="楷体" w:hAnsi="楷体" w:hint="eastAsia"/>
                <w:szCs w:val="21"/>
              </w:rPr>
              <w:t>反扫</w:t>
            </w:r>
            <w:r w:rsidRPr="007E67D3">
              <w:rPr>
                <w:rFonts w:ascii="楷体" w:eastAsia="楷体" w:hAnsi="楷体" w:cs="Times New Roman" w:hint="eastAsia"/>
                <w:szCs w:val="21"/>
              </w:rPr>
              <w:t>支付</w:t>
            </w:r>
            <w:proofErr w:type="gramEnd"/>
          </w:p>
        </w:tc>
        <w:tc>
          <w:tcPr>
            <w:tcW w:w="3544" w:type="dxa"/>
            <w:tcBorders>
              <w:left w:val="single" w:sz="4" w:space="0" w:color="auto"/>
            </w:tcBorders>
            <w:vAlign w:val="center"/>
          </w:tcPr>
          <w:p w14:paraId="259901FF" w14:textId="77777777" w:rsidR="00B17FB1" w:rsidRPr="007E67D3" w:rsidRDefault="00B17FB1" w:rsidP="00B17FB1">
            <w:pPr>
              <w:jc w:val="left"/>
              <w:rPr>
                <w:rFonts w:ascii="楷体" w:eastAsia="楷体" w:hAnsi="楷体"/>
                <w:szCs w:val="21"/>
                <w:u w:val="single"/>
              </w:rPr>
            </w:pPr>
            <w:r w:rsidRPr="007E67D3">
              <w:rPr>
                <w:rFonts w:ascii="楷体" w:eastAsia="楷体" w:hAnsi="楷体"/>
                <w:szCs w:val="21"/>
                <w:u w:val="single"/>
              </w:rPr>
              <w:t xml:space="preserve">                              %</w:t>
            </w:r>
          </w:p>
        </w:tc>
      </w:tr>
      <w:tr w:rsidR="00B17FB1" w:rsidRPr="007E67D3" w14:paraId="626456B8" w14:textId="77777777" w:rsidTr="00C9455A">
        <w:trPr>
          <w:trHeight w:val="59"/>
        </w:trPr>
        <w:tc>
          <w:tcPr>
            <w:tcW w:w="674" w:type="dxa"/>
            <w:vMerge/>
            <w:vAlign w:val="center"/>
          </w:tcPr>
          <w:p w14:paraId="4627E9D4" w14:textId="77777777" w:rsidR="00B17FB1" w:rsidRPr="007E67D3" w:rsidRDefault="00B17FB1" w:rsidP="00B17FB1">
            <w:pPr>
              <w:jc w:val="center"/>
              <w:rPr>
                <w:rFonts w:ascii="楷体" w:eastAsia="楷体" w:hAnsi="楷体"/>
                <w:szCs w:val="21"/>
              </w:rPr>
            </w:pPr>
          </w:p>
        </w:tc>
        <w:tc>
          <w:tcPr>
            <w:tcW w:w="1160" w:type="dxa"/>
            <w:vMerge/>
            <w:tcBorders>
              <w:right w:val="single" w:sz="4" w:space="0" w:color="auto"/>
            </w:tcBorders>
            <w:vAlign w:val="center"/>
          </w:tcPr>
          <w:p w14:paraId="0442322D" w14:textId="77777777" w:rsidR="00B17FB1" w:rsidRPr="007E67D3" w:rsidRDefault="00B17FB1" w:rsidP="00B17FB1">
            <w:pPr>
              <w:jc w:val="center"/>
              <w:rPr>
                <w:rFonts w:ascii="楷体" w:eastAsia="楷体" w:hAnsi="楷体"/>
                <w:szCs w:val="21"/>
              </w:rPr>
            </w:pPr>
          </w:p>
        </w:tc>
        <w:tc>
          <w:tcPr>
            <w:tcW w:w="1268" w:type="dxa"/>
            <w:vMerge w:val="restart"/>
            <w:tcBorders>
              <w:left w:val="single" w:sz="4" w:space="0" w:color="auto"/>
              <w:right w:val="single" w:sz="4" w:space="0" w:color="auto"/>
            </w:tcBorders>
            <w:vAlign w:val="center"/>
          </w:tcPr>
          <w:p w14:paraId="7A8B98C0" w14:textId="77777777" w:rsidR="00B17FB1" w:rsidRPr="007E67D3" w:rsidRDefault="00B17FB1" w:rsidP="00B17FB1">
            <w:pPr>
              <w:jc w:val="center"/>
              <w:rPr>
                <w:rFonts w:ascii="楷体" w:eastAsia="楷体" w:hAnsi="楷体" w:cs="Times New Roman"/>
                <w:szCs w:val="21"/>
              </w:rPr>
            </w:pPr>
            <w:r w:rsidRPr="007E67D3">
              <w:rPr>
                <w:rFonts w:ascii="楷体" w:eastAsia="楷体" w:hAnsi="楷体" w:cs="Times New Roman" w:hint="eastAsia"/>
                <w:szCs w:val="21"/>
              </w:rPr>
              <w:t>银联</w:t>
            </w:r>
          </w:p>
          <w:p w14:paraId="586FE4A0" w14:textId="77777777" w:rsidR="00B17FB1" w:rsidRPr="007E67D3" w:rsidRDefault="00B17FB1" w:rsidP="00B17FB1">
            <w:pPr>
              <w:jc w:val="center"/>
              <w:rPr>
                <w:rFonts w:ascii="楷体" w:eastAsia="楷体" w:hAnsi="楷体"/>
                <w:szCs w:val="21"/>
              </w:rPr>
            </w:pPr>
            <w:r w:rsidRPr="007E67D3">
              <w:rPr>
                <w:rFonts w:ascii="楷体" w:eastAsia="楷体" w:hAnsi="楷体" w:cs="Times New Roman" w:hint="eastAsia"/>
                <w:szCs w:val="21"/>
              </w:rPr>
              <w:t>统一收银台</w:t>
            </w:r>
          </w:p>
        </w:tc>
        <w:tc>
          <w:tcPr>
            <w:tcW w:w="3697" w:type="dxa"/>
            <w:gridSpan w:val="3"/>
            <w:tcBorders>
              <w:left w:val="single" w:sz="4" w:space="0" w:color="auto"/>
            </w:tcBorders>
            <w:vAlign w:val="center"/>
          </w:tcPr>
          <w:p w14:paraId="57A2B719" w14:textId="77777777" w:rsidR="00B17FB1" w:rsidRPr="007E67D3" w:rsidRDefault="00B17FB1" w:rsidP="00B17FB1">
            <w:pPr>
              <w:jc w:val="left"/>
              <w:rPr>
                <w:rFonts w:ascii="楷体" w:eastAsia="楷体" w:hAnsi="楷体"/>
                <w:szCs w:val="21"/>
                <w:u w:val="single"/>
              </w:rPr>
            </w:pPr>
            <w:r w:rsidRPr="007E67D3">
              <w:rPr>
                <w:rFonts w:ascii="楷体" w:eastAsia="楷体" w:hAnsi="楷体" w:hint="eastAsia"/>
                <w:szCs w:val="21"/>
              </w:rPr>
              <w:sym w:font="Wingdings" w:char="F0A8"/>
            </w:r>
            <w:r w:rsidRPr="007E67D3">
              <w:rPr>
                <w:rFonts w:ascii="楷体" w:eastAsia="楷体" w:hAnsi="楷体" w:cs="Times New Roman"/>
                <w:szCs w:val="21"/>
              </w:rPr>
              <w:t>贷记卡</w:t>
            </w:r>
          </w:p>
        </w:tc>
        <w:tc>
          <w:tcPr>
            <w:tcW w:w="3544" w:type="dxa"/>
            <w:tcBorders>
              <w:left w:val="single" w:sz="4" w:space="0" w:color="auto"/>
            </w:tcBorders>
            <w:vAlign w:val="center"/>
          </w:tcPr>
          <w:p w14:paraId="18572648" w14:textId="77777777" w:rsidR="00B17FB1" w:rsidRPr="007E67D3" w:rsidRDefault="00B17FB1" w:rsidP="00B17FB1">
            <w:pPr>
              <w:jc w:val="left"/>
              <w:rPr>
                <w:rFonts w:ascii="楷体" w:eastAsia="楷体" w:hAnsi="楷体"/>
                <w:szCs w:val="21"/>
                <w:u w:val="single"/>
              </w:rPr>
            </w:pPr>
            <w:r w:rsidRPr="007E67D3">
              <w:rPr>
                <w:rFonts w:ascii="楷体" w:eastAsia="楷体" w:hAnsi="楷体"/>
                <w:szCs w:val="21"/>
                <w:u w:val="single"/>
              </w:rPr>
              <w:t xml:space="preserve">                              %</w:t>
            </w:r>
          </w:p>
        </w:tc>
      </w:tr>
      <w:tr w:rsidR="00B17FB1" w:rsidRPr="007E67D3" w14:paraId="503E01CC" w14:textId="77777777" w:rsidTr="00C9455A">
        <w:trPr>
          <w:trHeight w:val="59"/>
        </w:trPr>
        <w:tc>
          <w:tcPr>
            <w:tcW w:w="674" w:type="dxa"/>
            <w:vMerge/>
            <w:vAlign w:val="center"/>
          </w:tcPr>
          <w:p w14:paraId="3E5FC462" w14:textId="77777777" w:rsidR="00B17FB1" w:rsidRPr="007E67D3" w:rsidRDefault="00B17FB1" w:rsidP="00B17FB1">
            <w:pPr>
              <w:jc w:val="center"/>
              <w:rPr>
                <w:rFonts w:ascii="楷体" w:eastAsia="楷体" w:hAnsi="楷体"/>
                <w:szCs w:val="21"/>
              </w:rPr>
            </w:pPr>
          </w:p>
        </w:tc>
        <w:tc>
          <w:tcPr>
            <w:tcW w:w="1160" w:type="dxa"/>
            <w:vMerge/>
            <w:tcBorders>
              <w:right w:val="single" w:sz="4" w:space="0" w:color="auto"/>
            </w:tcBorders>
            <w:vAlign w:val="center"/>
          </w:tcPr>
          <w:p w14:paraId="7AFDC0E2" w14:textId="77777777" w:rsidR="00B17FB1" w:rsidRPr="007E67D3" w:rsidRDefault="00B17FB1" w:rsidP="00B17FB1">
            <w:pPr>
              <w:jc w:val="center"/>
              <w:rPr>
                <w:rFonts w:ascii="楷体" w:eastAsia="楷体" w:hAnsi="楷体"/>
                <w:szCs w:val="21"/>
              </w:rPr>
            </w:pPr>
          </w:p>
        </w:tc>
        <w:tc>
          <w:tcPr>
            <w:tcW w:w="1268" w:type="dxa"/>
            <w:vMerge/>
            <w:tcBorders>
              <w:left w:val="single" w:sz="4" w:space="0" w:color="auto"/>
              <w:right w:val="single" w:sz="4" w:space="0" w:color="auto"/>
            </w:tcBorders>
            <w:vAlign w:val="center"/>
          </w:tcPr>
          <w:p w14:paraId="73DDA3C5" w14:textId="77777777" w:rsidR="00B17FB1" w:rsidRPr="007E67D3" w:rsidRDefault="00B17FB1" w:rsidP="00B17FB1">
            <w:pPr>
              <w:jc w:val="center"/>
              <w:rPr>
                <w:rFonts w:ascii="楷体" w:eastAsia="楷体" w:hAnsi="楷体"/>
                <w:szCs w:val="21"/>
              </w:rPr>
            </w:pPr>
          </w:p>
        </w:tc>
        <w:tc>
          <w:tcPr>
            <w:tcW w:w="3697" w:type="dxa"/>
            <w:gridSpan w:val="3"/>
            <w:tcBorders>
              <w:left w:val="single" w:sz="4" w:space="0" w:color="auto"/>
            </w:tcBorders>
            <w:vAlign w:val="center"/>
          </w:tcPr>
          <w:p w14:paraId="18E0BE92" w14:textId="77777777" w:rsidR="00B17FB1" w:rsidRPr="007E67D3" w:rsidRDefault="00B17FB1" w:rsidP="00B17FB1">
            <w:pPr>
              <w:jc w:val="left"/>
              <w:rPr>
                <w:rFonts w:ascii="楷体" w:eastAsia="楷体" w:hAnsi="楷体"/>
                <w:szCs w:val="21"/>
                <w:u w:val="single"/>
              </w:rPr>
            </w:pPr>
            <w:r w:rsidRPr="007E67D3">
              <w:rPr>
                <w:rFonts w:ascii="楷体" w:eastAsia="楷体" w:hAnsi="楷体" w:hint="eastAsia"/>
                <w:szCs w:val="21"/>
              </w:rPr>
              <w:sym w:font="Wingdings" w:char="F0A8"/>
            </w:r>
            <w:r w:rsidRPr="007E67D3">
              <w:rPr>
                <w:rFonts w:ascii="楷体" w:eastAsia="楷体" w:hAnsi="楷体" w:cs="Times New Roman"/>
                <w:szCs w:val="21"/>
              </w:rPr>
              <w:t>借记卡</w:t>
            </w:r>
          </w:p>
        </w:tc>
        <w:tc>
          <w:tcPr>
            <w:tcW w:w="3544" w:type="dxa"/>
            <w:tcBorders>
              <w:left w:val="single" w:sz="4" w:space="0" w:color="auto"/>
            </w:tcBorders>
            <w:vAlign w:val="center"/>
          </w:tcPr>
          <w:p w14:paraId="00FBA037" w14:textId="77777777" w:rsidR="00B17FB1" w:rsidRPr="007E67D3" w:rsidRDefault="00B17FB1" w:rsidP="00B17FB1">
            <w:pPr>
              <w:jc w:val="left"/>
              <w:rPr>
                <w:rFonts w:ascii="楷体" w:eastAsia="楷体" w:hAnsi="楷体"/>
                <w:szCs w:val="21"/>
                <w:u w:val="single"/>
              </w:rPr>
            </w:pPr>
            <w:r w:rsidRPr="007E67D3">
              <w:rPr>
                <w:rFonts w:ascii="楷体" w:eastAsia="楷体" w:hAnsi="楷体"/>
                <w:szCs w:val="21"/>
                <w:u w:val="single"/>
              </w:rPr>
              <w:t xml:space="preserve">                              %</w:t>
            </w:r>
          </w:p>
        </w:tc>
      </w:tr>
      <w:tr w:rsidR="00B17FB1" w:rsidRPr="007E67D3" w14:paraId="1992A3AA" w14:textId="77777777" w:rsidTr="00C9455A">
        <w:trPr>
          <w:trHeight w:val="59"/>
        </w:trPr>
        <w:tc>
          <w:tcPr>
            <w:tcW w:w="674" w:type="dxa"/>
            <w:vMerge/>
            <w:vAlign w:val="center"/>
          </w:tcPr>
          <w:p w14:paraId="75D7C234" w14:textId="77777777" w:rsidR="00B17FB1" w:rsidRPr="007E67D3" w:rsidRDefault="00B17FB1" w:rsidP="00B17FB1">
            <w:pPr>
              <w:jc w:val="center"/>
              <w:rPr>
                <w:rFonts w:ascii="楷体" w:eastAsia="楷体" w:hAnsi="楷体"/>
                <w:szCs w:val="21"/>
              </w:rPr>
            </w:pPr>
          </w:p>
        </w:tc>
        <w:tc>
          <w:tcPr>
            <w:tcW w:w="1160" w:type="dxa"/>
            <w:vMerge/>
            <w:tcBorders>
              <w:right w:val="single" w:sz="4" w:space="0" w:color="auto"/>
            </w:tcBorders>
            <w:vAlign w:val="center"/>
          </w:tcPr>
          <w:p w14:paraId="71423B0D" w14:textId="77777777" w:rsidR="00B17FB1" w:rsidRPr="007E67D3" w:rsidRDefault="00B17FB1" w:rsidP="00B17FB1">
            <w:pPr>
              <w:jc w:val="center"/>
              <w:rPr>
                <w:rFonts w:ascii="楷体" w:eastAsia="楷体" w:hAnsi="楷体"/>
                <w:szCs w:val="21"/>
              </w:rPr>
            </w:pPr>
          </w:p>
        </w:tc>
        <w:tc>
          <w:tcPr>
            <w:tcW w:w="1268" w:type="dxa"/>
            <w:tcBorders>
              <w:left w:val="single" w:sz="4" w:space="0" w:color="auto"/>
              <w:right w:val="single" w:sz="4" w:space="0" w:color="auto"/>
            </w:tcBorders>
            <w:vAlign w:val="center"/>
          </w:tcPr>
          <w:p w14:paraId="14E04CCC" w14:textId="77777777" w:rsidR="00B17FB1" w:rsidRPr="007E67D3" w:rsidRDefault="00B17FB1" w:rsidP="00B17FB1">
            <w:pPr>
              <w:jc w:val="center"/>
              <w:rPr>
                <w:rFonts w:ascii="楷体" w:eastAsia="楷体" w:hAnsi="楷体"/>
                <w:szCs w:val="21"/>
              </w:rPr>
            </w:pPr>
            <w:r w:rsidRPr="007E67D3">
              <w:rPr>
                <w:rFonts w:ascii="楷体" w:eastAsia="楷体" w:hAnsi="楷体" w:hint="eastAsia"/>
                <w:szCs w:val="21"/>
              </w:rPr>
              <w:sym w:font="Wingdings" w:char="F0A8"/>
            </w:r>
            <w:r w:rsidRPr="007E67D3">
              <w:rPr>
                <w:rFonts w:ascii="楷体" w:eastAsia="楷体" w:hAnsi="楷体" w:hint="eastAsia"/>
                <w:szCs w:val="21"/>
              </w:rPr>
              <w:t>银行大额转账</w:t>
            </w:r>
          </w:p>
        </w:tc>
        <w:tc>
          <w:tcPr>
            <w:tcW w:w="7241" w:type="dxa"/>
            <w:gridSpan w:val="4"/>
            <w:tcBorders>
              <w:left w:val="single" w:sz="4" w:space="0" w:color="auto"/>
            </w:tcBorders>
            <w:vAlign w:val="center"/>
          </w:tcPr>
          <w:p w14:paraId="7BEEF750" w14:textId="77777777" w:rsidR="00B17FB1" w:rsidRPr="007E67D3" w:rsidRDefault="00B17FB1" w:rsidP="00B17FB1">
            <w:pPr>
              <w:jc w:val="left"/>
              <w:rPr>
                <w:rFonts w:ascii="楷体" w:eastAsia="楷体" w:hAnsi="楷体"/>
                <w:szCs w:val="21"/>
                <w:u w:val="single"/>
              </w:rPr>
            </w:pPr>
            <w:r w:rsidRPr="007E67D3">
              <w:rPr>
                <w:rFonts w:ascii="楷体" w:eastAsia="楷体" w:hAnsi="楷体" w:hint="eastAsia"/>
                <w:szCs w:val="21"/>
                <w:u w:val="single"/>
              </w:rPr>
              <w:t xml:space="preserve">  </w:t>
            </w:r>
            <w:r w:rsidRPr="007E67D3">
              <w:rPr>
                <w:rFonts w:ascii="楷体" w:eastAsia="楷体" w:hAnsi="楷体"/>
                <w:szCs w:val="21"/>
                <w:u w:val="single"/>
              </w:rPr>
              <w:t xml:space="preserve">                             </w:t>
            </w:r>
            <w:r w:rsidRPr="007E67D3">
              <w:rPr>
                <w:rFonts w:ascii="楷体" w:eastAsia="楷体" w:hAnsi="楷体" w:hint="eastAsia"/>
                <w:szCs w:val="21"/>
                <w:u w:val="single"/>
              </w:rPr>
              <w:t xml:space="preserve"> </w:t>
            </w:r>
            <w:r w:rsidRPr="007E67D3">
              <w:rPr>
                <w:rFonts w:ascii="楷体" w:eastAsia="楷体" w:hAnsi="楷体"/>
                <w:szCs w:val="21"/>
              </w:rPr>
              <w:t>%</w:t>
            </w:r>
            <w:r w:rsidRPr="007E67D3">
              <w:rPr>
                <w:rFonts w:ascii="楷体" w:eastAsia="楷体" w:hAnsi="楷体" w:hint="eastAsia"/>
                <w:szCs w:val="21"/>
              </w:rPr>
              <w:t>+</w:t>
            </w:r>
            <w:r w:rsidRPr="007E67D3">
              <w:rPr>
                <w:rFonts w:ascii="楷体" w:eastAsia="楷体" w:hAnsi="楷体"/>
                <w:szCs w:val="21"/>
                <w:u w:val="single"/>
              </w:rPr>
              <w:t xml:space="preserve">                           </w:t>
            </w:r>
            <w:r w:rsidRPr="007E67D3">
              <w:rPr>
                <w:rFonts w:ascii="楷体" w:eastAsia="楷体" w:hAnsi="楷体"/>
                <w:szCs w:val="21"/>
              </w:rPr>
              <w:t>元</w:t>
            </w:r>
            <w:r w:rsidRPr="007E67D3">
              <w:rPr>
                <w:rFonts w:ascii="楷体" w:eastAsia="楷体" w:hAnsi="楷体" w:hint="eastAsia"/>
                <w:szCs w:val="21"/>
              </w:rPr>
              <w:t>/笔</w:t>
            </w:r>
          </w:p>
        </w:tc>
      </w:tr>
      <w:tr w:rsidR="00B17FB1" w:rsidRPr="007E67D3" w14:paraId="05E09CB1" w14:textId="77777777" w:rsidTr="00C9455A">
        <w:trPr>
          <w:trHeight w:val="59"/>
        </w:trPr>
        <w:tc>
          <w:tcPr>
            <w:tcW w:w="674" w:type="dxa"/>
            <w:vMerge/>
            <w:vAlign w:val="center"/>
          </w:tcPr>
          <w:p w14:paraId="299D5DF1" w14:textId="77777777" w:rsidR="00B17FB1" w:rsidRPr="007E67D3" w:rsidRDefault="00B17FB1" w:rsidP="00B17FB1">
            <w:pPr>
              <w:jc w:val="center"/>
              <w:rPr>
                <w:rFonts w:ascii="楷体" w:eastAsia="楷体" w:hAnsi="楷体"/>
                <w:szCs w:val="21"/>
              </w:rPr>
            </w:pPr>
          </w:p>
        </w:tc>
        <w:tc>
          <w:tcPr>
            <w:tcW w:w="1160" w:type="dxa"/>
            <w:vMerge/>
            <w:tcBorders>
              <w:right w:val="single" w:sz="4" w:space="0" w:color="auto"/>
            </w:tcBorders>
            <w:vAlign w:val="center"/>
          </w:tcPr>
          <w:p w14:paraId="1529AE56" w14:textId="77777777" w:rsidR="00B17FB1" w:rsidRPr="007E67D3" w:rsidRDefault="00B17FB1" w:rsidP="00B17FB1">
            <w:pPr>
              <w:jc w:val="center"/>
              <w:rPr>
                <w:rFonts w:ascii="楷体" w:eastAsia="楷体" w:hAnsi="楷体"/>
                <w:szCs w:val="21"/>
              </w:rPr>
            </w:pPr>
          </w:p>
        </w:tc>
        <w:tc>
          <w:tcPr>
            <w:tcW w:w="1268" w:type="dxa"/>
            <w:tcBorders>
              <w:left w:val="single" w:sz="4" w:space="0" w:color="auto"/>
              <w:right w:val="single" w:sz="4" w:space="0" w:color="auto"/>
            </w:tcBorders>
            <w:vAlign w:val="center"/>
          </w:tcPr>
          <w:p w14:paraId="7B11CD2A" w14:textId="77777777" w:rsidR="00B17FB1" w:rsidRPr="007E67D3" w:rsidRDefault="00B17FB1" w:rsidP="00B17FB1">
            <w:pPr>
              <w:jc w:val="center"/>
              <w:rPr>
                <w:rFonts w:ascii="楷体" w:eastAsia="楷体" w:hAnsi="楷体" w:cs="Times New Roman"/>
                <w:szCs w:val="21"/>
              </w:rPr>
            </w:pPr>
            <w:r w:rsidRPr="007E67D3">
              <w:rPr>
                <w:rFonts w:ascii="楷体" w:eastAsia="楷体" w:hAnsi="楷体" w:hint="eastAsia"/>
                <w:szCs w:val="21"/>
              </w:rPr>
              <w:sym w:font="Wingdings" w:char="F0A8"/>
            </w:r>
            <w:r w:rsidRPr="007E67D3">
              <w:rPr>
                <w:rFonts w:ascii="楷体" w:eastAsia="楷体" w:hAnsi="楷体"/>
                <w:szCs w:val="21"/>
              </w:rPr>
              <w:t>余额支付</w:t>
            </w:r>
          </w:p>
        </w:tc>
        <w:tc>
          <w:tcPr>
            <w:tcW w:w="7241" w:type="dxa"/>
            <w:gridSpan w:val="4"/>
            <w:tcBorders>
              <w:left w:val="single" w:sz="4" w:space="0" w:color="auto"/>
            </w:tcBorders>
            <w:vAlign w:val="center"/>
          </w:tcPr>
          <w:p w14:paraId="74F8BFBD" w14:textId="77777777" w:rsidR="00B17FB1" w:rsidRPr="007E67D3" w:rsidRDefault="00B17FB1" w:rsidP="00B17FB1">
            <w:pPr>
              <w:jc w:val="left"/>
              <w:rPr>
                <w:rFonts w:ascii="楷体" w:eastAsia="楷体" w:hAnsi="楷体"/>
                <w:szCs w:val="21"/>
                <w:u w:val="single"/>
              </w:rPr>
            </w:pPr>
            <w:r w:rsidRPr="007E67D3">
              <w:rPr>
                <w:rFonts w:ascii="楷体" w:eastAsia="楷体" w:hAnsi="楷体"/>
                <w:szCs w:val="21"/>
                <w:u w:val="single"/>
              </w:rPr>
              <w:t xml:space="preserve">                                </w:t>
            </w:r>
            <w:r w:rsidRPr="007E67D3">
              <w:rPr>
                <w:rFonts w:ascii="楷体" w:eastAsia="楷体" w:hAnsi="楷体" w:hint="eastAsia"/>
                <w:szCs w:val="21"/>
              </w:rPr>
              <w:t>%+</w:t>
            </w:r>
            <w:r w:rsidRPr="007E67D3">
              <w:rPr>
                <w:rFonts w:ascii="楷体" w:eastAsia="楷体" w:hAnsi="楷体" w:hint="eastAsia"/>
                <w:szCs w:val="21"/>
                <w:u w:val="single"/>
              </w:rPr>
              <w:t xml:space="preserve"> </w:t>
            </w:r>
            <w:r w:rsidRPr="007E67D3">
              <w:rPr>
                <w:rFonts w:ascii="楷体" w:eastAsia="楷体" w:hAnsi="楷体"/>
                <w:szCs w:val="21"/>
                <w:u w:val="single"/>
              </w:rPr>
              <w:t xml:space="preserve">                          </w:t>
            </w:r>
            <w:r w:rsidRPr="007E67D3">
              <w:rPr>
                <w:rFonts w:ascii="楷体" w:eastAsia="楷体" w:hAnsi="楷体"/>
                <w:szCs w:val="21"/>
              </w:rPr>
              <w:t>元</w:t>
            </w:r>
            <w:r w:rsidRPr="007E67D3">
              <w:rPr>
                <w:rFonts w:ascii="楷体" w:eastAsia="楷体" w:hAnsi="楷体" w:hint="eastAsia"/>
                <w:szCs w:val="21"/>
              </w:rPr>
              <w:t>/笔</w:t>
            </w:r>
          </w:p>
        </w:tc>
      </w:tr>
      <w:tr w:rsidR="00B17FB1" w:rsidRPr="007E67D3" w14:paraId="0D91A569" w14:textId="77777777" w:rsidTr="00C9455A">
        <w:trPr>
          <w:trHeight w:val="42"/>
        </w:trPr>
        <w:tc>
          <w:tcPr>
            <w:tcW w:w="674" w:type="dxa"/>
            <w:vMerge/>
            <w:vAlign w:val="center"/>
          </w:tcPr>
          <w:p w14:paraId="14E7DC7D" w14:textId="77777777" w:rsidR="00B17FB1" w:rsidRPr="007E67D3" w:rsidRDefault="00B17FB1" w:rsidP="00B17FB1">
            <w:pPr>
              <w:jc w:val="center"/>
              <w:rPr>
                <w:rFonts w:ascii="楷体" w:eastAsia="楷体" w:hAnsi="楷体"/>
                <w:szCs w:val="21"/>
              </w:rPr>
            </w:pPr>
          </w:p>
        </w:tc>
        <w:tc>
          <w:tcPr>
            <w:tcW w:w="1160" w:type="dxa"/>
            <w:vMerge/>
            <w:tcBorders>
              <w:right w:val="single" w:sz="4" w:space="0" w:color="auto"/>
            </w:tcBorders>
            <w:vAlign w:val="center"/>
          </w:tcPr>
          <w:p w14:paraId="1E026501" w14:textId="77777777" w:rsidR="00B17FB1" w:rsidRPr="007E67D3" w:rsidRDefault="00B17FB1" w:rsidP="00B17FB1">
            <w:pPr>
              <w:jc w:val="center"/>
              <w:rPr>
                <w:rFonts w:ascii="楷体" w:eastAsia="楷体" w:hAnsi="楷体"/>
                <w:szCs w:val="21"/>
              </w:rPr>
            </w:pPr>
          </w:p>
        </w:tc>
        <w:tc>
          <w:tcPr>
            <w:tcW w:w="1268" w:type="dxa"/>
            <w:tcBorders>
              <w:left w:val="single" w:sz="4" w:space="0" w:color="auto"/>
              <w:right w:val="single" w:sz="4" w:space="0" w:color="auto"/>
            </w:tcBorders>
            <w:vAlign w:val="center"/>
          </w:tcPr>
          <w:p w14:paraId="5CE996AD" w14:textId="77777777" w:rsidR="00B17FB1" w:rsidRPr="007E67D3" w:rsidRDefault="00B17FB1" w:rsidP="00B17FB1">
            <w:pPr>
              <w:jc w:val="center"/>
              <w:rPr>
                <w:rFonts w:ascii="楷体" w:eastAsia="楷体" w:hAnsi="楷体"/>
                <w:szCs w:val="21"/>
              </w:rPr>
            </w:pPr>
            <w:r w:rsidRPr="007E67D3">
              <w:rPr>
                <w:rFonts w:ascii="楷体" w:eastAsia="楷体" w:hAnsi="楷体" w:hint="eastAsia"/>
                <w:szCs w:val="21"/>
              </w:rPr>
              <w:sym w:font="Wingdings" w:char="F0A8"/>
            </w:r>
            <w:r w:rsidRPr="007E67D3">
              <w:rPr>
                <w:rFonts w:ascii="楷体" w:eastAsia="楷体" w:hAnsi="楷体" w:hint="eastAsia"/>
                <w:szCs w:val="21"/>
              </w:rPr>
              <w:t>补贴支付</w:t>
            </w:r>
          </w:p>
        </w:tc>
        <w:tc>
          <w:tcPr>
            <w:tcW w:w="7241" w:type="dxa"/>
            <w:gridSpan w:val="4"/>
            <w:tcBorders>
              <w:left w:val="single" w:sz="4" w:space="0" w:color="auto"/>
            </w:tcBorders>
            <w:vAlign w:val="center"/>
          </w:tcPr>
          <w:p w14:paraId="08465759" w14:textId="77777777" w:rsidR="00B17FB1" w:rsidRPr="007E67D3" w:rsidRDefault="00B17FB1" w:rsidP="00B17FB1">
            <w:pPr>
              <w:jc w:val="left"/>
              <w:rPr>
                <w:rFonts w:ascii="楷体" w:eastAsia="楷体" w:hAnsi="楷体"/>
                <w:szCs w:val="21"/>
                <w:u w:val="single"/>
              </w:rPr>
            </w:pPr>
            <w:r w:rsidRPr="007E67D3">
              <w:rPr>
                <w:rFonts w:ascii="楷体" w:eastAsia="楷体" w:hAnsi="楷体"/>
                <w:szCs w:val="21"/>
                <w:u w:val="single"/>
              </w:rPr>
              <w:t xml:space="preserve">                                </w:t>
            </w:r>
            <w:r w:rsidRPr="007E67D3">
              <w:rPr>
                <w:rFonts w:ascii="楷体" w:eastAsia="楷体" w:hAnsi="楷体" w:hint="eastAsia"/>
                <w:szCs w:val="21"/>
              </w:rPr>
              <w:t>%+</w:t>
            </w:r>
            <w:r w:rsidRPr="007E67D3">
              <w:rPr>
                <w:rFonts w:ascii="楷体" w:eastAsia="楷体" w:hAnsi="楷体" w:hint="eastAsia"/>
                <w:szCs w:val="21"/>
                <w:u w:val="single"/>
              </w:rPr>
              <w:t xml:space="preserve"> </w:t>
            </w:r>
            <w:r w:rsidRPr="007E67D3">
              <w:rPr>
                <w:rFonts w:ascii="楷体" w:eastAsia="楷体" w:hAnsi="楷体"/>
                <w:szCs w:val="21"/>
                <w:u w:val="single"/>
              </w:rPr>
              <w:t xml:space="preserve">                          </w:t>
            </w:r>
            <w:r w:rsidRPr="007E67D3">
              <w:rPr>
                <w:rFonts w:ascii="楷体" w:eastAsia="楷体" w:hAnsi="楷体"/>
                <w:szCs w:val="21"/>
              </w:rPr>
              <w:t>元</w:t>
            </w:r>
            <w:r w:rsidRPr="007E67D3">
              <w:rPr>
                <w:rFonts w:ascii="楷体" w:eastAsia="楷体" w:hAnsi="楷体" w:hint="eastAsia"/>
                <w:szCs w:val="21"/>
              </w:rPr>
              <w:t>/笔</w:t>
            </w:r>
          </w:p>
        </w:tc>
      </w:tr>
      <w:tr w:rsidR="00B17FB1" w:rsidRPr="007E67D3" w14:paraId="391DA3E5" w14:textId="77777777" w:rsidTr="00C9455A">
        <w:trPr>
          <w:trHeight w:val="55"/>
        </w:trPr>
        <w:tc>
          <w:tcPr>
            <w:tcW w:w="674" w:type="dxa"/>
            <w:vMerge/>
            <w:vAlign w:val="center"/>
          </w:tcPr>
          <w:p w14:paraId="278369D7" w14:textId="77777777" w:rsidR="00B17FB1" w:rsidRPr="007E67D3" w:rsidRDefault="00B17FB1" w:rsidP="00B17FB1">
            <w:pPr>
              <w:jc w:val="center"/>
              <w:rPr>
                <w:rFonts w:ascii="楷体" w:eastAsia="楷体" w:hAnsi="楷体"/>
                <w:szCs w:val="21"/>
              </w:rPr>
            </w:pPr>
          </w:p>
        </w:tc>
        <w:tc>
          <w:tcPr>
            <w:tcW w:w="1160" w:type="dxa"/>
            <w:vMerge w:val="restart"/>
            <w:tcBorders>
              <w:right w:val="single" w:sz="4" w:space="0" w:color="auto"/>
            </w:tcBorders>
            <w:vAlign w:val="center"/>
          </w:tcPr>
          <w:p w14:paraId="77801586" w14:textId="77777777" w:rsidR="00B17FB1" w:rsidRPr="007E67D3" w:rsidRDefault="00B17FB1" w:rsidP="00B17FB1">
            <w:pPr>
              <w:jc w:val="center"/>
              <w:rPr>
                <w:rFonts w:ascii="楷体" w:eastAsia="楷体" w:hAnsi="楷体"/>
                <w:szCs w:val="21"/>
              </w:rPr>
            </w:pPr>
            <w:r w:rsidRPr="007E67D3">
              <w:rPr>
                <w:rFonts w:ascii="楷体" w:eastAsia="楷体" w:hAnsi="楷体"/>
                <w:szCs w:val="21"/>
              </w:rPr>
              <w:t>增值业务</w:t>
            </w:r>
          </w:p>
        </w:tc>
        <w:tc>
          <w:tcPr>
            <w:tcW w:w="1268" w:type="dxa"/>
            <w:tcBorders>
              <w:left w:val="single" w:sz="4" w:space="0" w:color="auto"/>
              <w:right w:val="single" w:sz="4" w:space="0" w:color="auto"/>
            </w:tcBorders>
            <w:vAlign w:val="center"/>
          </w:tcPr>
          <w:p w14:paraId="07C6AD45" w14:textId="77777777" w:rsidR="00B17FB1" w:rsidRPr="007E67D3" w:rsidRDefault="00B17FB1" w:rsidP="00B17FB1">
            <w:pPr>
              <w:jc w:val="center"/>
              <w:rPr>
                <w:rFonts w:ascii="楷体" w:eastAsia="楷体" w:hAnsi="楷体"/>
                <w:szCs w:val="21"/>
              </w:rPr>
            </w:pPr>
            <w:r w:rsidRPr="007E67D3">
              <w:rPr>
                <w:rFonts w:ascii="楷体" w:eastAsia="楷体" w:hAnsi="楷体" w:hint="eastAsia"/>
                <w:szCs w:val="21"/>
              </w:rPr>
              <w:sym w:font="Wingdings" w:char="F0A8"/>
            </w:r>
            <w:r w:rsidRPr="007E67D3">
              <w:rPr>
                <w:rFonts w:ascii="楷体" w:eastAsia="楷体" w:hAnsi="楷体" w:hint="eastAsia"/>
                <w:szCs w:val="21"/>
              </w:rPr>
              <w:t>分账功能</w:t>
            </w:r>
          </w:p>
        </w:tc>
        <w:tc>
          <w:tcPr>
            <w:tcW w:w="7241" w:type="dxa"/>
            <w:gridSpan w:val="4"/>
            <w:vAlign w:val="center"/>
          </w:tcPr>
          <w:p w14:paraId="6BF1DFA5" w14:textId="77777777" w:rsidR="00B17FB1" w:rsidRPr="007E67D3" w:rsidRDefault="00B17FB1" w:rsidP="00B17FB1">
            <w:pPr>
              <w:rPr>
                <w:rFonts w:ascii="楷体" w:eastAsia="楷体" w:hAnsi="楷体"/>
                <w:szCs w:val="21"/>
                <w:u w:val="single"/>
              </w:rPr>
            </w:pPr>
            <w:r w:rsidRPr="007E67D3">
              <w:rPr>
                <w:rFonts w:ascii="楷体" w:eastAsia="楷体" w:hAnsi="楷体"/>
                <w:szCs w:val="21"/>
                <w:u w:val="single"/>
              </w:rPr>
              <w:t xml:space="preserve">     </w:t>
            </w:r>
            <w:r w:rsidRPr="007E67D3">
              <w:rPr>
                <w:rFonts w:ascii="楷体" w:eastAsia="楷体" w:hAnsi="楷体" w:hint="eastAsia"/>
                <w:szCs w:val="21"/>
                <w:u w:val="single"/>
              </w:rPr>
              <w:t xml:space="preserve">       </w:t>
            </w:r>
            <w:r w:rsidRPr="007E67D3">
              <w:rPr>
                <w:rFonts w:ascii="楷体" w:eastAsia="楷体" w:hAnsi="楷体"/>
                <w:szCs w:val="21"/>
                <w:u w:val="single"/>
              </w:rPr>
              <w:t xml:space="preserve">                    </w:t>
            </w:r>
            <w:r w:rsidRPr="007E67D3">
              <w:rPr>
                <w:rFonts w:ascii="楷体" w:eastAsia="楷体" w:hAnsi="楷体" w:hint="eastAsia"/>
                <w:szCs w:val="21"/>
              </w:rPr>
              <w:t>%+</w:t>
            </w:r>
            <w:r w:rsidRPr="007E67D3">
              <w:rPr>
                <w:rFonts w:ascii="楷体" w:eastAsia="楷体" w:hAnsi="楷体" w:hint="eastAsia"/>
                <w:szCs w:val="21"/>
                <w:u w:val="single"/>
              </w:rPr>
              <w:t xml:space="preserve"> </w:t>
            </w:r>
            <w:r w:rsidRPr="007E67D3">
              <w:rPr>
                <w:rFonts w:ascii="楷体" w:eastAsia="楷体" w:hAnsi="楷体"/>
                <w:szCs w:val="21"/>
                <w:u w:val="single"/>
              </w:rPr>
              <w:t xml:space="preserve">  </w:t>
            </w:r>
            <w:r w:rsidRPr="007E67D3">
              <w:rPr>
                <w:rFonts w:ascii="楷体" w:eastAsia="楷体" w:hAnsi="楷体" w:hint="eastAsia"/>
                <w:szCs w:val="21"/>
                <w:u w:val="single"/>
              </w:rPr>
              <w:t xml:space="preserve">         </w:t>
            </w:r>
            <w:r w:rsidRPr="007E67D3">
              <w:rPr>
                <w:rFonts w:ascii="楷体" w:eastAsia="楷体" w:hAnsi="楷体"/>
                <w:szCs w:val="21"/>
                <w:u w:val="single"/>
              </w:rPr>
              <w:t xml:space="preserve">        </w:t>
            </w:r>
            <w:r w:rsidRPr="007E67D3">
              <w:rPr>
                <w:rFonts w:ascii="楷体" w:eastAsia="楷体" w:hAnsi="楷体" w:hint="eastAsia"/>
                <w:szCs w:val="21"/>
                <w:u w:val="single"/>
              </w:rPr>
              <w:t xml:space="preserve">  </w:t>
            </w:r>
            <w:r w:rsidRPr="007E67D3">
              <w:rPr>
                <w:rFonts w:ascii="楷体" w:eastAsia="楷体" w:hAnsi="楷体"/>
                <w:szCs w:val="21"/>
                <w:u w:val="single"/>
              </w:rPr>
              <w:t xml:space="preserve">     </w:t>
            </w:r>
            <w:r w:rsidRPr="007E67D3">
              <w:rPr>
                <w:rFonts w:ascii="楷体" w:eastAsia="楷体" w:hAnsi="楷体"/>
                <w:szCs w:val="21"/>
              </w:rPr>
              <w:t>元</w:t>
            </w:r>
            <w:r w:rsidRPr="007E67D3">
              <w:rPr>
                <w:rFonts w:ascii="楷体" w:eastAsia="楷体" w:hAnsi="楷体" w:hint="eastAsia"/>
                <w:szCs w:val="21"/>
              </w:rPr>
              <w:t>/笔</w:t>
            </w:r>
          </w:p>
        </w:tc>
      </w:tr>
      <w:tr w:rsidR="00B17FB1" w:rsidRPr="007E67D3" w14:paraId="6FAA471F" w14:textId="77777777" w:rsidTr="00C9455A">
        <w:trPr>
          <w:trHeight w:val="55"/>
        </w:trPr>
        <w:tc>
          <w:tcPr>
            <w:tcW w:w="674" w:type="dxa"/>
            <w:vMerge/>
            <w:vAlign w:val="center"/>
          </w:tcPr>
          <w:p w14:paraId="412551D9" w14:textId="77777777" w:rsidR="00B17FB1" w:rsidRPr="007E67D3" w:rsidRDefault="00B17FB1" w:rsidP="00B17FB1">
            <w:pPr>
              <w:jc w:val="center"/>
              <w:rPr>
                <w:rFonts w:ascii="楷体" w:eastAsia="楷体" w:hAnsi="楷体"/>
                <w:szCs w:val="21"/>
              </w:rPr>
            </w:pPr>
          </w:p>
        </w:tc>
        <w:tc>
          <w:tcPr>
            <w:tcW w:w="1160" w:type="dxa"/>
            <w:vMerge/>
            <w:tcBorders>
              <w:right w:val="single" w:sz="4" w:space="0" w:color="auto"/>
            </w:tcBorders>
            <w:vAlign w:val="center"/>
          </w:tcPr>
          <w:p w14:paraId="4FC1BA83" w14:textId="77777777" w:rsidR="00B17FB1" w:rsidRPr="007E67D3" w:rsidRDefault="00B17FB1" w:rsidP="00B17FB1">
            <w:pPr>
              <w:jc w:val="center"/>
              <w:rPr>
                <w:rFonts w:ascii="楷体" w:eastAsia="楷体" w:hAnsi="楷体"/>
                <w:szCs w:val="21"/>
              </w:rPr>
            </w:pPr>
          </w:p>
        </w:tc>
        <w:tc>
          <w:tcPr>
            <w:tcW w:w="1268" w:type="dxa"/>
            <w:vMerge w:val="restart"/>
            <w:tcBorders>
              <w:left w:val="single" w:sz="4" w:space="0" w:color="auto"/>
              <w:right w:val="single" w:sz="4" w:space="0" w:color="auto"/>
            </w:tcBorders>
            <w:vAlign w:val="center"/>
          </w:tcPr>
          <w:p w14:paraId="561D14C5" w14:textId="77777777" w:rsidR="00B17FB1" w:rsidRPr="007E67D3" w:rsidRDefault="00B17FB1" w:rsidP="00B17FB1">
            <w:pPr>
              <w:jc w:val="center"/>
              <w:rPr>
                <w:rFonts w:ascii="楷体" w:eastAsia="楷体" w:hAnsi="楷体"/>
                <w:szCs w:val="21"/>
              </w:rPr>
            </w:pPr>
            <w:proofErr w:type="gramStart"/>
            <w:r w:rsidRPr="007E67D3">
              <w:rPr>
                <w:rFonts w:ascii="楷体" w:eastAsia="楷体" w:hAnsi="楷体" w:hint="eastAsia"/>
                <w:szCs w:val="21"/>
              </w:rPr>
              <w:t>微信支付</w:t>
            </w:r>
            <w:proofErr w:type="gramEnd"/>
          </w:p>
          <w:p w14:paraId="34B2B9F6" w14:textId="77777777" w:rsidR="00B17FB1" w:rsidRPr="007E67D3" w:rsidRDefault="00B17FB1" w:rsidP="00B17FB1">
            <w:pPr>
              <w:jc w:val="center"/>
              <w:rPr>
                <w:rFonts w:ascii="楷体" w:eastAsia="楷体" w:hAnsi="楷体"/>
                <w:szCs w:val="21"/>
              </w:rPr>
            </w:pPr>
            <w:r w:rsidRPr="007E67D3">
              <w:rPr>
                <w:rFonts w:ascii="楷体" w:eastAsia="楷体" w:hAnsi="楷体" w:hint="eastAsia"/>
                <w:szCs w:val="21"/>
              </w:rPr>
              <w:t>（特殊</w:t>
            </w:r>
          </w:p>
          <w:p w14:paraId="4794D787" w14:textId="77777777" w:rsidR="00B17FB1" w:rsidRPr="007E67D3" w:rsidRDefault="00B17FB1" w:rsidP="00B17FB1">
            <w:pPr>
              <w:jc w:val="center"/>
              <w:rPr>
                <w:rFonts w:ascii="楷体" w:eastAsia="楷体" w:hAnsi="楷体"/>
                <w:szCs w:val="21"/>
              </w:rPr>
            </w:pPr>
            <w:r w:rsidRPr="007E67D3">
              <w:rPr>
                <w:rFonts w:ascii="楷体" w:eastAsia="楷体" w:hAnsi="楷体" w:hint="eastAsia"/>
                <w:szCs w:val="21"/>
              </w:rPr>
              <w:t>费率）</w:t>
            </w:r>
          </w:p>
        </w:tc>
        <w:tc>
          <w:tcPr>
            <w:tcW w:w="1004" w:type="dxa"/>
            <w:vMerge w:val="restart"/>
            <w:vAlign w:val="center"/>
          </w:tcPr>
          <w:p w14:paraId="341D229F" w14:textId="77777777" w:rsidR="00B17FB1" w:rsidRPr="007E67D3" w:rsidRDefault="00B17FB1" w:rsidP="00B17FB1">
            <w:pPr>
              <w:jc w:val="center"/>
              <w:rPr>
                <w:rFonts w:ascii="楷体" w:eastAsia="楷体" w:hAnsi="楷体"/>
                <w:szCs w:val="21"/>
                <w:u w:val="single"/>
              </w:rPr>
            </w:pPr>
            <w:r w:rsidRPr="007E67D3">
              <w:rPr>
                <w:rFonts w:ascii="楷体" w:eastAsia="楷体" w:hAnsi="楷体" w:cs="Times New Roman" w:hint="eastAsia"/>
                <w:szCs w:val="21"/>
              </w:rPr>
              <w:t>公众号支付</w:t>
            </w:r>
          </w:p>
        </w:tc>
        <w:tc>
          <w:tcPr>
            <w:tcW w:w="2693" w:type="dxa"/>
            <w:gridSpan w:val="2"/>
            <w:vAlign w:val="center"/>
          </w:tcPr>
          <w:p w14:paraId="5CC5F9AA" w14:textId="77777777" w:rsidR="00B17FB1" w:rsidRPr="007E67D3" w:rsidRDefault="00B17FB1" w:rsidP="00B17FB1">
            <w:pPr>
              <w:jc w:val="center"/>
              <w:rPr>
                <w:rFonts w:ascii="楷体" w:eastAsia="楷体" w:hAnsi="楷体" w:cs="Times New Roman"/>
                <w:szCs w:val="21"/>
              </w:rPr>
            </w:pPr>
            <w:r w:rsidRPr="007E67D3">
              <w:rPr>
                <w:rFonts w:ascii="楷体" w:eastAsia="楷体" w:hAnsi="楷体" w:cs="Times New Roman"/>
                <w:szCs w:val="21"/>
              </w:rPr>
              <w:t>教培/停车缴费/商业医疗</w:t>
            </w:r>
          </w:p>
        </w:tc>
        <w:tc>
          <w:tcPr>
            <w:tcW w:w="3544" w:type="dxa"/>
            <w:vAlign w:val="center"/>
          </w:tcPr>
          <w:p w14:paraId="3207C8AC" w14:textId="77777777" w:rsidR="00B17FB1" w:rsidRPr="007E67D3" w:rsidRDefault="00B17FB1" w:rsidP="00B17FB1">
            <w:pPr>
              <w:rPr>
                <w:rFonts w:ascii="楷体" w:eastAsia="楷体" w:hAnsi="楷体"/>
                <w:szCs w:val="21"/>
                <w:u w:val="single"/>
              </w:rPr>
            </w:pPr>
            <w:r w:rsidRPr="007E67D3">
              <w:rPr>
                <w:rFonts w:ascii="楷体" w:eastAsia="楷体" w:hAnsi="楷体"/>
                <w:szCs w:val="21"/>
                <w:u w:val="single"/>
              </w:rPr>
              <w:t xml:space="preserve">                              %</w:t>
            </w:r>
          </w:p>
        </w:tc>
      </w:tr>
      <w:tr w:rsidR="00B17FB1" w:rsidRPr="007E67D3" w14:paraId="6A2C47A0" w14:textId="77777777" w:rsidTr="00C9455A">
        <w:trPr>
          <w:trHeight w:val="55"/>
        </w:trPr>
        <w:tc>
          <w:tcPr>
            <w:tcW w:w="674" w:type="dxa"/>
            <w:vMerge/>
            <w:vAlign w:val="center"/>
          </w:tcPr>
          <w:p w14:paraId="72776BE4" w14:textId="77777777" w:rsidR="00B17FB1" w:rsidRPr="007E67D3" w:rsidRDefault="00B17FB1" w:rsidP="00B17FB1">
            <w:pPr>
              <w:jc w:val="center"/>
              <w:rPr>
                <w:rFonts w:ascii="楷体" w:eastAsia="楷体" w:hAnsi="楷体"/>
                <w:szCs w:val="21"/>
              </w:rPr>
            </w:pPr>
          </w:p>
        </w:tc>
        <w:tc>
          <w:tcPr>
            <w:tcW w:w="1160" w:type="dxa"/>
            <w:vMerge/>
            <w:tcBorders>
              <w:right w:val="single" w:sz="4" w:space="0" w:color="auto"/>
            </w:tcBorders>
            <w:vAlign w:val="center"/>
          </w:tcPr>
          <w:p w14:paraId="6A72FEF0" w14:textId="77777777" w:rsidR="00B17FB1" w:rsidRPr="007E67D3" w:rsidRDefault="00B17FB1" w:rsidP="00B17FB1">
            <w:pPr>
              <w:jc w:val="center"/>
              <w:rPr>
                <w:rFonts w:ascii="楷体" w:eastAsia="楷体" w:hAnsi="楷体"/>
                <w:szCs w:val="21"/>
              </w:rPr>
            </w:pPr>
          </w:p>
        </w:tc>
        <w:tc>
          <w:tcPr>
            <w:tcW w:w="1268" w:type="dxa"/>
            <w:vMerge/>
            <w:tcBorders>
              <w:left w:val="single" w:sz="4" w:space="0" w:color="auto"/>
              <w:right w:val="single" w:sz="4" w:space="0" w:color="auto"/>
            </w:tcBorders>
            <w:vAlign w:val="center"/>
          </w:tcPr>
          <w:p w14:paraId="58AB39CB" w14:textId="77777777" w:rsidR="00B17FB1" w:rsidRPr="007E67D3" w:rsidRDefault="00B17FB1" w:rsidP="00B17FB1">
            <w:pPr>
              <w:jc w:val="center"/>
              <w:rPr>
                <w:rFonts w:ascii="楷体" w:eastAsia="楷体" w:hAnsi="楷体"/>
                <w:szCs w:val="21"/>
              </w:rPr>
            </w:pPr>
          </w:p>
        </w:tc>
        <w:tc>
          <w:tcPr>
            <w:tcW w:w="1004" w:type="dxa"/>
            <w:vMerge/>
            <w:vAlign w:val="center"/>
          </w:tcPr>
          <w:p w14:paraId="3BD4FD35" w14:textId="77777777" w:rsidR="00B17FB1" w:rsidRPr="007E67D3" w:rsidRDefault="00B17FB1" w:rsidP="00B17FB1">
            <w:pPr>
              <w:rPr>
                <w:rFonts w:ascii="楷体" w:eastAsia="楷体" w:hAnsi="楷体"/>
                <w:szCs w:val="21"/>
                <w:u w:val="single"/>
              </w:rPr>
            </w:pPr>
          </w:p>
        </w:tc>
        <w:tc>
          <w:tcPr>
            <w:tcW w:w="2693" w:type="dxa"/>
            <w:gridSpan w:val="2"/>
            <w:vAlign w:val="center"/>
          </w:tcPr>
          <w:p w14:paraId="7502B9A2" w14:textId="77777777" w:rsidR="00B17FB1" w:rsidRPr="007E67D3" w:rsidRDefault="00B17FB1" w:rsidP="00B17FB1">
            <w:pPr>
              <w:jc w:val="center"/>
              <w:rPr>
                <w:rFonts w:ascii="楷体" w:eastAsia="楷体" w:hAnsi="楷体" w:cs="Times New Roman"/>
                <w:szCs w:val="21"/>
              </w:rPr>
            </w:pPr>
            <w:r w:rsidRPr="007E67D3">
              <w:rPr>
                <w:rFonts w:ascii="楷体" w:eastAsia="楷体" w:hAnsi="楷体" w:cs="Times New Roman"/>
                <w:szCs w:val="21"/>
              </w:rPr>
              <w:t>校园食堂（学校主体）</w:t>
            </w:r>
          </w:p>
        </w:tc>
        <w:tc>
          <w:tcPr>
            <w:tcW w:w="3544" w:type="dxa"/>
            <w:vAlign w:val="center"/>
          </w:tcPr>
          <w:p w14:paraId="049884D3" w14:textId="77777777" w:rsidR="00B17FB1" w:rsidRPr="007E67D3" w:rsidRDefault="00B17FB1" w:rsidP="00B17FB1">
            <w:pPr>
              <w:rPr>
                <w:rFonts w:ascii="楷体" w:eastAsia="楷体" w:hAnsi="楷体"/>
                <w:szCs w:val="21"/>
                <w:u w:val="single"/>
              </w:rPr>
            </w:pPr>
            <w:r w:rsidRPr="007E67D3">
              <w:rPr>
                <w:rFonts w:ascii="楷体" w:eastAsia="楷体" w:hAnsi="楷体"/>
                <w:szCs w:val="21"/>
                <w:u w:val="single"/>
              </w:rPr>
              <w:t xml:space="preserve">                              %</w:t>
            </w:r>
          </w:p>
        </w:tc>
      </w:tr>
      <w:tr w:rsidR="00B17FB1" w:rsidRPr="007E67D3" w14:paraId="6FEF9F93" w14:textId="77777777" w:rsidTr="00C9455A">
        <w:trPr>
          <w:trHeight w:val="55"/>
        </w:trPr>
        <w:tc>
          <w:tcPr>
            <w:tcW w:w="674" w:type="dxa"/>
            <w:vMerge/>
            <w:vAlign w:val="center"/>
          </w:tcPr>
          <w:p w14:paraId="3FC4AF13" w14:textId="77777777" w:rsidR="00B17FB1" w:rsidRPr="007E67D3" w:rsidRDefault="00B17FB1" w:rsidP="00B17FB1">
            <w:pPr>
              <w:jc w:val="center"/>
              <w:rPr>
                <w:rFonts w:ascii="楷体" w:eastAsia="楷体" w:hAnsi="楷体"/>
                <w:szCs w:val="21"/>
              </w:rPr>
            </w:pPr>
          </w:p>
        </w:tc>
        <w:tc>
          <w:tcPr>
            <w:tcW w:w="1160" w:type="dxa"/>
            <w:vMerge/>
            <w:tcBorders>
              <w:right w:val="single" w:sz="4" w:space="0" w:color="auto"/>
            </w:tcBorders>
            <w:vAlign w:val="center"/>
          </w:tcPr>
          <w:p w14:paraId="777D3F98" w14:textId="77777777" w:rsidR="00B17FB1" w:rsidRPr="007E67D3" w:rsidRDefault="00B17FB1" w:rsidP="00B17FB1">
            <w:pPr>
              <w:jc w:val="center"/>
              <w:rPr>
                <w:rFonts w:ascii="楷体" w:eastAsia="楷体" w:hAnsi="楷体"/>
                <w:szCs w:val="21"/>
              </w:rPr>
            </w:pPr>
          </w:p>
        </w:tc>
        <w:tc>
          <w:tcPr>
            <w:tcW w:w="1268" w:type="dxa"/>
            <w:vMerge/>
            <w:tcBorders>
              <w:left w:val="single" w:sz="4" w:space="0" w:color="auto"/>
              <w:right w:val="single" w:sz="4" w:space="0" w:color="auto"/>
            </w:tcBorders>
            <w:vAlign w:val="center"/>
          </w:tcPr>
          <w:p w14:paraId="1AFDA64D" w14:textId="77777777" w:rsidR="00B17FB1" w:rsidRPr="007E67D3" w:rsidRDefault="00B17FB1" w:rsidP="00B17FB1">
            <w:pPr>
              <w:jc w:val="center"/>
              <w:rPr>
                <w:rFonts w:ascii="楷体" w:eastAsia="楷体" w:hAnsi="楷体"/>
                <w:szCs w:val="21"/>
              </w:rPr>
            </w:pPr>
          </w:p>
        </w:tc>
        <w:tc>
          <w:tcPr>
            <w:tcW w:w="1004" w:type="dxa"/>
            <w:vMerge/>
            <w:vAlign w:val="center"/>
          </w:tcPr>
          <w:p w14:paraId="0FE1AA06" w14:textId="77777777" w:rsidR="00B17FB1" w:rsidRPr="007E67D3" w:rsidRDefault="00B17FB1" w:rsidP="00B17FB1">
            <w:pPr>
              <w:rPr>
                <w:rFonts w:ascii="楷体" w:eastAsia="楷体" w:hAnsi="楷体"/>
                <w:szCs w:val="21"/>
                <w:u w:val="single"/>
              </w:rPr>
            </w:pPr>
          </w:p>
        </w:tc>
        <w:tc>
          <w:tcPr>
            <w:tcW w:w="2693" w:type="dxa"/>
            <w:gridSpan w:val="2"/>
            <w:vAlign w:val="center"/>
          </w:tcPr>
          <w:p w14:paraId="5F4457AF" w14:textId="77777777" w:rsidR="00B17FB1" w:rsidRPr="007E67D3" w:rsidRDefault="00B17FB1" w:rsidP="00B17FB1">
            <w:pPr>
              <w:jc w:val="center"/>
              <w:rPr>
                <w:rFonts w:ascii="楷体" w:eastAsia="楷体" w:hAnsi="楷体" w:cs="Times New Roman"/>
                <w:szCs w:val="21"/>
              </w:rPr>
            </w:pPr>
            <w:r w:rsidRPr="007E67D3">
              <w:rPr>
                <w:rFonts w:ascii="楷体" w:eastAsia="楷体" w:hAnsi="楷体" w:cs="Times New Roman"/>
                <w:szCs w:val="21"/>
              </w:rPr>
              <w:t>校园食堂（非学校主体）</w:t>
            </w:r>
          </w:p>
        </w:tc>
        <w:tc>
          <w:tcPr>
            <w:tcW w:w="3544" w:type="dxa"/>
            <w:vAlign w:val="center"/>
          </w:tcPr>
          <w:p w14:paraId="5BE4B48E" w14:textId="77777777" w:rsidR="00B17FB1" w:rsidRPr="007E67D3" w:rsidRDefault="00B17FB1" w:rsidP="00B17FB1">
            <w:pPr>
              <w:rPr>
                <w:rFonts w:ascii="楷体" w:eastAsia="楷体" w:hAnsi="楷体"/>
                <w:szCs w:val="21"/>
                <w:u w:val="single"/>
              </w:rPr>
            </w:pPr>
            <w:r w:rsidRPr="007E67D3">
              <w:rPr>
                <w:rFonts w:ascii="楷体" w:eastAsia="楷体" w:hAnsi="楷体"/>
                <w:szCs w:val="21"/>
                <w:u w:val="single"/>
              </w:rPr>
              <w:t xml:space="preserve">                              %</w:t>
            </w:r>
          </w:p>
        </w:tc>
      </w:tr>
      <w:tr w:rsidR="00B17FB1" w:rsidRPr="007E67D3" w14:paraId="3B07C37E" w14:textId="77777777" w:rsidTr="00C9455A">
        <w:trPr>
          <w:trHeight w:val="55"/>
        </w:trPr>
        <w:tc>
          <w:tcPr>
            <w:tcW w:w="674" w:type="dxa"/>
            <w:vMerge/>
            <w:vAlign w:val="center"/>
          </w:tcPr>
          <w:p w14:paraId="56C9AB22" w14:textId="77777777" w:rsidR="00B17FB1" w:rsidRPr="007E67D3" w:rsidRDefault="00B17FB1" w:rsidP="00B17FB1">
            <w:pPr>
              <w:jc w:val="center"/>
              <w:rPr>
                <w:rFonts w:ascii="楷体" w:eastAsia="楷体" w:hAnsi="楷体"/>
                <w:szCs w:val="21"/>
              </w:rPr>
            </w:pPr>
          </w:p>
        </w:tc>
        <w:tc>
          <w:tcPr>
            <w:tcW w:w="1160" w:type="dxa"/>
            <w:vMerge/>
            <w:tcBorders>
              <w:right w:val="single" w:sz="4" w:space="0" w:color="auto"/>
            </w:tcBorders>
            <w:vAlign w:val="center"/>
          </w:tcPr>
          <w:p w14:paraId="11B72460" w14:textId="77777777" w:rsidR="00B17FB1" w:rsidRPr="007E67D3" w:rsidRDefault="00B17FB1" w:rsidP="00B17FB1">
            <w:pPr>
              <w:jc w:val="center"/>
              <w:rPr>
                <w:rFonts w:ascii="楷体" w:eastAsia="楷体" w:hAnsi="楷体"/>
                <w:szCs w:val="21"/>
              </w:rPr>
            </w:pPr>
          </w:p>
        </w:tc>
        <w:tc>
          <w:tcPr>
            <w:tcW w:w="1268" w:type="dxa"/>
            <w:vMerge/>
            <w:tcBorders>
              <w:left w:val="single" w:sz="4" w:space="0" w:color="auto"/>
              <w:right w:val="single" w:sz="4" w:space="0" w:color="auto"/>
            </w:tcBorders>
            <w:vAlign w:val="center"/>
          </w:tcPr>
          <w:p w14:paraId="39FB355E" w14:textId="77777777" w:rsidR="00B17FB1" w:rsidRPr="007E67D3" w:rsidRDefault="00B17FB1" w:rsidP="00B17FB1">
            <w:pPr>
              <w:jc w:val="center"/>
              <w:rPr>
                <w:rFonts w:ascii="楷体" w:eastAsia="楷体" w:hAnsi="楷体"/>
                <w:szCs w:val="21"/>
              </w:rPr>
            </w:pPr>
          </w:p>
        </w:tc>
        <w:tc>
          <w:tcPr>
            <w:tcW w:w="1004" w:type="dxa"/>
            <w:vMerge/>
            <w:vAlign w:val="center"/>
          </w:tcPr>
          <w:p w14:paraId="753B1D5A" w14:textId="77777777" w:rsidR="00B17FB1" w:rsidRPr="007E67D3" w:rsidRDefault="00B17FB1" w:rsidP="00B17FB1">
            <w:pPr>
              <w:rPr>
                <w:rFonts w:ascii="楷体" w:eastAsia="楷体" w:hAnsi="楷体"/>
                <w:szCs w:val="21"/>
                <w:u w:val="single"/>
              </w:rPr>
            </w:pPr>
          </w:p>
        </w:tc>
        <w:tc>
          <w:tcPr>
            <w:tcW w:w="2693" w:type="dxa"/>
            <w:gridSpan w:val="2"/>
            <w:vAlign w:val="center"/>
          </w:tcPr>
          <w:p w14:paraId="77E20D76" w14:textId="77777777" w:rsidR="00B17FB1" w:rsidRPr="007E67D3" w:rsidRDefault="00B17FB1" w:rsidP="00B17FB1">
            <w:pPr>
              <w:jc w:val="center"/>
              <w:rPr>
                <w:rFonts w:ascii="楷体" w:eastAsia="楷体" w:hAnsi="楷体" w:cs="Times New Roman"/>
                <w:szCs w:val="21"/>
              </w:rPr>
            </w:pPr>
            <w:r w:rsidRPr="007E67D3">
              <w:rPr>
                <w:rFonts w:ascii="楷体" w:eastAsia="楷体" w:hAnsi="楷体" w:cs="Times New Roman"/>
                <w:szCs w:val="21"/>
              </w:rPr>
              <w:t>公办学校</w:t>
            </w:r>
          </w:p>
        </w:tc>
        <w:tc>
          <w:tcPr>
            <w:tcW w:w="3544" w:type="dxa"/>
            <w:vAlign w:val="center"/>
          </w:tcPr>
          <w:p w14:paraId="362B6D2A" w14:textId="77777777" w:rsidR="00B17FB1" w:rsidRPr="007E67D3" w:rsidRDefault="00B17FB1" w:rsidP="00B17FB1">
            <w:pPr>
              <w:rPr>
                <w:rFonts w:ascii="楷体" w:eastAsia="楷体" w:hAnsi="楷体"/>
                <w:szCs w:val="21"/>
                <w:u w:val="single"/>
              </w:rPr>
            </w:pPr>
            <w:r w:rsidRPr="007E67D3">
              <w:rPr>
                <w:rFonts w:ascii="楷体" w:eastAsia="楷体" w:hAnsi="楷体"/>
                <w:szCs w:val="21"/>
                <w:u w:val="single"/>
              </w:rPr>
              <w:t xml:space="preserve">                              %</w:t>
            </w:r>
          </w:p>
        </w:tc>
      </w:tr>
      <w:tr w:rsidR="00B17FB1" w:rsidRPr="007E67D3" w14:paraId="3F2ADEA9" w14:textId="77777777" w:rsidTr="00C9455A">
        <w:trPr>
          <w:trHeight w:val="55"/>
        </w:trPr>
        <w:tc>
          <w:tcPr>
            <w:tcW w:w="674" w:type="dxa"/>
            <w:vMerge/>
            <w:vAlign w:val="center"/>
          </w:tcPr>
          <w:p w14:paraId="33E38D72" w14:textId="77777777" w:rsidR="00B17FB1" w:rsidRPr="007E67D3" w:rsidRDefault="00B17FB1" w:rsidP="00B17FB1">
            <w:pPr>
              <w:jc w:val="center"/>
              <w:rPr>
                <w:rFonts w:ascii="楷体" w:eastAsia="楷体" w:hAnsi="楷体"/>
                <w:szCs w:val="21"/>
              </w:rPr>
            </w:pPr>
          </w:p>
        </w:tc>
        <w:tc>
          <w:tcPr>
            <w:tcW w:w="1160" w:type="dxa"/>
            <w:vMerge/>
            <w:tcBorders>
              <w:right w:val="single" w:sz="4" w:space="0" w:color="auto"/>
            </w:tcBorders>
            <w:vAlign w:val="center"/>
          </w:tcPr>
          <w:p w14:paraId="3BB60BA2" w14:textId="77777777" w:rsidR="00B17FB1" w:rsidRPr="007E67D3" w:rsidRDefault="00B17FB1" w:rsidP="00B17FB1">
            <w:pPr>
              <w:jc w:val="center"/>
              <w:rPr>
                <w:rFonts w:ascii="楷体" w:eastAsia="楷体" w:hAnsi="楷体"/>
                <w:szCs w:val="21"/>
              </w:rPr>
            </w:pPr>
          </w:p>
        </w:tc>
        <w:tc>
          <w:tcPr>
            <w:tcW w:w="1268" w:type="dxa"/>
            <w:vMerge/>
            <w:tcBorders>
              <w:left w:val="single" w:sz="4" w:space="0" w:color="auto"/>
              <w:right w:val="single" w:sz="4" w:space="0" w:color="auto"/>
            </w:tcBorders>
            <w:vAlign w:val="center"/>
          </w:tcPr>
          <w:p w14:paraId="51E908B0" w14:textId="77777777" w:rsidR="00B17FB1" w:rsidRPr="007E67D3" w:rsidRDefault="00B17FB1" w:rsidP="00B17FB1">
            <w:pPr>
              <w:jc w:val="center"/>
              <w:rPr>
                <w:rFonts w:ascii="楷体" w:eastAsia="楷体" w:hAnsi="楷体"/>
                <w:szCs w:val="21"/>
              </w:rPr>
            </w:pPr>
          </w:p>
        </w:tc>
        <w:tc>
          <w:tcPr>
            <w:tcW w:w="1004" w:type="dxa"/>
            <w:vMerge/>
            <w:vAlign w:val="center"/>
          </w:tcPr>
          <w:p w14:paraId="73FF22AC" w14:textId="77777777" w:rsidR="00B17FB1" w:rsidRPr="007E67D3" w:rsidRDefault="00B17FB1" w:rsidP="00B17FB1">
            <w:pPr>
              <w:rPr>
                <w:rFonts w:ascii="楷体" w:eastAsia="楷体" w:hAnsi="楷体"/>
                <w:szCs w:val="21"/>
                <w:u w:val="single"/>
              </w:rPr>
            </w:pPr>
          </w:p>
        </w:tc>
        <w:tc>
          <w:tcPr>
            <w:tcW w:w="2693" w:type="dxa"/>
            <w:gridSpan w:val="2"/>
            <w:vAlign w:val="center"/>
          </w:tcPr>
          <w:p w14:paraId="1DE21F6A" w14:textId="77777777" w:rsidR="00B17FB1" w:rsidRPr="007E67D3" w:rsidRDefault="00B17FB1" w:rsidP="00B17FB1">
            <w:pPr>
              <w:jc w:val="center"/>
              <w:rPr>
                <w:rFonts w:ascii="楷体" w:eastAsia="楷体" w:hAnsi="楷体" w:cs="Times New Roman"/>
                <w:szCs w:val="21"/>
              </w:rPr>
            </w:pPr>
            <w:r w:rsidRPr="007E67D3">
              <w:rPr>
                <w:rFonts w:ascii="楷体" w:eastAsia="楷体" w:hAnsi="楷体" w:cs="Times New Roman"/>
                <w:szCs w:val="21"/>
              </w:rPr>
              <w:t>民办学校</w:t>
            </w:r>
            <w:r w:rsidRPr="007E67D3">
              <w:rPr>
                <w:rFonts w:ascii="楷体" w:eastAsia="楷体" w:hAnsi="楷体" w:cs="Times New Roman" w:hint="eastAsia"/>
                <w:szCs w:val="21"/>
              </w:rPr>
              <w:t>（K</w:t>
            </w:r>
            <w:r w:rsidRPr="007E67D3">
              <w:rPr>
                <w:rFonts w:ascii="楷体" w:eastAsia="楷体" w:hAnsi="楷体" w:cs="Times New Roman"/>
                <w:szCs w:val="21"/>
              </w:rPr>
              <w:t>12</w:t>
            </w:r>
            <w:r w:rsidRPr="007E67D3">
              <w:rPr>
                <w:rFonts w:ascii="楷体" w:eastAsia="楷体" w:hAnsi="楷体" w:cs="Times New Roman" w:hint="eastAsia"/>
                <w:szCs w:val="21"/>
              </w:rPr>
              <w:t>）</w:t>
            </w:r>
          </w:p>
        </w:tc>
        <w:tc>
          <w:tcPr>
            <w:tcW w:w="3544" w:type="dxa"/>
            <w:vAlign w:val="center"/>
          </w:tcPr>
          <w:p w14:paraId="06DBF3F6" w14:textId="77777777" w:rsidR="00B17FB1" w:rsidRPr="007E67D3" w:rsidRDefault="00B17FB1" w:rsidP="00B17FB1">
            <w:pPr>
              <w:rPr>
                <w:rFonts w:ascii="楷体" w:eastAsia="楷体" w:hAnsi="楷体"/>
                <w:szCs w:val="21"/>
                <w:u w:val="single"/>
              </w:rPr>
            </w:pPr>
            <w:r w:rsidRPr="007E67D3">
              <w:rPr>
                <w:rFonts w:ascii="楷体" w:eastAsia="楷体" w:hAnsi="楷体"/>
                <w:szCs w:val="21"/>
                <w:u w:val="single"/>
              </w:rPr>
              <w:t xml:space="preserve">                              %</w:t>
            </w:r>
          </w:p>
        </w:tc>
      </w:tr>
      <w:tr w:rsidR="00B17FB1" w:rsidRPr="007E67D3" w14:paraId="73A4E1FF" w14:textId="77777777" w:rsidTr="00C9455A">
        <w:trPr>
          <w:trHeight w:val="55"/>
        </w:trPr>
        <w:tc>
          <w:tcPr>
            <w:tcW w:w="674" w:type="dxa"/>
            <w:vMerge/>
            <w:vAlign w:val="center"/>
          </w:tcPr>
          <w:p w14:paraId="6AACDF5F" w14:textId="77777777" w:rsidR="00B17FB1" w:rsidRPr="007E67D3" w:rsidRDefault="00B17FB1" w:rsidP="00B17FB1">
            <w:pPr>
              <w:jc w:val="center"/>
              <w:rPr>
                <w:rFonts w:ascii="楷体" w:eastAsia="楷体" w:hAnsi="楷体"/>
                <w:szCs w:val="21"/>
              </w:rPr>
            </w:pPr>
          </w:p>
        </w:tc>
        <w:tc>
          <w:tcPr>
            <w:tcW w:w="1160" w:type="dxa"/>
            <w:vMerge/>
            <w:tcBorders>
              <w:right w:val="single" w:sz="4" w:space="0" w:color="auto"/>
            </w:tcBorders>
            <w:vAlign w:val="center"/>
          </w:tcPr>
          <w:p w14:paraId="05022186" w14:textId="77777777" w:rsidR="00B17FB1" w:rsidRPr="007E67D3" w:rsidRDefault="00B17FB1" w:rsidP="00B17FB1">
            <w:pPr>
              <w:jc w:val="center"/>
              <w:rPr>
                <w:rFonts w:ascii="楷体" w:eastAsia="楷体" w:hAnsi="楷体"/>
                <w:szCs w:val="21"/>
              </w:rPr>
            </w:pPr>
          </w:p>
        </w:tc>
        <w:tc>
          <w:tcPr>
            <w:tcW w:w="1268" w:type="dxa"/>
            <w:vMerge/>
            <w:tcBorders>
              <w:left w:val="single" w:sz="4" w:space="0" w:color="auto"/>
              <w:right w:val="single" w:sz="4" w:space="0" w:color="auto"/>
            </w:tcBorders>
            <w:vAlign w:val="center"/>
          </w:tcPr>
          <w:p w14:paraId="3DCCB545" w14:textId="77777777" w:rsidR="00B17FB1" w:rsidRPr="007E67D3" w:rsidRDefault="00B17FB1" w:rsidP="00B17FB1">
            <w:pPr>
              <w:jc w:val="center"/>
              <w:rPr>
                <w:rFonts w:ascii="楷体" w:eastAsia="楷体" w:hAnsi="楷体"/>
                <w:szCs w:val="21"/>
              </w:rPr>
            </w:pPr>
          </w:p>
        </w:tc>
        <w:tc>
          <w:tcPr>
            <w:tcW w:w="1004" w:type="dxa"/>
            <w:vMerge/>
            <w:vAlign w:val="center"/>
          </w:tcPr>
          <w:p w14:paraId="7152FC9E" w14:textId="77777777" w:rsidR="00B17FB1" w:rsidRPr="007E67D3" w:rsidRDefault="00B17FB1" w:rsidP="00B17FB1">
            <w:pPr>
              <w:rPr>
                <w:rFonts w:ascii="楷体" w:eastAsia="楷体" w:hAnsi="楷体"/>
                <w:szCs w:val="21"/>
                <w:u w:val="single"/>
              </w:rPr>
            </w:pPr>
          </w:p>
        </w:tc>
        <w:tc>
          <w:tcPr>
            <w:tcW w:w="2693" w:type="dxa"/>
            <w:gridSpan w:val="2"/>
            <w:vAlign w:val="center"/>
          </w:tcPr>
          <w:p w14:paraId="17B23076" w14:textId="77777777" w:rsidR="00B17FB1" w:rsidRPr="007E67D3" w:rsidRDefault="00B17FB1" w:rsidP="00B17FB1">
            <w:pPr>
              <w:jc w:val="center"/>
              <w:rPr>
                <w:rFonts w:ascii="楷体" w:eastAsia="楷体" w:hAnsi="楷体" w:cs="Times New Roman"/>
                <w:szCs w:val="21"/>
              </w:rPr>
            </w:pPr>
            <w:r w:rsidRPr="007E67D3">
              <w:rPr>
                <w:rFonts w:ascii="楷体" w:eastAsia="楷体" w:hAnsi="楷体" w:cs="Times New Roman"/>
                <w:szCs w:val="21"/>
              </w:rPr>
              <w:t>非盈利</w:t>
            </w:r>
          </w:p>
        </w:tc>
        <w:tc>
          <w:tcPr>
            <w:tcW w:w="3544" w:type="dxa"/>
            <w:vAlign w:val="center"/>
          </w:tcPr>
          <w:p w14:paraId="29F9EA79" w14:textId="77777777" w:rsidR="00B17FB1" w:rsidRPr="007E67D3" w:rsidRDefault="00B17FB1" w:rsidP="00B17FB1">
            <w:pPr>
              <w:rPr>
                <w:rFonts w:ascii="楷体" w:eastAsia="楷体" w:hAnsi="楷体"/>
                <w:szCs w:val="21"/>
                <w:u w:val="single"/>
              </w:rPr>
            </w:pPr>
            <w:r w:rsidRPr="007E67D3">
              <w:rPr>
                <w:rFonts w:ascii="楷体" w:eastAsia="楷体" w:hAnsi="楷体"/>
                <w:szCs w:val="21"/>
                <w:u w:val="single"/>
              </w:rPr>
              <w:t xml:space="preserve">                              %</w:t>
            </w:r>
          </w:p>
        </w:tc>
      </w:tr>
      <w:tr w:rsidR="00B17FB1" w:rsidRPr="007E67D3" w14:paraId="485B85D1" w14:textId="77777777" w:rsidTr="00C9455A">
        <w:trPr>
          <w:trHeight w:val="55"/>
        </w:trPr>
        <w:tc>
          <w:tcPr>
            <w:tcW w:w="674" w:type="dxa"/>
            <w:vMerge/>
            <w:vAlign w:val="center"/>
          </w:tcPr>
          <w:p w14:paraId="177EDCC4" w14:textId="77777777" w:rsidR="00B17FB1" w:rsidRPr="007E67D3" w:rsidRDefault="00B17FB1" w:rsidP="00B17FB1">
            <w:pPr>
              <w:jc w:val="center"/>
              <w:rPr>
                <w:rFonts w:ascii="楷体" w:eastAsia="楷体" w:hAnsi="楷体"/>
                <w:szCs w:val="21"/>
              </w:rPr>
            </w:pPr>
          </w:p>
        </w:tc>
        <w:tc>
          <w:tcPr>
            <w:tcW w:w="1160" w:type="dxa"/>
            <w:vMerge/>
            <w:tcBorders>
              <w:right w:val="single" w:sz="4" w:space="0" w:color="auto"/>
            </w:tcBorders>
            <w:vAlign w:val="center"/>
          </w:tcPr>
          <w:p w14:paraId="78E7F8AE" w14:textId="77777777" w:rsidR="00B17FB1" w:rsidRPr="007E67D3" w:rsidRDefault="00B17FB1" w:rsidP="00B17FB1">
            <w:pPr>
              <w:jc w:val="center"/>
              <w:rPr>
                <w:rFonts w:ascii="楷体" w:eastAsia="楷体" w:hAnsi="楷体"/>
                <w:szCs w:val="21"/>
              </w:rPr>
            </w:pPr>
          </w:p>
        </w:tc>
        <w:tc>
          <w:tcPr>
            <w:tcW w:w="1268" w:type="dxa"/>
            <w:vMerge/>
            <w:tcBorders>
              <w:left w:val="single" w:sz="4" w:space="0" w:color="auto"/>
              <w:right w:val="single" w:sz="4" w:space="0" w:color="auto"/>
            </w:tcBorders>
            <w:vAlign w:val="center"/>
          </w:tcPr>
          <w:p w14:paraId="763C353A" w14:textId="77777777" w:rsidR="00B17FB1" w:rsidRPr="007E67D3" w:rsidRDefault="00B17FB1" w:rsidP="00B17FB1">
            <w:pPr>
              <w:jc w:val="center"/>
              <w:rPr>
                <w:rFonts w:ascii="楷体" w:eastAsia="楷体" w:hAnsi="楷体"/>
                <w:szCs w:val="21"/>
              </w:rPr>
            </w:pPr>
          </w:p>
        </w:tc>
        <w:tc>
          <w:tcPr>
            <w:tcW w:w="1004" w:type="dxa"/>
            <w:vMerge/>
            <w:vAlign w:val="center"/>
          </w:tcPr>
          <w:p w14:paraId="7ED2E262" w14:textId="77777777" w:rsidR="00B17FB1" w:rsidRPr="007E67D3" w:rsidRDefault="00B17FB1" w:rsidP="00B17FB1">
            <w:pPr>
              <w:rPr>
                <w:rFonts w:ascii="楷体" w:eastAsia="楷体" w:hAnsi="楷体"/>
                <w:szCs w:val="21"/>
                <w:u w:val="single"/>
              </w:rPr>
            </w:pPr>
          </w:p>
        </w:tc>
        <w:tc>
          <w:tcPr>
            <w:tcW w:w="2693" w:type="dxa"/>
            <w:gridSpan w:val="2"/>
            <w:vAlign w:val="center"/>
          </w:tcPr>
          <w:p w14:paraId="7B43D497" w14:textId="77777777" w:rsidR="00B17FB1" w:rsidRPr="007E67D3" w:rsidRDefault="00B17FB1" w:rsidP="00B17FB1">
            <w:pPr>
              <w:jc w:val="center"/>
              <w:rPr>
                <w:rFonts w:ascii="楷体" w:eastAsia="楷体" w:hAnsi="楷体" w:cs="Times New Roman"/>
                <w:szCs w:val="21"/>
              </w:rPr>
            </w:pPr>
            <w:r w:rsidRPr="007E67D3">
              <w:rPr>
                <w:rFonts w:ascii="楷体" w:eastAsia="楷体" w:hAnsi="楷体" w:cs="Times New Roman"/>
                <w:szCs w:val="21"/>
              </w:rPr>
              <w:t>民生缴费</w:t>
            </w:r>
          </w:p>
        </w:tc>
        <w:tc>
          <w:tcPr>
            <w:tcW w:w="3544" w:type="dxa"/>
            <w:vAlign w:val="center"/>
          </w:tcPr>
          <w:p w14:paraId="743FA2F5" w14:textId="77777777" w:rsidR="00B17FB1" w:rsidRPr="007E67D3" w:rsidRDefault="00B17FB1" w:rsidP="00B17FB1">
            <w:pPr>
              <w:rPr>
                <w:rFonts w:ascii="楷体" w:eastAsia="楷体" w:hAnsi="楷体"/>
                <w:szCs w:val="21"/>
                <w:u w:val="single"/>
              </w:rPr>
            </w:pPr>
            <w:r w:rsidRPr="007E67D3">
              <w:rPr>
                <w:rFonts w:ascii="楷体" w:eastAsia="楷体" w:hAnsi="楷体"/>
                <w:szCs w:val="21"/>
                <w:u w:val="single"/>
              </w:rPr>
              <w:t xml:space="preserve">                              %</w:t>
            </w:r>
          </w:p>
        </w:tc>
      </w:tr>
      <w:tr w:rsidR="00B17FB1" w:rsidRPr="007E67D3" w14:paraId="7657081D" w14:textId="77777777" w:rsidTr="00C9455A">
        <w:trPr>
          <w:trHeight w:val="55"/>
        </w:trPr>
        <w:tc>
          <w:tcPr>
            <w:tcW w:w="674" w:type="dxa"/>
            <w:vMerge/>
            <w:vAlign w:val="center"/>
          </w:tcPr>
          <w:p w14:paraId="7A2983A8" w14:textId="77777777" w:rsidR="00B17FB1" w:rsidRPr="007E67D3" w:rsidRDefault="00B17FB1" w:rsidP="00B17FB1">
            <w:pPr>
              <w:jc w:val="center"/>
              <w:rPr>
                <w:rFonts w:ascii="楷体" w:eastAsia="楷体" w:hAnsi="楷体"/>
                <w:szCs w:val="21"/>
              </w:rPr>
            </w:pPr>
          </w:p>
        </w:tc>
        <w:tc>
          <w:tcPr>
            <w:tcW w:w="1160" w:type="dxa"/>
            <w:vMerge/>
            <w:tcBorders>
              <w:right w:val="single" w:sz="4" w:space="0" w:color="auto"/>
            </w:tcBorders>
            <w:vAlign w:val="center"/>
          </w:tcPr>
          <w:p w14:paraId="25ACB0FB" w14:textId="77777777" w:rsidR="00B17FB1" w:rsidRPr="007E67D3" w:rsidRDefault="00B17FB1" w:rsidP="00B17FB1">
            <w:pPr>
              <w:jc w:val="center"/>
              <w:rPr>
                <w:rFonts w:ascii="楷体" w:eastAsia="楷体" w:hAnsi="楷体"/>
                <w:szCs w:val="21"/>
              </w:rPr>
            </w:pPr>
          </w:p>
        </w:tc>
        <w:tc>
          <w:tcPr>
            <w:tcW w:w="1268" w:type="dxa"/>
            <w:vMerge/>
            <w:tcBorders>
              <w:left w:val="single" w:sz="4" w:space="0" w:color="auto"/>
              <w:right w:val="single" w:sz="4" w:space="0" w:color="auto"/>
            </w:tcBorders>
            <w:vAlign w:val="center"/>
          </w:tcPr>
          <w:p w14:paraId="6D0E44DA" w14:textId="77777777" w:rsidR="00B17FB1" w:rsidRPr="007E67D3" w:rsidRDefault="00B17FB1" w:rsidP="00B17FB1">
            <w:pPr>
              <w:jc w:val="center"/>
              <w:rPr>
                <w:rFonts w:ascii="楷体" w:eastAsia="楷体" w:hAnsi="楷体"/>
                <w:szCs w:val="21"/>
              </w:rPr>
            </w:pPr>
          </w:p>
        </w:tc>
        <w:tc>
          <w:tcPr>
            <w:tcW w:w="1004" w:type="dxa"/>
            <w:vMerge/>
            <w:vAlign w:val="center"/>
          </w:tcPr>
          <w:p w14:paraId="57745DD3" w14:textId="77777777" w:rsidR="00B17FB1" w:rsidRPr="007E67D3" w:rsidRDefault="00B17FB1" w:rsidP="00B17FB1">
            <w:pPr>
              <w:rPr>
                <w:rFonts w:ascii="楷体" w:eastAsia="楷体" w:hAnsi="楷体"/>
                <w:szCs w:val="21"/>
                <w:u w:val="single"/>
              </w:rPr>
            </w:pPr>
          </w:p>
        </w:tc>
        <w:tc>
          <w:tcPr>
            <w:tcW w:w="2693" w:type="dxa"/>
            <w:gridSpan w:val="2"/>
            <w:vAlign w:val="center"/>
          </w:tcPr>
          <w:p w14:paraId="26404098" w14:textId="77777777" w:rsidR="00B17FB1" w:rsidRPr="007E67D3" w:rsidRDefault="00B17FB1" w:rsidP="00B17FB1">
            <w:pPr>
              <w:jc w:val="center"/>
              <w:rPr>
                <w:rFonts w:ascii="楷体" w:eastAsia="楷体" w:hAnsi="楷体" w:cs="Times New Roman"/>
                <w:szCs w:val="21"/>
              </w:rPr>
            </w:pPr>
            <w:r w:rsidRPr="007E67D3">
              <w:rPr>
                <w:rFonts w:ascii="楷体" w:eastAsia="楷体" w:hAnsi="楷体" w:cs="Times New Roman"/>
                <w:szCs w:val="21"/>
              </w:rPr>
              <w:t>保险业务</w:t>
            </w:r>
          </w:p>
        </w:tc>
        <w:tc>
          <w:tcPr>
            <w:tcW w:w="3544" w:type="dxa"/>
            <w:vAlign w:val="center"/>
          </w:tcPr>
          <w:p w14:paraId="09FAD200" w14:textId="77777777" w:rsidR="00B17FB1" w:rsidRPr="007E67D3" w:rsidRDefault="00B17FB1" w:rsidP="00B17FB1">
            <w:pPr>
              <w:rPr>
                <w:rFonts w:ascii="楷体" w:eastAsia="楷体" w:hAnsi="楷体"/>
                <w:szCs w:val="21"/>
                <w:u w:val="single"/>
              </w:rPr>
            </w:pPr>
            <w:r w:rsidRPr="007E67D3">
              <w:rPr>
                <w:rFonts w:ascii="楷体" w:eastAsia="楷体" w:hAnsi="楷体"/>
                <w:szCs w:val="21"/>
                <w:u w:val="single"/>
              </w:rPr>
              <w:t xml:space="preserve">                              %</w:t>
            </w:r>
          </w:p>
        </w:tc>
      </w:tr>
      <w:tr w:rsidR="00B17FB1" w:rsidRPr="007E67D3" w14:paraId="50FD897E" w14:textId="77777777" w:rsidTr="00C9455A">
        <w:trPr>
          <w:trHeight w:val="55"/>
        </w:trPr>
        <w:tc>
          <w:tcPr>
            <w:tcW w:w="674" w:type="dxa"/>
            <w:vMerge/>
            <w:vAlign w:val="center"/>
          </w:tcPr>
          <w:p w14:paraId="03DF30A2" w14:textId="77777777" w:rsidR="00B17FB1" w:rsidRPr="007E67D3" w:rsidRDefault="00B17FB1" w:rsidP="00B17FB1">
            <w:pPr>
              <w:jc w:val="center"/>
              <w:rPr>
                <w:rFonts w:ascii="楷体" w:eastAsia="楷体" w:hAnsi="楷体"/>
                <w:szCs w:val="21"/>
              </w:rPr>
            </w:pPr>
          </w:p>
        </w:tc>
        <w:tc>
          <w:tcPr>
            <w:tcW w:w="1160" w:type="dxa"/>
            <w:vMerge/>
            <w:tcBorders>
              <w:right w:val="single" w:sz="4" w:space="0" w:color="auto"/>
            </w:tcBorders>
            <w:vAlign w:val="center"/>
          </w:tcPr>
          <w:p w14:paraId="24596024" w14:textId="77777777" w:rsidR="00B17FB1" w:rsidRPr="007E67D3" w:rsidRDefault="00B17FB1" w:rsidP="00B17FB1">
            <w:pPr>
              <w:jc w:val="center"/>
              <w:rPr>
                <w:rFonts w:ascii="楷体" w:eastAsia="楷体" w:hAnsi="楷体"/>
                <w:szCs w:val="21"/>
              </w:rPr>
            </w:pPr>
          </w:p>
        </w:tc>
        <w:tc>
          <w:tcPr>
            <w:tcW w:w="1268" w:type="dxa"/>
            <w:vMerge/>
            <w:tcBorders>
              <w:left w:val="single" w:sz="4" w:space="0" w:color="auto"/>
              <w:right w:val="single" w:sz="4" w:space="0" w:color="auto"/>
            </w:tcBorders>
            <w:vAlign w:val="center"/>
          </w:tcPr>
          <w:p w14:paraId="13C9FBC7" w14:textId="77777777" w:rsidR="00B17FB1" w:rsidRPr="007E67D3" w:rsidRDefault="00B17FB1" w:rsidP="00B17FB1">
            <w:pPr>
              <w:jc w:val="center"/>
              <w:rPr>
                <w:rFonts w:ascii="楷体" w:eastAsia="楷体" w:hAnsi="楷体"/>
                <w:szCs w:val="21"/>
              </w:rPr>
            </w:pPr>
          </w:p>
        </w:tc>
        <w:tc>
          <w:tcPr>
            <w:tcW w:w="1004" w:type="dxa"/>
            <w:vMerge w:val="restart"/>
            <w:vAlign w:val="center"/>
          </w:tcPr>
          <w:p w14:paraId="46CCCBB2" w14:textId="77777777" w:rsidR="00B17FB1" w:rsidRPr="007E67D3" w:rsidRDefault="00B17FB1" w:rsidP="00B17FB1">
            <w:pPr>
              <w:jc w:val="center"/>
              <w:rPr>
                <w:rFonts w:ascii="楷体" w:eastAsia="楷体" w:hAnsi="楷体"/>
                <w:szCs w:val="21"/>
                <w:u w:val="single"/>
              </w:rPr>
            </w:pPr>
            <w:r w:rsidRPr="007E67D3">
              <w:rPr>
                <w:rFonts w:ascii="楷体" w:eastAsia="楷体" w:hAnsi="楷体" w:cs="Times New Roman" w:hint="eastAsia"/>
                <w:szCs w:val="21"/>
              </w:rPr>
              <w:t>小程序支付</w:t>
            </w:r>
          </w:p>
        </w:tc>
        <w:tc>
          <w:tcPr>
            <w:tcW w:w="2693" w:type="dxa"/>
            <w:gridSpan w:val="2"/>
            <w:vAlign w:val="center"/>
          </w:tcPr>
          <w:p w14:paraId="39AF53AA" w14:textId="77777777" w:rsidR="00B17FB1" w:rsidRPr="007E67D3" w:rsidRDefault="00B17FB1" w:rsidP="00B17FB1">
            <w:pPr>
              <w:jc w:val="center"/>
              <w:rPr>
                <w:rFonts w:ascii="楷体" w:eastAsia="楷体" w:hAnsi="楷体"/>
                <w:szCs w:val="21"/>
                <w:u w:val="single"/>
              </w:rPr>
            </w:pPr>
            <w:r w:rsidRPr="007E67D3">
              <w:rPr>
                <w:rFonts w:ascii="楷体" w:eastAsia="楷体" w:hAnsi="楷体" w:cs="Times New Roman"/>
                <w:szCs w:val="21"/>
              </w:rPr>
              <w:t>教培/停车缴费/商业医疗</w:t>
            </w:r>
          </w:p>
        </w:tc>
        <w:tc>
          <w:tcPr>
            <w:tcW w:w="3544" w:type="dxa"/>
            <w:vAlign w:val="center"/>
          </w:tcPr>
          <w:p w14:paraId="16297F18" w14:textId="77777777" w:rsidR="00B17FB1" w:rsidRPr="007E67D3" w:rsidRDefault="00B17FB1" w:rsidP="00B17FB1">
            <w:pPr>
              <w:rPr>
                <w:rFonts w:ascii="楷体" w:eastAsia="楷体" w:hAnsi="楷体"/>
                <w:szCs w:val="21"/>
                <w:u w:val="single"/>
              </w:rPr>
            </w:pPr>
            <w:r w:rsidRPr="007E67D3">
              <w:rPr>
                <w:rFonts w:ascii="楷体" w:eastAsia="楷体" w:hAnsi="楷体"/>
                <w:szCs w:val="21"/>
                <w:u w:val="single"/>
              </w:rPr>
              <w:t xml:space="preserve">                              %</w:t>
            </w:r>
          </w:p>
        </w:tc>
      </w:tr>
      <w:tr w:rsidR="00B17FB1" w:rsidRPr="007E67D3" w14:paraId="1618863F" w14:textId="77777777" w:rsidTr="00C9455A">
        <w:trPr>
          <w:trHeight w:val="55"/>
        </w:trPr>
        <w:tc>
          <w:tcPr>
            <w:tcW w:w="674" w:type="dxa"/>
            <w:vMerge/>
            <w:vAlign w:val="center"/>
          </w:tcPr>
          <w:p w14:paraId="29909572" w14:textId="77777777" w:rsidR="00B17FB1" w:rsidRPr="007E67D3" w:rsidRDefault="00B17FB1" w:rsidP="00B17FB1">
            <w:pPr>
              <w:jc w:val="center"/>
              <w:rPr>
                <w:rFonts w:ascii="楷体" w:eastAsia="楷体" w:hAnsi="楷体"/>
                <w:szCs w:val="21"/>
              </w:rPr>
            </w:pPr>
          </w:p>
        </w:tc>
        <w:tc>
          <w:tcPr>
            <w:tcW w:w="1160" w:type="dxa"/>
            <w:vMerge/>
            <w:tcBorders>
              <w:right w:val="single" w:sz="4" w:space="0" w:color="auto"/>
            </w:tcBorders>
            <w:vAlign w:val="center"/>
          </w:tcPr>
          <w:p w14:paraId="2AC1F4C2" w14:textId="77777777" w:rsidR="00B17FB1" w:rsidRPr="007E67D3" w:rsidRDefault="00B17FB1" w:rsidP="00B17FB1">
            <w:pPr>
              <w:jc w:val="center"/>
              <w:rPr>
                <w:rFonts w:ascii="楷体" w:eastAsia="楷体" w:hAnsi="楷体"/>
                <w:szCs w:val="21"/>
              </w:rPr>
            </w:pPr>
          </w:p>
        </w:tc>
        <w:tc>
          <w:tcPr>
            <w:tcW w:w="1268" w:type="dxa"/>
            <w:vMerge/>
            <w:tcBorders>
              <w:left w:val="single" w:sz="4" w:space="0" w:color="auto"/>
              <w:right w:val="single" w:sz="4" w:space="0" w:color="auto"/>
            </w:tcBorders>
            <w:vAlign w:val="center"/>
          </w:tcPr>
          <w:p w14:paraId="6DD76EBF" w14:textId="77777777" w:rsidR="00B17FB1" w:rsidRPr="007E67D3" w:rsidRDefault="00B17FB1" w:rsidP="00B17FB1">
            <w:pPr>
              <w:jc w:val="center"/>
              <w:rPr>
                <w:rFonts w:ascii="楷体" w:eastAsia="楷体" w:hAnsi="楷体"/>
                <w:szCs w:val="21"/>
              </w:rPr>
            </w:pPr>
          </w:p>
        </w:tc>
        <w:tc>
          <w:tcPr>
            <w:tcW w:w="1004" w:type="dxa"/>
            <w:vMerge/>
            <w:vAlign w:val="center"/>
          </w:tcPr>
          <w:p w14:paraId="7CC07F08" w14:textId="77777777" w:rsidR="00B17FB1" w:rsidRPr="007E67D3" w:rsidRDefault="00B17FB1" w:rsidP="00B17FB1">
            <w:pPr>
              <w:rPr>
                <w:rFonts w:ascii="楷体" w:eastAsia="楷体" w:hAnsi="楷体"/>
                <w:szCs w:val="21"/>
                <w:u w:val="single"/>
              </w:rPr>
            </w:pPr>
          </w:p>
        </w:tc>
        <w:tc>
          <w:tcPr>
            <w:tcW w:w="2693" w:type="dxa"/>
            <w:gridSpan w:val="2"/>
            <w:vAlign w:val="center"/>
          </w:tcPr>
          <w:p w14:paraId="7FD65A9A" w14:textId="77777777" w:rsidR="00B17FB1" w:rsidRPr="007E67D3" w:rsidRDefault="00B17FB1" w:rsidP="00B17FB1">
            <w:pPr>
              <w:jc w:val="center"/>
              <w:rPr>
                <w:rFonts w:ascii="楷体" w:eastAsia="楷体" w:hAnsi="楷体"/>
                <w:szCs w:val="21"/>
                <w:u w:val="single"/>
              </w:rPr>
            </w:pPr>
            <w:r w:rsidRPr="007E67D3">
              <w:rPr>
                <w:rFonts w:ascii="楷体" w:eastAsia="楷体" w:hAnsi="楷体" w:cs="Times New Roman"/>
                <w:szCs w:val="21"/>
              </w:rPr>
              <w:t>校园食堂（学校主体）</w:t>
            </w:r>
          </w:p>
        </w:tc>
        <w:tc>
          <w:tcPr>
            <w:tcW w:w="3544" w:type="dxa"/>
            <w:vAlign w:val="center"/>
          </w:tcPr>
          <w:p w14:paraId="5D5EBA28" w14:textId="77777777" w:rsidR="00B17FB1" w:rsidRPr="007E67D3" w:rsidRDefault="00B17FB1" w:rsidP="00B17FB1">
            <w:pPr>
              <w:rPr>
                <w:rFonts w:ascii="楷体" w:eastAsia="楷体" w:hAnsi="楷体"/>
                <w:szCs w:val="21"/>
                <w:u w:val="single"/>
              </w:rPr>
            </w:pPr>
            <w:r w:rsidRPr="007E67D3">
              <w:rPr>
                <w:rFonts w:ascii="楷体" w:eastAsia="楷体" w:hAnsi="楷体"/>
                <w:szCs w:val="21"/>
                <w:u w:val="single"/>
              </w:rPr>
              <w:t xml:space="preserve">                              %</w:t>
            </w:r>
          </w:p>
        </w:tc>
      </w:tr>
      <w:tr w:rsidR="00B17FB1" w:rsidRPr="007E67D3" w14:paraId="2C0B9699" w14:textId="77777777" w:rsidTr="00C9455A">
        <w:trPr>
          <w:trHeight w:val="55"/>
        </w:trPr>
        <w:tc>
          <w:tcPr>
            <w:tcW w:w="674" w:type="dxa"/>
            <w:vMerge/>
            <w:vAlign w:val="center"/>
          </w:tcPr>
          <w:p w14:paraId="45E2E013" w14:textId="77777777" w:rsidR="00B17FB1" w:rsidRPr="007E67D3" w:rsidRDefault="00B17FB1" w:rsidP="00B17FB1">
            <w:pPr>
              <w:jc w:val="center"/>
              <w:rPr>
                <w:rFonts w:ascii="楷体" w:eastAsia="楷体" w:hAnsi="楷体"/>
                <w:szCs w:val="21"/>
              </w:rPr>
            </w:pPr>
          </w:p>
        </w:tc>
        <w:tc>
          <w:tcPr>
            <w:tcW w:w="1160" w:type="dxa"/>
            <w:vMerge/>
            <w:tcBorders>
              <w:right w:val="single" w:sz="4" w:space="0" w:color="auto"/>
            </w:tcBorders>
            <w:vAlign w:val="center"/>
          </w:tcPr>
          <w:p w14:paraId="2BBB13CB" w14:textId="77777777" w:rsidR="00B17FB1" w:rsidRPr="007E67D3" w:rsidRDefault="00B17FB1" w:rsidP="00B17FB1">
            <w:pPr>
              <w:jc w:val="center"/>
              <w:rPr>
                <w:rFonts w:ascii="楷体" w:eastAsia="楷体" w:hAnsi="楷体"/>
                <w:szCs w:val="21"/>
              </w:rPr>
            </w:pPr>
          </w:p>
        </w:tc>
        <w:tc>
          <w:tcPr>
            <w:tcW w:w="1268" w:type="dxa"/>
            <w:vMerge/>
            <w:tcBorders>
              <w:left w:val="single" w:sz="4" w:space="0" w:color="auto"/>
              <w:right w:val="single" w:sz="4" w:space="0" w:color="auto"/>
            </w:tcBorders>
            <w:vAlign w:val="center"/>
          </w:tcPr>
          <w:p w14:paraId="42F312E3" w14:textId="77777777" w:rsidR="00B17FB1" w:rsidRPr="007E67D3" w:rsidRDefault="00B17FB1" w:rsidP="00B17FB1">
            <w:pPr>
              <w:jc w:val="center"/>
              <w:rPr>
                <w:rFonts w:ascii="楷体" w:eastAsia="楷体" w:hAnsi="楷体"/>
                <w:szCs w:val="21"/>
              </w:rPr>
            </w:pPr>
          </w:p>
        </w:tc>
        <w:tc>
          <w:tcPr>
            <w:tcW w:w="1004" w:type="dxa"/>
            <w:vMerge/>
            <w:vAlign w:val="center"/>
          </w:tcPr>
          <w:p w14:paraId="02285487" w14:textId="77777777" w:rsidR="00B17FB1" w:rsidRPr="007E67D3" w:rsidRDefault="00B17FB1" w:rsidP="00B17FB1">
            <w:pPr>
              <w:rPr>
                <w:rFonts w:ascii="楷体" w:eastAsia="楷体" w:hAnsi="楷体"/>
                <w:szCs w:val="21"/>
                <w:u w:val="single"/>
              </w:rPr>
            </w:pPr>
          </w:p>
        </w:tc>
        <w:tc>
          <w:tcPr>
            <w:tcW w:w="2693" w:type="dxa"/>
            <w:gridSpan w:val="2"/>
            <w:vAlign w:val="center"/>
          </w:tcPr>
          <w:p w14:paraId="603F6C26" w14:textId="77777777" w:rsidR="00B17FB1" w:rsidRPr="007E67D3" w:rsidRDefault="00B17FB1" w:rsidP="00B17FB1">
            <w:pPr>
              <w:jc w:val="center"/>
              <w:rPr>
                <w:rFonts w:ascii="楷体" w:eastAsia="楷体" w:hAnsi="楷体"/>
                <w:szCs w:val="21"/>
                <w:u w:val="single"/>
              </w:rPr>
            </w:pPr>
            <w:r w:rsidRPr="007E67D3">
              <w:rPr>
                <w:rFonts w:ascii="楷体" w:eastAsia="楷体" w:hAnsi="楷体" w:cs="Times New Roman"/>
                <w:szCs w:val="21"/>
              </w:rPr>
              <w:t>校园食堂（非学校主体）</w:t>
            </w:r>
          </w:p>
        </w:tc>
        <w:tc>
          <w:tcPr>
            <w:tcW w:w="3544" w:type="dxa"/>
            <w:vAlign w:val="center"/>
          </w:tcPr>
          <w:p w14:paraId="7C24D4FB" w14:textId="77777777" w:rsidR="00B17FB1" w:rsidRPr="007E67D3" w:rsidRDefault="00B17FB1" w:rsidP="00B17FB1">
            <w:pPr>
              <w:rPr>
                <w:rFonts w:ascii="楷体" w:eastAsia="楷体" w:hAnsi="楷体"/>
                <w:szCs w:val="21"/>
                <w:u w:val="single"/>
              </w:rPr>
            </w:pPr>
            <w:r w:rsidRPr="007E67D3">
              <w:rPr>
                <w:rFonts w:ascii="楷体" w:eastAsia="楷体" w:hAnsi="楷体"/>
                <w:szCs w:val="21"/>
                <w:u w:val="single"/>
              </w:rPr>
              <w:t xml:space="preserve">                              %</w:t>
            </w:r>
          </w:p>
        </w:tc>
      </w:tr>
      <w:tr w:rsidR="00B17FB1" w:rsidRPr="007E67D3" w14:paraId="5C7572C1" w14:textId="77777777" w:rsidTr="00C9455A">
        <w:trPr>
          <w:trHeight w:val="55"/>
        </w:trPr>
        <w:tc>
          <w:tcPr>
            <w:tcW w:w="674" w:type="dxa"/>
            <w:vMerge/>
            <w:vAlign w:val="center"/>
          </w:tcPr>
          <w:p w14:paraId="539D3755" w14:textId="77777777" w:rsidR="00B17FB1" w:rsidRPr="007E67D3" w:rsidRDefault="00B17FB1" w:rsidP="00B17FB1">
            <w:pPr>
              <w:jc w:val="center"/>
              <w:rPr>
                <w:rFonts w:ascii="楷体" w:eastAsia="楷体" w:hAnsi="楷体"/>
                <w:szCs w:val="21"/>
              </w:rPr>
            </w:pPr>
          </w:p>
        </w:tc>
        <w:tc>
          <w:tcPr>
            <w:tcW w:w="1160" w:type="dxa"/>
            <w:vMerge/>
            <w:tcBorders>
              <w:right w:val="single" w:sz="4" w:space="0" w:color="auto"/>
            </w:tcBorders>
            <w:vAlign w:val="center"/>
          </w:tcPr>
          <w:p w14:paraId="5160AA38" w14:textId="77777777" w:rsidR="00B17FB1" w:rsidRPr="007E67D3" w:rsidRDefault="00B17FB1" w:rsidP="00B17FB1">
            <w:pPr>
              <w:jc w:val="center"/>
              <w:rPr>
                <w:rFonts w:ascii="楷体" w:eastAsia="楷体" w:hAnsi="楷体"/>
                <w:szCs w:val="21"/>
              </w:rPr>
            </w:pPr>
          </w:p>
        </w:tc>
        <w:tc>
          <w:tcPr>
            <w:tcW w:w="1268" w:type="dxa"/>
            <w:vMerge/>
            <w:tcBorders>
              <w:left w:val="single" w:sz="4" w:space="0" w:color="auto"/>
              <w:right w:val="single" w:sz="4" w:space="0" w:color="auto"/>
            </w:tcBorders>
            <w:vAlign w:val="center"/>
          </w:tcPr>
          <w:p w14:paraId="046F073B" w14:textId="77777777" w:rsidR="00B17FB1" w:rsidRPr="007E67D3" w:rsidRDefault="00B17FB1" w:rsidP="00B17FB1">
            <w:pPr>
              <w:jc w:val="center"/>
              <w:rPr>
                <w:rFonts w:ascii="楷体" w:eastAsia="楷体" w:hAnsi="楷体"/>
                <w:szCs w:val="21"/>
              </w:rPr>
            </w:pPr>
          </w:p>
        </w:tc>
        <w:tc>
          <w:tcPr>
            <w:tcW w:w="1004" w:type="dxa"/>
            <w:vMerge/>
            <w:vAlign w:val="center"/>
          </w:tcPr>
          <w:p w14:paraId="32751097" w14:textId="77777777" w:rsidR="00B17FB1" w:rsidRPr="007E67D3" w:rsidRDefault="00B17FB1" w:rsidP="00B17FB1">
            <w:pPr>
              <w:rPr>
                <w:rFonts w:ascii="楷体" w:eastAsia="楷体" w:hAnsi="楷体"/>
                <w:szCs w:val="21"/>
                <w:u w:val="single"/>
              </w:rPr>
            </w:pPr>
          </w:p>
        </w:tc>
        <w:tc>
          <w:tcPr>
            <w:tcW w:w="2693" w:type="dxa"/>
            <w:gridSpan w:val="2"/>
            <w:vAlign w:val="center"/>
          </w:tcPr>
          <w:p w14:paraId="500A467F" w14:textId="77777777" w:rsidR="00B17FB1" w:rsidRPr="007E67D3" w:rsidRDefault="00B17FB1" w:rsidP="00B17FB1">
            <w:pPr>
              <w:jc w:val="center"/>
              <w:rPr>
                <w:rFonts w:ascii="楷体" w:eastAsia="楷体" w:hAnsi="楷体"/>
                <w:szCs w:val="21"/>
                <w:u w:val="single"/>
              </w:rPr>
            </w:pPr>
            <w:r w:rsidRPr="007E67D3">
              <w:rPr>
                <w:rFonts w:ascii="楷体" w:eastAsia="楷体" w:hAnsi="楷体" w:cs="Times New Roman"/>
                <w:szCs w:val="21"/>
              </w:rPr>
              <w:t>公办学校</w:t>
            </w:r>
          </w:p>
        </w:tc>
        <w:tc>
          <w:tcPr>
            <w:tcW w:w="3544" w:type="dxa"/>
            <w:vAlign w:val="center"/>
          </w:tcPr>
          <w:p w14:paraId="353F6794" w14:textId="77777777" w:rsidR="00B17FB1" w:rsidRPr="007E67D3" w:rsidRDefault="00B17FB1" w:rsidP="00B17FB1">
            <w:pPr>
              <w:rPr>
                <w:rFonts w:ascii="楷体" w:eastAsia="楷体" w:hAnsi="楷体"/>
                <w:szCs w:val="21"/>
                <w:u w:val="single"/>
              </w:rPr>
            </w:pPr>
            <w:r w:rsidRPr="007E67D3">
              <w:rPr>
                <w:rFonts w:ascii="楷体" w:eastAsia="楷体" w:hAnsi="楷体"/>
                <w:szCs w:val="21"/>
                <w:u w:val="single"/>
              </w:rPr>
              <w:t xml:space="preserve">                              %</w:t>
            </w:r>
          </w:p>
        </w:tc>
      </w:tr>
      <w:tr w:rsidR="00B17FB1" w:rsidRPr="007E67D3" w14:paraId="648FC2F7" w14:textId="77777777" w:rsidTr="00C9455A">
        <w:trPr>
          <w:trHeight w:val="55"/>
        </w:trPr>
        <w:tc>
          <w:tcPr>
            <w:tcW w:w="674" w:type="dxa"/>
            <w:vMerge/>
            <w:vAlign w:val="center"/>
          </w:tcPr>
          <w:p w14:paraId="20C035B9" w14:textId="77777777" w:rsidR="00B17FB1" w:rsidRPr="007E67D3" w:rsidRDefault="00B17FB1" w:rsidP="00B17FB1">
            <w:pPr>
              <w:jc w:val="center"/>
              <w:rPr>
                <w:rFonts w:ascii="楷体" w:eastAsia="楷体" w:hAnsi="楷体"/>
                <w:szCs w:val="21"/>
              </w:rPr>
            </w:pPr>
          </w:p>
        </w:tc>
        <w:tc>
          <w:tcPr>
            <w:tcW w:w="1160" w:type="dxa"/>
            <w:vMerge/>
            <w:tcBorders>
              <w:right w:val="single" w:sz="4" w:space="0" w:color="auto"/>
            </w:tcBorders>
            <w:vAlign w:val="center"/>
          </w:tcPr>
          <w:p w14:paraId="08D9CB5C" w14:textId="77777777" w:rsidR="00B17FB1" w:rsidRPr="007E67D3" w:rsidRDefault="00B17FB1" w:rsidP="00B17FB1">
            <w:pPr>
              <w:jc w:val="center"/>
              <w:rPr>
                <w:rFonts w:ascii="楷体" w:eastAsia="楷体" w:hAnsi="楷体"/>
                <w:szCs w:val="21"/>
              </w:rPr>
            </w:pPr>
          </w:p>
        </w:tc>
        <w:tc>
          <w:tcPr>
            <w:tcW w:w="1268" w:type="dxa"/>
            <w:vMerge/>
            <w:tcBorders>
              <w:left w:val="single" w:sz="4" w:space="0" w:color="auto"/>
              <w:right w:val="single" w:sz="4" w:space="0" w:color="auto"/>
            </w:tcBorders>
            <w:vAlign w:val="center"/>
          </w:tcPr>
          <w:p w14:paraId="265B3109" w14:textId="77777777" w:rsidR="00B17FB1" w:rsidRPr="007E67D3" w:rsidRDefault="00B17FB1" w:rsidP="00B17FB1">
            <w:pPr>
              <w:jc w:val="center"/>
              <w:rPr>
                <w:rFonts w:ascii="楷体" w:eastAsia="楷体" w:hAnsi="楷体"/>
                <w:szCs w:val="21"/>
              </w:rPr>
            </w:pPr>
          </w:p>
        </w:tc>
        <w:tc>
          <w:tcPr>
            <w:tcW w:w="1004" w:type="dxa"/>
            <w:vMerge/>
            <w:vAlign w:val="center"/>
          </w:tcPr>
          <w:p w14:paraId="1374EAFB" w14:textId="77777777" w:rsidR="00B17FB1" w:rsidRPr="007E67D3" w:rsidRDefault="00B17FB1" w:rsidP="00B17FB1">
            <w:pPr>
              <w:rPr>
                <w:rFonts w:ascii="楷体" w:eastAsia="楷体" w:hAnsi="楷体"/>
                <w:szCs w:val="21"/>
                <w:u w:val="single"/>
              </w:rPr>
            </w:pPr>
          </w:p>
        </w:tc>
        <w:tc>
          <w:tcPr>
            <w:tcW w:w="2693" w:type="dxa"/>
            <w:gridSpan w:val="2"/>
            <w:vAlign w:val="center"/>
          </w:tcPr>
          <w:p w14:paraId="07676851" w14:textId="77777777" w:rsidR="00B17FB1" w:rsidRPr="007E67D3" w:rsidRDefault="00B17FB1" w:rsidP="00B17FB1">
            <w:pPr>
              <w:jc w:val="center"/>
              <w:rPr>
                <w:rFonts w:ascii="楷体" w:eastAsia="楷体" w:hAnsi="楷体"/>
                <w:szCs w:val="21"/>
                <w:u w:val="single"/>
              </w:rPr>
            </w:pPr>
            <w:r w:rsidRPr="007E67D3">
              <w:rPr>
                <w:rFonts w:ascii="楷体" w:eastAsia="楷体" w:hAnsi="楷体" w:cs="Times New Roman"/>
                <w:szCs w:val="21"/>
              </w:rPr>
              <w:t>民办学校</w:t>
            </w:r>
            <w:r w:rsidRPr="007E67D3">
              <w:rPr>
                <w:rFonts w:ascii="楷体" w:eastAsia="楷体" w:hAnsi="楷体" w:cs="Times New Roman" w:hint="eastAsia"/>
                <w:szCs w:val="21"/>
              </w:rPr>
              <w:t>（K</w:t>
            </w:r>
            <w:r w:rsidRPr="007E67D3">
              <w:rPr>
                <w:rFonts w:ascii="楷体" w:eastAsia="楷体" w:hAnsi="楷体" w:cs="Times New Roman"/>
                <w:szCs w:val="21"/>
              </w:rPr>
              <w:t>12</w:t>
            </w:r>
            <w:r w:rsidRPr="007E67D3">
              <w:rPr>
                <w:rFonts w:ascii="楷体" w:eastAsia="楷体" w:hAnsi="楷体" w:cs="Times New Roman" w:hint="eastAsia"/>
                <w:szCs w:val="21"/>
              </w:rPr>
              <w:t>）</w:t>
            </w:r>
          </w:p>
        </w:tc>
        <w:tc>
          <w:tcPr>
            <w:tcW w:w="3544" w:type="dxa"/>
            <w:vAlign w:val="center"/>
          </w:tcPr>
          <w:p w14:paraId="2519A9B1" w14:textId="77777777" w:rsidR="00B17FB1" w:rsidRPr="007E67D3" w:rsidRDefault="00B17FB1" w:rsidP="00B17FB1">
            <w:pPr>
              <w:rPr>
                <w:rFonts w:ascii="楷体" w:eastAsia="楷体" w:hAnsi="楷体"/>
                <w:szCs w:val="21"/>
                <w:u w:val="single"/>
              </w:rPr>
            </w:pPr>
            <w:r w:rsidRPr="007E67D3">
              <w:rPr>
                <w:rFonts w:ascii="楷体" w:eastAsia="楷体" w:hAnsi="楷体"/>
                <w:szCs w:val="21"/>
                <w:u w:val="single"/>
              </w:rPr>
              <w:t xml:space="preserve">                              %</w:t>
            </w:r>
          </w:p>
        </w:tc>
      </w:tr>
      <w:tr w:rsidR="00B17FB1" w:rsidRPr="007E67D3" w14:paraId="2957B286" w14:textId="77777777" w:rsidTr="00C9455A">
        <w:trPr>
          <w:trHeight w:val="55"/>
        </w:trPr>
        <w:tc>
          <w:tcPr>
            <w:tcW w:w="674" w:type="dxa"/>
            <w:vMerge/>
            <w:vAlign w:val="center"/>
          </w:tcPr>
          <w:p w14:paraId="7A376B7F" w14:textId="77777777" w:rsidR="00B17FB1" w:rsidRPr="007E67D3" w:rsidRDefault="00B17FB1" w:rsidP="00B17FB1">
            <w:pPr>
              <w:jc w:val="center"/>
              <w:rPr>
                <w:rFonts w:ascii="楷体" w:eastAsia="楷体" w:hAnsi="楷体"/>
                <w:szCs w:val="21"/>
              </w:rPr>
            </w:pPr>
          </w:p>
        </w:tc>
        <w:tc>
          <w:tcPr>
            <w:tcW w:w="1160" w:type="dxa"/>
            <w:vMerge/>
            <w:tcBorders>
              <w:right w:val="single" w:sz="4" w:space="0" w:color="auto"/>
            </w:tcBorders>
            <w:vAlign w:val="center"/>
          </w:tcPr>
          <w:p w14:paraId="3B23EB50" w14:textId="77777777" w:rsidR="00B17FB1" w:rsidRPr="007E67D3" w:rsidRDefault="00B17FB1" w:rsidP="00B17FB1">
            <w:pPr>
              <w:jc w:val="center"/>
              <w:rPr>
                <w:rFonts w:ascii="楷体" w:eastAsia="楷体" w:hAnsi="楷体"/>
                <w:szCs w:val="21"/>
              </w:rPr>
            </w:pPr>
          </w:p>
        </w:tc>
        <w:tc>
          <w:tcPr>
            <w:tcW w:w="1268" w:type="dxa"/>
            <w:vMerge/>
            <w:tcBorders>
              <w:left w:val="single" w:sz="4" w:space="0" w:color="auto"/>
              <w:right w:val="single" w:sz="4" w:space="0" w:color="auto"/>
            </w:tcBorders>
            <w:vAlign w:val="center"/>
          </w:tcPr>
          <w:p w14:paraId="6C071F6C" w14:textId="77777777" w:rsidR="00B17FB1" w:rsidRPr="007E67D3" w:rsidRDefault="00B17FB1" w:rsidP="00B17FB1">
            <w:pPr>
              <w:jc w:val="center"/>
              <w:rPr>
                <w:rFonts w:ascii="楷体" w:eastAsia="楷体" w:hAnsi="楷体"/>
                <w:szCs w:val="21"/>
              </w:rPr>
            </w:pPr>
          </w:p>
        </w:tc>
        <w:tc>
          <w:tcPr>
            <w:tcW w:w="1004" w:type="dxa"/>
            <w:vMerge/>
            <w:vAlign w:val="center"/>
          </w:tcPr>
          <w:p w14:paraId="684D5763" w14:textId="77777777" w:rsidR="00B17FB1" w:rsidRPr="007E67D3" w:rsidRDefault="00B17FB1" w:rsidP="00B17FB1">
            <w:pPr>
              <w:rPr>
                <w:rFonts w:ascii="楷体" w:eastAsia="楷体" w:hAnsi="楷体"/>
                <w:szCs w:val="21"/>
                <w:u w:val="single"/>
              </w:rPr>
            </w:pPr>
          </w:p>
        </w:tc>
        <w:tc>
          <w:tcPr>
            <w:tcW w:w="2693" w:type="dxa"/>
            <w:gridSpan w:val="2"/>
            <w:vAlign w:val="center"/>
          </w:tcPr>
          <w:p w14:paraId="7A1E5331" w14:textId="77777777" w:rsidR="00B17FB1" w:rsidRPr="007E67D3" w:rsidRDefault="00B17FB1" w:rsidP="00B17FB1">
            <w:pPr>
              <w:jc w:val="center"/>
              <w:rPr>
                <w:rFonts w:ascii="楷体" w:eastAsia="楷体" w:hAnsi="楷体"/>
                <w:szCs w:val="21"/>
                <w:u w:val="single"/>
              </w:rPr>
            </w:pPr>
            <w:r w:rsidRPr="007E67D3">
              <w:rPr>
                <w:rFonts w:ascii="楷体" w:eastAsia="楷体" w:hAnsi="楷体" w:cs="Times New Roman"/>
                <w:szCs w:val="21"/>
              </w:rPr>
              <w:t>非盈利</w:t>
            </w:r>
          </w:p>
        </w:tc>
        <w:tc>
          <w:tcPr>
            <w:tcW w:w="3544" w:type="dxa"/>
            <w:vAlign w:val="center"/>
          </w:tcPr>
          <w:p w14:paraId="786A8405" w14:textId="77777777" w:rsidR="00B17FB1" w:rsidRPr="007E67D3" w:rsidRDefault="00B17FB1" w:rsidP="00B17FB1">
            <w:pPr>
              <w:rPr>
                <w:rFonts w:ascii="楷体" w:eastAsia="楷体" w:hAnsi="楷体"/>
                <w:szCs w:val="21"/>
                <w:u w:val="single"/>
              </w:rPr>
            </w:pPr>
            <w:r w:rsidRPr="007E67D3">
              <w:rPr>
                <w:rFonts w:ascii="楷体" w:eastAsia="楷体" w:hAnsi="楷体"/>
                <w:szCs w:val="21"/>
                <w:u w:val="single"/>
              </w:rPr>
              <w:t xml:space="preserve">                              %</w:t>
            </w:r>
          </w:p>
        </w:tc>
      </w:tr>
      <w:tr w:rsidR="00B17FB1" w:rsidRPr="007E67D3" w14:paraId="3C0ABA82" w14:textId="77777777" w:rsidTr="00C9455A">
        <w:trPr>
          <w:trHeight w:val="55"/>
        </w:trPr>
        <w:tc>
          <w:tcPr>
            <w:tcW w:w="674" w:type="dxa"/>
            <w:vMerge/>
            <w:vAlign w:val="center"/>
          </w:tcPr>
          <w:p w14:paraId="24687827" w14:textId="77777777" w:rsidR="00B17FB1" w:rsidRPr="007E67D3" w:rsidRDefault="00B17FB1" w:rsidP="00B17FB1">
            <w:pPr>
              <w:jc w:val="center"/>
              <w:rPr>
                <w:rFonts w:ascii="楷体" w:eastAsia="楷体" w:hAnsi="楷体"/>
                <w:szCs w:val="21"/>
              </w:rPr>
            </w:pPr>
          </w:p>
        </w:tc>
        <w:tc>
          <w:tcPr>
            <w:tcW w:w="1160" w:type="dxa"/>
            <w:vMerge/>
            <w:tcBorders>
              <w:right w:val="single" w:sz="4" w:space="0" w:color="auto"/>
            </w:tcBorders>
            <w:vAlign w:val="center"/>
          </w:tcPr>
          <w:p w14:paraId="56D62FDB" w14:textId="77777777" w:rsidR="00B17FB1" w:rsidRPr="007E67D3" w:rsidRDefault="00B17FB1" w:rsidP="00B17FB1">
            <w:pPr>
              <w:jc w:val="center"/>
              <w:rPr>
                <w:rFonts w:ascii="楷体" w:eastAsia="楷体" w:hAnsi="楷体"/>
                <w:szCs w:val="21"/>
              </w:rPr>
            </w:pPr>
          </w:p>
        </w:tc>
        <w:tc>
          <w:tcPr>
            <w:tcW w:w="1268" w:type="dxa"/>
            <w:vMerge/>
            <w:tcBorders>
              <w:left w:val="single" w:sz="4" w:space="0" w:color="auto"/>
              <w:right w:val="single" w:sz="4" w:space="0" w:color="auto"/>
            </w:tcBorders>
            <w:vAlign w:val="center"/>
          </w:tcPr>
          <w:p w14:paraId="71F6CD88" w14:textId="77777777" w:rsidR="00B17FB1" w:rsidRPr="007E67D3" w:rsidRDefault="00B17FB1" w:rsidP="00B17FB1">
            <w:pPr>
              <w:jc w:val="center"/>
              <w:rPr>
                <w:rFonts w:ascii="楷体" w:eastAsia="楷体" w:hAnsi="楷体"/>
                <w:szCs w:val="21"/>
              </w:rPr>
            </w:pPr>
          </w:p>
        </w:tc>
        <w:tc>
          <w:tcPr>
            <w:tcW w:w="1004" w:type="dxa"/>
            <w:vMerge/>
            <w:vAlign w:val="center"/>
          </w:tcPr>
          <w:p w14:paraId="2437C69B" w14:textId="77777777" w:rsidR="00B17FB1" w:rsidRPr="007E67D3" w:rsidRDefault="00B17FB1" w:rsidP="00B17FB1">
            <w:pPr>
              <w:rPr>
                <w:rFonts w:ascii="楷体" w:eastAsia="楷体" w:hAnsi="楷体"/>
                <w:szCs w:val="21"/>
                <w:u w:val="single"/>
              </w:rPr>
            </w:pPr>
          </w:p>
        </w:tc>
        <w:tc>
          <w:tcPr>
            <w:tcW w:w="2693" w:type="dxa"/>
            <w:gridSpan w:val="2"/>
            <w:vAlign w:val="center"/>
          </w:tcPr>
          <w:p w14:paraId="0ACAE6E1" w14:textId="77777777" w:rsidR="00B17FB1" w:rsidRPr="007E67D3" w:rsidRDefault="00B17FB1" w:rsidP="00B17FB1">
            <w:pPr>
              <w:jc w:val="center"/>
              <w:rPr>
                <w:rFonts w:ascii="楷体" w:eastAsia="楷体" w:hAnsi="楷体"/>
                <w:szCs w:val="21"/>
                <w:u w:val="single"/>
              </w:rPr>
            </w:pPr>
            <w:r w:rsidRPr="007E67D3">
              <w:rPr>
                <w:rFonts w:ascii="楷体" w:eastAsia="楷体" w:hAnsi="楷体" w:cs="Times New Roman"/>
                <w:szCs w:val="21"/>
              </w:rPr>
              <w:t>民生缴费</w:t>
            </w:r>
          </w:p>
        </w:tc>
        <w:tc>
          <w:tcPr>
            <w:tcW w:w="3544" w:type="dxa"/>
            <w:vAlign w:val="center"/>
          </w:tcPr>
          <w:p w14:paraId="2507EC8E" w14:textId="77777777" w:rsidR="00B17FB1" w:rsidRPr="007E67D3" w:rsidRDefault="00B17FB1" w:rsidP="00B17FB1">
            <w:pPr>
              <w:rPr>
                <w:rFonts w:ascii="楷体" w:eastAsia="楷体" w:hAnsi="楷体"/>
                <w:szCs w:val="21"/>
                <w:u w:val="single"/>
              </w:rPr>
            </w:pPr>
            <w:r w:rsidRPr="007E67D3">
              <w:rPr>
                <w:rFonts w:ascii="楷体" w:eastAsia="楷体" w:hAnsi="楷体"/>
                <w:szCs w:val="21"/>
                <w:u w:val="single"/>
              </w:rPr>
              <w:t xml:space="preserve">                              %</w:t>
            </w:r>
          </w:p>
        </w:tc>
      </w:tr>
      <w:tr w:rsidR="00B17FB1" w:rsidRPr="007E67D3" w14:paraId="1EA4626F" w14:textId="77777777" w:rsidTr="00C9455A">
        <w:trPr>
          <w:trHeight w:val="55"/>
        </w:trPr>
        <w:tc>
          <w:tcPr>
            <w:tcW w:w="674" w:type="dxa"/>
            <w:vMerge/>
            <w:vAlign w:val="center"/>
          </w:tcPr>
          <w:p w14:paraId="02A1EC8A" w14:textId="77777777" w:rsidR="00B17FB1" w:rsidRPr="007E67D3" w:rsidRDefault="00B17FB1" w:rsidP="00B17FB1">
            <w:pPr>
              <w:jc w:val="center"/>
              <w:rPr>
                <w:rFonts w:ascii="楷体" w:eastAsia="楷体" w:hAnsi="楷体"/>
                <w:szCs w:val="21"/>
              </w:rPr>
            </w:pPr>
          </w:p>
        </w:tc>
        <w:tc>
          <w:tcPr>
            <w:tcW w:w="1160" w:type="dxa"/>
            <w:vMerge/>
            <w:tcBorders>
              <w:right w:val="single" w:sz="4" w:space="0" w:color="auto"/>
            </w:tcBorders>
            <w:vAlign w:val="center"/>
          </w:tcPr>
          <w:p w14:paraId="18FC1F69" w14:textId="77777777" w:rsidR="00B17FB1" w:rsidRPr="007E67D3" w:rsidRDefault="00B17FB1" w:rsidP="00B17FB1">
            <w:pPr>
              <w:jc w:val="center"/>
              <w:rPr>
                <w:rFonts w:ascii="楷体" w:eastAsia="楷体" w:hAnsi="楷体"/>
                <w:szCs w:val="21"/>
              </w:rPr>
            </w:pPr>
          </w:p>
        </w:tc>
        <w:tc>
          <w:tcPr>
            <w:tcW w:w="1268" w:type="dxa"/>
            <w:vMerge/>
            <w:tcBorders>
              <w:left w:val="single" w:sz="4" w:space="0" w:color="auto"/>
              <w:right w:val="single" w:sz="4" w:space="0" w:color="auto"/>
            </w:tcBorders>
            <w:vAlign w:val="center"/>
          </w:tcPr>
          <w:p w14:paraId="1B4DB83F" w14:textId="77777777" w:rsidR="00B17FB1" w:rsidRPr="007E67D3" w:rsidRDefault="00B17FB1" w:rsidP="00B17FB1">
            <w:pPr>
              <w:jc w:val="center"/>
              <w:rPr>
                <w:rFonts w:ascii="楷体" w:eastAsia="楷体" w:hAnsi="楷体"/>
                <w:szCs w:val="21"/>
              </w:rPr>
            </w:pPr>
          </w:p>
        </w:tc>
        <w:tc>
          <w:tcPr>
            <w:tcW w:w="1004" w:type="dxa"/>
            <w:vMerge/>
            <w:vAlign w:val="center"/>
          </w:tcPr>
          <w:p w14:paraId="0FA1FCBE" w14:textId="77777777" w:rsidR="00B17FB1" w:rsidRPr="007E67D3" w:rsidRDefault="00B17FB1" w:rsidP="00B17FB1">
            <w:pPr>
              <w:rPr>
                <w:rFonts w:ascii="楷体" w:eastAsia="楷体" w:hAnsi="楷体"/>
                <w:szCs w:val="21"/>
                <w:u w:val="single"/>
              </w:rPr>
            </w:pPr>
          </w:p>
        </w:tc>
        <w:tc>
          <w:tcPr>
            <w:tcW w:w="2693" w:type="dxa"/>
            <w:gridSpan w:val="2"/>
            <w:vAlign w:val="center"/>
          </w:tcPr>
          <w:p w14:paraId="5469ACCF" w14:textId="77777777" w:rsidR="00B17FB1" w:rsidRPr="007E67D3" w:rsidRDefault="00B17FB1" w:rsidP="00B17FB1">
            <w:pPr>
              <w:jc w:val="center"/>
              <w:rPr>
                <w:rFonts w:ascii="楷体" w:eastAsia="楷体" w:hAnsi="楷体"/>
                <w:szCs w:val="21"/>
                <w:u w:val="single"/>
              </w:rPr>
            </w:pPr>
            <w:r w:rsidRPr="007E67D3">
              <w:rPr>
                <w:rFonts w:ascii="楷体" w:eastAsia="楷体" w:hAnsi="楷体" w:cs="Times New Roman"/>
                <w:szCs w:val="21"/>
              </w:rPr>
              <w:t>保险业务</w:t>
            </w:r>
          </w:p>
        </w:tc>
        <w:tc>
          <w:tcPr>
            <w:tcW w:w="3544" w:type="dxa"/>
            <w:vAlign w:val="center"/>
          </w:tcPr>
          <w:p w14:paraId="75176C58" w14:textId="77777777" w:rsidR="00B17FB1" w:rsidRPr="007E67D3" w:rsidRDefault="00B17FB1" w:rsidP="00B17FB1">
            <w:pPr>
              <w:rPr>
                <w:rFonts w:ascii="楷体" w:eastAsia="楷体" w:hAnsi="楷体"/>
                <w:szCs w:val="21"/>
                <w:u w:val="single"/>
              </w:rPr>
            </w:pPr>
            <w:r w:rsidRPr="007E67D3">
              <w:rPr>
                <w:rFonts w:ascii="楷体" w:eastAsia="楷体" w:hAnsi="楷体"/>
                <w:szCs w:val="21"/>
                <w:u w:val="single"/>
              </w:rPr>
              <w:t xml:space="preserve">                              %</w:t>
            </w:r>
          </w:p>
        </w:tc>
      </w:tr>
      <w:tr w:rsidR="00B17FB1" w:rsidRPr="007E67D3" w14:paraId="49E6E74D" w14:textId="77777777" w:rsidTr="00C9455A">
        <w:trPr>
          <w:trHeight w:val="55"/>
        </w:trPr>
        <w:tc>
          <w:tcPr>
            <w:tcW w:w="674" w:type="dxa"/>
            <w:vMerge/>
            <w:vAlign w:val="center"/>
          </w:tcPr>
          <w:p w14:paraId="2360F68C" w14:textId="77777777" w:rsidR="00B17FB1" w:rsidRPr="007E67D3" w:rsidRDefault="00B17FB1" w:rsidP="00B17FB1">
            <w:pPr>
              <w:jc w:val="center"/>
              <w:rPr>
                <w:rFonts w:ascii="楷体" w:eastAsia="楷体" w:hAnsi="楷体"/>
                <w:szCs w:val="21"/>
              </w:rPr>
            </w:pPr>
          </w:p>
        </w:tc>
        <w:tc>
          <w:tcPr>
            <w:tcW w:w="1160" w:type="dxa"/>
            <w:vMerge/>
            <w:tcBorders>
              <w:right w:val="single" w:sz="4" w:space="0" w:color="auto"/>
            </w:tcBorders>
            <w:vAlign w:val="center"/>
          </w:tcPr>
          <w:p w14:paraId="59DF1181" w14:textId="77777777" w:rsidR="00B17FB1" w:rsidRPr="007E67D3" w:rsidRDefault="00B17FB1" w:rsidP="00B17FB1">
            <w:pPr>
              <w:jc w:val="center"/>
              <w:rPr>
                <w:rFonts w:ascii="楷体" w:eastAsia="楷体" w:hAnsi="楷体"/>
                <w:szCs w:val="21"/>
              </w:rPr>
            </w:pPr>
          </w:p>
        </w:tc>
        <w:tc>
          <w:tcPr>
            <w:tcW w:w="1268" w:type="dxa"/>
            <w:vMerge/>
            <w:tcBorders>
              <w:left w:val="single" w:sz="4" w:space="0" w:color="auto"/>
              <w:right w:val="single" w:sz="4" w:space="0" w:color="auto"/>
            </w:tcBorders>
            <w:vAlign w:val="center"/>
          </w:tcPr>
          <w:p w14:paraId="5DAF67FD" w14:textId="77777777" w:rsidR="00B17FB1" w:rsidRPr="007E67D3" w:rsidRDefault="00B17FB1" w:rsidP="00B17FB1">
            <w:pPr>
              <w:jc w:val="center"/>
              <w:rPr>
                <w:rFonts w:ascii="楷体" w:eastAsia="楷体" w:hAnsi="楷体"/>
                <w:szCs w:val="21"/>
              </w:rPr>
            </w:pPr>
          </w:p>
        </w:tc>
        <w:tc>
          <w:tcPr>
            <w:tcW w:w="1004" w:type="dxa"/>
            <w:vMerge w:val="restart"/>
            <w:vAlign w:val="center"/>
          </w:tcPr>
          <w:p w14:paraId="2D3544DB" w14:textId="77777777" w:rsidR="00B17FB1" w:rsidRPr="007E67D3" w:rsidRDefault="00B17FB1" w:rsidP="00B17FB1">
            <w:pPr>
              <w:jc w:val="center"/>
              <w:rPr>
                <w:rFonts w:ascii="楷体" w:eastAsia="楷体" w:hAnsi="楷体" w:cs="Times New Roman"/>
                <w:szCs w:val="21"/>
              </w:rPr>
            </w:pPr>
            <w:r w:rsidRPr="007E67D3">
              <w:rPr>
                <w:rFonts w:ascii="楷体" w:eastAsia="楷体" w:hAnsi="楷体" w:cs="Times New Roman" w:hint="eastAsia"/>
                <w:szCs w:val="21"/>
              </w:rPr>
              <w:t>条码</w:t>
            </w:r>
          </w:p>
          <w:p w14:paraId="6F9F4745" w14:textId="77777777" w:rsidR="00B17FB1" w:rsidRPr="007E67D3" w:rsidRDefault="00B17FB1" w:rsidP="00B17FB1">
            <w:pPr>
              <w:jc w:val="center"/>
              <w:rPr>
                <w:rFonts w:ascii="楷体" w:eastAsia="楷体" w:hAnsi="楷体" w:cs="Times New Roman"/>
                <w:szCs w:val="21"/>
              </w:rPr>
            </w:pPr>
            <w:r w:rsidRPr="007E67D3">
              <w:rPr>
                <w:rFonts w:ascii="楷体" w:eastAsia="楷体" w:hAnsi="楷体" w:cs="Times New Roman" w:hint="eastAsia"/>
                <w:szCs w:val="21"/>
              </w:rPr>
              <w:t>支付</w:t>
            </w:r>
          </w:p>
        </w:tc>
        <w:tc>
          <w:tcPr>
            <w:tcW w:w="2693" w:type="dxa"/>
            <w:gridSpan w:val="2"/>
            <w:vAlign w:val="center"/>
          </w:tcPr>
          <w:p w14:paraId="4C7E075E" w14:textId="77777777" w:rsidR="00B17FB1" w:rsidRPr="007E67D3" w:rsidRDefault="00B17FB1" w:rsidP="00B17FB1">
            <w:pPr>
              <w:jc w:val="center"/>
              <w:rPr>
                <w:rFonts w:ascii="楷体" w:eastAsia="楷体" w:hAnsi="楷体"/>
                <w:szCs w:val="21"/>
                <w:u w:val="single"/>
              </w:rPr>
            </w:pPr>
            <w:r w:rsidRPr="007E67D3">
              <w:rPr>
                <w:rFonts w:ascii="楷体" w:eastAsia="楷体" w:hAnsi="楷体" w:cs="Times New Roman"/>
                <w:szCs w:val="21"/>
              </w:rPr>
              <w:t>教培/停车缴费/商业医疗</w:t>
            </w:r>
          </w:p>
        </w:tc>
        <w:tc>
          <w:tcPr>
            <w:tcW w:w="3544" w:type="dxa"/>
            <w:vAlign w:val="center"/>
          </w:tcPr>
          <w:p w14:paraId="19ED912B" w14:textId="77777777" w:rsidR="00B17FB1" w:rsidRPr="007E67D3" w:rsidRDefault="00B17FB1" w:rsidP="00B17FB1">
            <w:pPr>
              <w:rPr>
                <w:rFonts w:ascii="楷体" w:eastAsia="楷体" w:hAnsi="楷体"/>
                <w:szCs w:val="21"/>
                <w:u w:val="single"/>
              </w:rPr>
            </w:pPr>
            <w:r w:rsidRPr="007E67D3">
              <w:rPr>
                <w:rFonts w:ascii="楷体" w:eastAsia="楷体" w:hAnsi="楷体"/>
                <w:szCs w:val="21"/>
                <w:u w:val="single"/>
              </w:rPr>
              <w:t xml:space="preserve">                              %</w:t>
            </w:r>
          </w:p>
        </w:tc>
      </w:tr>
      <w:tr w:rsidR="00B17FB1" w:rsidRPr="007E67D3" w14:paraId="2C8949B2" w14:textId="77777777" w:rsidTr="00C9455A">
        <w:trPr>
          <w:trHeight w:val="55"/>
        </w:trPr>
        <w:tc>
          <w:tcPr>
            <w:tcW w:w="674" w:type="dxa"/>
            <w:vMerge/>
            <w:vAlign w:val="center"/>
          </w:tcPr>
          <w:p w14:paraId="3A445628" w14:textId="77777777" w:rsidR="00B17FB1" w:rsidRPr="007E67D3" w:rsidRDefault="00B17FB1" w:rsidP="00B17FB1">
            <w:pPr>
              <w:jc w:val="center"/>
              <w:rPr>
                <w:rFonts w:ascii="楷体" w:eastAsia="楷体" w:hAnsi="楷体"/>
                <w:szCs w:val="21"/>
              </w:rPr>
            </w:pPr>
          </w:p>
        </w:tc>
        <w:tc>
          <w:tcPr>
            <w:tcW w:w="1160" w:type="dxa"/>
            <w:vMerge/>
            <w:tcBorders>
              <w:right w:val="single" w:sz="4" w:space="0" w:color="auto"/>
            </w:tcBorders>
            <w:vAlign w:val="center"/>
          </w:tcPr>
          <w:p w14:paraId="6AAA068F" w14:textId="77777777" w:rsidR="00B17FB1" w:rsidRPr="007E67D3" w:rsidRDefault="00B17FB1" w:rsidP="00B17FB1">
            <w:pPr>
              <w:jc w:val="center"/>
              <w:rPr>
                <w:rFonts w:ascii="楷体" w:eastAsia="楷体" w:hAnsi="楷体"/>
                <w:szCs w:val="21"/>
              </w:rPr>
            </w:pPr>
          </w:p>
        </w:tc>
        <w:tc>
          <w:tcPr>
            <w:tcW w:w="1268" w:type="dxa"/>
            <w:vMerge/>
            <w:tcBorders>
              <w:left w:val="single" w:sz="4" w:space="0" w:color="auto"/>
              <w:right w:val="single" w:sz="4" w:space="0" w:color="auto"/>
            </w:tcBorders>
            <w:vAlign w:val="center"/>
          </w:tcPr>
          <w:p w14:paraId="17CA8779" w14:textId="77777777" w:rsidR="00B17FB1" w:rsidRPr="007E67D3" w:rsidRDefault="00B17FB1" w:rsidP="00B17FB1">
            <w:pPr>
              <w:jc w:val="center"/>
              <w:rPr>
                <w:rFonts w:ascii="楷体" w:eastAsia="楷体" w:hAnsi="楷体"/>
                <w:szCs w:val="21"/>
              </w:rPr>
            </w:pPr>
          </w:p>
        </w:tc>
        <w:tc>
          <w:tcPr>
            <w:tcW w:w="1004" w:type="dxa"/>
            <w:vMerge/>
            <w:vAlign w:val="center"/>
          </w:tcPr>
          <w:p w14:paraId="4FBBF988" w14:textId="77777777" w:rsidR="00B17FB1" w:rsidRPr="007E67D3" w:rsidRDefault="00B17FB1" w:rsidP="00B17FB1">
            <w:pPr>
              <w:rPr>
                <w:rFonts w:ascii="楷体" w:eastAsia="楷体" w:hAnsi="楷体"/>
                <w:szCs w:val="21"/>
                <w:u w:val="single"/>
              </w:rPr>
            </w:pPr>
          </w:p>
        </w:tc>
        <w:tc>
          <w:tcPr>
            <w:tcW w:w="2693" w:type="dxa"/>
            <w:gridSpan w:val="2"/>
            <w:vAlign w:val="center"/>
          </w:tcPr>
          <w:p w14:paraId="7960C8AB" w14:textId="77777777" w:rsidR="00B17FB1" w:rsidRPr="007E67D3" w:rsidRDefault="00B17FB1" w:rsidP="00B17FB1">
            <w:pPr>
              <w:jc w:val="center"/>
              <w:rPr>
                <w:rFonts w:ascii="楷体" w:eastAsia="楷体" w:hAnsi="楷体"/>
                <w:szCs w:val="21"/>
                <w:u w:val="single"/>
              </w:rPr>
            </w:pPr>
            <w:r w:rsidRPr="007E67D3">
              <w:rPr>
                <w:rFonts w:ascii="楷体" w:eastAsia="楷体" w:hAnsi="楷体" w:cs="Times New Roman"/>
                <w:szCs w:val="21"/>
              </w:rPr>
              <w:t>校园食堂（学校主体）</w:t>
            </w:r>
          </w:p>
        </w:tc>
        <w:tc>
          <w:tcPr>
            <w:tcW w:w="3544" w:type="dxa"/>
            <w:vAlign w:val="center"/>
          </w:tcPr>
          <w:p w14:paraId="10FF4867" w14:textId="77777777" w:rsidR="00B17FB1" w:rsidRPr="007E67D3" w:rsidRDefault="00B17FB1" w:rsidP="00B17FB1">
            <w:pPr>
              <w:rPr>
                <w:rFonts w:ascii="楷体" w:eastAsia="楷体" w:hAnsi="楷体"/>
                <w:szCs w:val="21"/>
                <w:u w:val="single"/>
              </w:rPr>
            </w:pPr>
            <w:r w:rsidRPr="007E67D3">
              <w:rPr>
                <w:rFonts w:ascii="楷体" w:eastAsia="楷体" w:hAnsi="楷体"/>
                <w:szCs w:val="21"/>
                <w:u w:val="single"/>
              </w:rPr>
              <w:t xml:space="preserve">                              %</w:t>
            </w:r>
          </w:p>
        </w:tc>
      </w:tr>
      <w:tr w:rsidR="00B17FB1" w:rsidRPr="007E67D3" w14:paraId="4DD52E7F" w14:textId="77777777" w:rsidTr="00C9455A">
        <w:trPr>
          <w:trHeight w:val="55"/>
        </w:trPr>
        <w:tc>
          <w:tcPr>
            <w:tcW w:w="674" w:type="dxa"/>
            <w:vMerge/>
            <w:vAlign w:val="center"/>
          </w:tcPr>
          <w:p w14:paraId="29DD06EF" w14:textId="77777777" w:rsidR="00B17FB1" w:rsidRPr="007E67D3" w:rsidRDefault="00B17FB1" w:rsidP="00B17FB1">
            <w:pPr>
              <w:jc w:val="center"/>
              <w:rPr>
                <w:rFonts w:ascii="楷体" w:eastAsia="楷体" w:hAnsi="楷体"/>
                <w:szCs w:val="21"/>
              </w:rPr>
            </w:pPr>
          </w:p>
        </w:tc>
        <w:tc>
          <w:tcPr>
            <w:tcW w:w="1160" w:type="dxa"/>
            <w:vMerge/>
            <w:tcBorders>
              <w:right w:val="single" w:sz="4" w:space="0" w:color="auto"/>
            </w:tcBorders>
            <w:vAlign w:val="center"/>
          </w:tcPr>
          <w:p w14:paraId="1F5FCD6D" w14:textId="77777777" w:rsidR="00B17FB1" w:rsidRPr="007E67D3" w:rsidRDefault="00B17FB1" w:rsidP="00B17FB1">
            <w:pPr>
              <w:jc w:val="center"/>
              <w:rPr>
                <w:rFonts w:ascii="楷体" w:eastAsia="楷体" w:hAnsi="楷体"/>
                <w:szCs w:val="21"/>
              </w:rPr>
            </w:pPr>
          </w:p>
        </w:tc>
        <w:tc>
          <w:tcPr>
            <w:tcW w:w="1268" w:type="dxa"/>
            <w:vMerge/>
            <w:tcBorders>
              <w:left w:val="single" w:sz="4" w:space="0" w:color="auto"/>
              <w:right w:val="single" w:sz="4" w:space="0" w:color="auto"/>
            </w:tcBorders>
            <w:vAlign w:val="center"/>
          </w:tcPr>
          <w:p w14:paraId="395896D4" w14:textId="77777777" w:rsidR="00B17FB1" w:rsidRPr="007E67D3" w:rsidRDefault="00B17FB1" w:rsidP="00B17FB1">
            <w:pPr>
              <w:jc w:val="center"/>
              <w:rPr>
                <w:rFonts w:ascii="楷体" w:eastAsia="楷体" w:hAnsi="楷体"/>
                <w:szCs w:val="21"/>
              </w:rPr>
            </w:pPr>
          </w:p>
        </w:tc>
        <w:tc>
          <w:tcPr>
            <w:tcW w:w="1004" w:type="dxa"/>
            <w:vMerge/>
            <w:vAlign w:val="center"/>
          </w:tcPr>
          <w:p w14:paraId="169F20C1" w14:textId="77777777" w:rsidR="00B17FB1" w:rsidRPr="007E67D3" w:rsidRDefault="00B17FB1" w:rsidP="00B17FB1">
            <w:pPr>
              <w:rPr>
                <w:rFonts w:ascii="楷体" w:eastAsia="楷体" w:hAnsi="楷体"/>
                <w:szCs w:val="21"/>
                <w:u w:val="single"/>
              </w:rPr>
            </w:pPr>
          </w:p>
        </w:tc>
        <w:tc>
          <w:tcPr>
            <w:tcW w:w="2693" w:type="dxa"/>
            <w:gridSpan w:val="2"/>
            <w:vAlign w:val="center"/>
          </w:tcPr>
          <w:p w14:paraId="71B84881" w14:textId="77777777" w:rsidR="00B17FB1" w:rsidRPr="007E67D3" w:rsidRDefault="00B17FB1" w:rsidP="00B17FB1">
            <w:pPr>
              <w:jc w:val="center"/>
              <w:rPr>
                <w:rFonts w:ascii="楷体" w:eastAsia="楷体" w:hAnsi="楷体"/>
                <w:szCs w:val="21"/>
                <w:u w:val="single"/>
              </w:rPr>
            </w:pPr>
            <w:r w:rsidRPr="007E67D3">
              <w:rPr>
                <w:rFonts w:ascii="楷体" w:eastAsia="楷体" w:hAnsi="楷体" w:cs="Times New Roman"/>
                <w:szCs w:val="21"/>
              </w:rPr>
              <w:t>校园食堂（非学校主体）</w:t>
            </w:r>
          </w:p>
        </w:tc>
        <w:tc>
          <w:tcPr>
            <w:tcW w:w="3544" w:type="dxa"/>
            <w:vAlign w:val="center"/>
          </w:tcPr>
          <w:p w14:paraId="45C26623" w14:textId="77777777" w:rsidR="00B17FB1" w:rsidRPr="007E67D3" w:rsidRDefault="00B17FB1" w:rsidP="00B17FB1">
            <w:pPr>
              <w:rPr>
                <w:rFonts w:ascii="楷体" w:eastAsia="楷体" w:hAnsi="楷体"/>
                <w:szCs w:val="21"/>
                <w:u w:val="single"/>
              </w:rPr>
            </w:pPr>
            <w:r w:rsidRPr="007E67D3">
              <w:rPr>
                <w:rFonts w:ascii="楷体" w:eastAsia="楷体" w:hAnsi="楷体"/>
                <w:szCs w:val="21"/>
                <w:u w:val="single"/>
              </w:rPr>
              <w:t xml:space="preserve">                              %</w:t>
            </w:r>
          </w:p>
        </w:tc>
      </w:tr>
      <w:tr w:rsidR="00B17FB1" w:rsidRPr="007E67D3" w14:paraId="5B40BF56" w14:textId="77777777" w:rsidTr="00C9455A">
        <w:trPr>
          <w:trHeight w:val="55"/>
        </w:trPr>
        <w:tc>
          <w:tcPr>
            <w:tcW w:w="674" w:type="dxa"/>
            <w:vMerge/>
            <w:vAlign w:val="center"/>
          </w:tcPr>
          <w:p w14:paraId="0665998E" w14:textId="77777777" w:rsidR="00B17FB1" w:rsidRPr="007E67D3" w:rsidRDefault="00B17FB1" w:rsidP="00B17FB1">
            <w:pPr>
              <w:jc w:val="center"/>
              <w:rPr>
                <w:rFonts w:ascii="楷体" w:eastAsia="楷体" w:hAnsi="楷体"/>
                <w:szCs w:val="21"/>
              </w:rPr>
            </w:pPr>
          </w:p>
        </w:tc>
        <w:tc>
          <w:tcPr>
            <w:tcW w:w="1160" w:type="dxa"/>
            <w:vMerge/>
            <w:tcBorders>
              <w:right w:val="single" w:sz="4" w:space="0" w:color="auto"/>
            </w:tcBorders>
            <w:vAlign w:val="center"/>
          </w:tcPr>
          <w:p w14:paraId="02C080C8" w14:textId="77777777" w:rsidR="00B17FB1" w:rsidRPr="007E67D3" w:rsidRDefault="00B17FB1" w:rsidP="00B17FB1">
            <w:pPr>
              <w:jc w:val="center"/>
              <w:rPr>
                <w:rFonts w:ascii="楷体" w:eastAsia="楷体" w:hAnsi="楷体"/>
                <w:szCs w:val="21"/>
              </w:rPr>
            </w:pPr>
          </w:p>
        </w:tc>
        <w:tc>
          <w:tcPr>
            <w:tcW w:w="1268" w:type="dxa"/>
            <w:vMerge/>
            <w:tcBorders>
              <w:left w:val="single" w:sz="4" w:space="0" w:color="auto"/>
              <w:right w:val="single" w:sz="4" w:space="0" w:color="auto"/>
            </w:tcBorders>
            <w:vAlign w:val="center"/>
          </w:tcPr>
          <w:p w14:paraId="2E1921DE" w14:textId="77777777" w:rsidR="00B17FB1" w:rsidRPr="007E67D3" w:rsidRDefault="00B17FB1" w:rsidP="00B17FB1">
            <w:pPr>
              <w:jc w:val="center"/>
              <w:rPr>
                <w:rFonts w:ascii="楷体" w:eastAsia="楷体" w:hAnsi="楷体"/>
                <w:szCs w:val="21"/>
              </w:rPr>
            </w:pPr>
          </w:p>
        </w:tc>
        <w:tc>
          <w:tcPr>
            <w:tcW w:w="1004" w:type="dxa"/>
            <w:vMerge/>
            <w:vAlign w:val="center"/>
          </w:tcPr>
          <w:p w14:paraId="153517BF" w14:textId="77777777" w:rsidR="00B17FB1" w:rsidRPr="007E67D3" w:rsidRDefault="00B17FB1" w:rsidP="00B17FB1">
            <w:pPr>
              <w:rPr>
                <w:rFonts w:ascii="楷体" w:eastAsia="楷体" w:hAnsi="楷体"/>
                <w:szCs w:val="21"/>
                <w:u w:val="single"/>
              </w:rPr>
            </w:pPr>
          </w:p>
        </w:tc>
        <w:tc>
          <w:tcPr>
            <w:tcW w:w="2693" w:type="dxa"/>
            <w:gridSpan w:val="2"/>
            <w:vAlign w:val="center"/>
          </w:tcPr>
          <w:p w14:paraId="30DCB98D" w14:textId="77777777" w:rsidR="00B17FB1" w:rsidRPr="007E67D3" w:rsidRDefault="00B17FB1" w:rsidP="00B17FB1">
            <w:pPr>
              <w:jc w:val="center"/>
              <w:rPr>
                <w:rFonts w:ascii="楷体" w:eastAsia="楷体" w:hAnsi="楷体"/>
                <w:szCs w:val="21"/>
                <w:u w:val="single"/>
              </w:rPr>
            </w:pPr>
            <w:r w:rsidRPr="007E67D3">
              <w:rPr>
                <w:rFonts w:ascii="楷体" w:eastAsia="楷体" w:hAnsi="楷体" w:cs="Times New Roman"/>
                <w:szCs w:val="21"/>
              </w:rPr>
              <w:t>公办学校</w:t>
            </w:r>
          </w:p>
        </w:tc>
        <w:tc>
          <w:tcPr>
            <w:tcW w:w="3544" w:type="dxa"/>
            <w:vAlign w:val="center"/>
          </w:tcPr>
          <w:p w14:paraId="1EC734C9" w14:textId="77777777" w:rsidR="00B17FB1" w:rsidRPr="007E67D3" w:rsidRDefault="00B17FB1" w:rsidP="00B17FB1">
            <w:pPr>
              <w:rPr>
                <w:rFonts w:ascii="楷体" w:eastAsia="楷体" w:hAnsi="楷体"/>
                <w:szCs w:val="21"/>
                <w:u w:val="single"/>
              </w:rPr>
            </w:pPr>
            <w:r w:rsidRPr="007E67D3">
              <w:rPr>
                <w:rFonts w:ascii="楷体" w:eastAsia="楷体" w:hAnsi="楷体"/>
                <w:szCs w:val="21"/>
                <w:u w:val="single"/>
              </w:rPr>
              <w:t xml:space="preserve">                              %</w:t>
            </w:r>
          </w:p>
        </w:tc>
      </w:tr>
      <w:tr w:rsidR="00B17FB1" w:rsidRPr="007E67D3" w14:paraId="7E4A0BBF" w14:textId="77777777" w:rsidTr="00C9455A">
        <w:trPr>
          <w:trHeight w:val="55"/>
        </w:trPr>
        <w:tc>
          <w:tcPr>
            <w:tcW w:w="674" w:type="dxa"/>
            <w:vMerge/>
            <w:vAlign w:val="center"/>
          </w:tcPr>
          <w:p w14:paraId="5DF9288C" w14:textId="77777777" w:rsidR="00B17FB1" w:rsidRPr="007E67D3" w:rsidRDefault="00B17FB1" w:rsidP="00B17FB1">
            <w:pPr>
              <w:jc w:val="center"/>
              <w:rPr>
                <w:rFonts w:ascii="楷体" w:eastAsia="楷体" w:hAnsi="楷体"/>
                <w:szCs w:val="21"/>
              </w:rPr>
            </w:pPr>
          </w:p>
        </w:tc>
        <w:tc>
          <w:tcPr>
            <w:tcW w:w="1160" w:type="dxa"/>
            <w:vMerge/>
            <w:tcBorders>
              <w:right w:val="single" w:sz="4" w:space="0" w:color="auto"/>
            </w:tcBorders>
            <w:vAlign w:val="center"/>
          </w:tcPr>
          <w:p w14:paraId="3A9568B0" w14:textId="77777777" w:rsidR="00B17FB1" w:rsidRPr="007E67D3" w:rsidRDefault="00B17FB1" w:rsidP="00B17FB1">
            <w:pPr>
              <w:jc w:val="center"/>
              <w:rPr>
                <w:rFonts w:ascii="楷体" w:eastAsia="楷体" w:hAnsi="楷体"/>
                <w:szCs w:val="21"/>
              </w:rPr>
            </w:pPr>
          </w:p>
        </w:tc>
        <w:tc>
          <w:tcPr>
            <w:tcW w:w="1268" w:type="dxa"/>
            <w:vMerge/>
            <w:tcBorders>
              <w:left w:val="single" w:sz="4" w:space="0" w:color="auto"/>
              <w:right w:val="single" w:sz="4" w:space="0" w:color="auto"/>
            </w:tcBorders>
            <w:vAlign w:val="center"/>
          </w:tcPr>
          <w:p w14:paraId="10DDFC03" w14:textId="77777777" w:rsidR="00B17FB1" w:rsidRPr="007E67D3" w:rsidRDefault="00B17FB1" w:rsidP="00B17FB1">
            <w:pPr>
              <w:jc w:val="center"/>
              <w:rPr>
                <w:rFonts w:ascii="楷体" w:eastAsia="楷体" w:hAnsi="楷体"/>
                <w:szCs w:val="21"/>
              </w:rPr>
            </w:pPr>
          </w:p>
        </w:tc>
        <w:tc>
          <w:tcPr>
            <w:tcW w:w="1004" w:type="dxa"/>
            <w:vMerge/>
            <w:vAlign w:val="center"/>
          </w:tcPr>
          <w:p w14:paraId="2F19AAED" w14:textId="77777777" w:rsidR="00B17FB1" w:rsidRPr="007E67D3" w:rsidRDefault="00B17FB1" w:rsidP="00B17FB1">
            <w:pPr>
              <w:rPr>
                <w:rFonts w:ascii="楷体" w:eastAsia="楷体" w:hAnsi="楷体"/>
                <w:szCs w:val="21"/>
                <w:u w:val="single"/>
              </w:rPr>
            </w:pPr>
          </w:p>
        </w:tc>
        <w:tc>
          <w:tcPr>
            <w:tcW w:w="2693" w:type="dxa"/>
            <w:gridSpan w:val="2"/>
            <w:vAlign w:val="center"/>
          </w:tcPr>
          <w:p w14:paraId="06BF038B" w14:textId="77777777" w:rsidR="00B17FB1" w:rsidRPr="007E67D3" w:rsidRDefault="00B17FB1" w:rsidP="00B17FB1">
            <w:pPr>
              <w:jc w:val="center"/>
              <w:rPr>
                <w:rFonts w:ascii="楷体" w:eastAsia="楷体" w:hAnsi="楷体"/>
                <w:szCs w:val="21"/>
                <w:u w:val="single"/>
              </w:rPr>
            </w:pPr>
            <w:r w:rsidRPr="007E67D3">
              <w:rPr>
                <w:rFonts w:ascii="楷体" w:eastAsia="楷体" w:hAnsi="楷体" w:cs="Times New Roman"/>
                <w:szCs w:val="21"/>
              </w:rPr>
              <w:t>民办学校</w:t>
            </w:r>
            <w:r w:rsidRPr="007E67D3">
              <w:rPr>
                <w:rFonts w:ascii="楷体" w:eastAsia="楷体" w:hAnsi="楷体" w:cs="Times New Roman" w:hint="eastAsia"/>
                <w:szCs w:val="21"/>
              </w:rPr>
              <w:t>（K</w:t>
            </w:r>
            <w:r w:rsidRPr="007E67D3">
              <w:rPr>
                <w:rFonts w:ascii="楷体" w:eastAsia="楷体" w:hAnsi="楷体" w:cs="Times New Roman"/>
                <w:szCs w:val="21"/>
              </w:rPr>
              <w:t>12</w:t>
            </w:r>
            <w:r w:rsidRPr="007E67D3">
              <w:rPr>
                <w:rFonts w:ascii="楷体" w:eastAsia="楷体" w:hAnsi="楷体" w:cs="Times New Roman" w:hint="eastAsia"/>
                <w:szCs w:val="21"/>
              </w:rPr>
              <w:t>）</w:t>
            </w:r>
          </w:p>
        </w:tc>
        <w:tc>
          <w:tcPr>
            <w:tcW w:w="3544" w:type="dxa"/>
            <w:vAlign w:val="center"/>
          </w:tcPr>
          <w:p w14:paraId="68F79CDF" w14:textId="77777777" w:rsidR="00B17FB1" w:rsidRPr="007E67D3" w:rsidRDefault="00B17FB1" w:rsidP="00B17FB1">
            <w:pPr>
              <w:rPr>
                <w:rFonts w:ascii="楷体" w:eastAsia="楷体" w:hAnsi="楷体"/>
                <w:szCs w:val="21"/>
                <w:u w:val="single"/>
              </w:rPr>
            </w:pPr>
            <w:r w:rsidRPr="007E67D3">
              <w:rPr>
                <w:rFonts w:ascii="楷体" w:eastAsia="楷体" w:hAnsi="楷体"/>
                <w:szCs w:val="21"/>
                <w:u w:val="single"/>
              </w:rPr>
              <w:t xml:space="preserve">                              %</w:t>
            </w:r>
          </w:p>
        </w:tc>
      </w:tr>
      <w:tr w:rsidR="00B17FB1" w:rsidRPr="007E67D3" w14:paraId="7056CEF5" w14:textId="77777777" w:rsidTr="00C9455A">
        <w:trPr>
          <w:trHeight w:val="55"/>
        </w:trPr>
        <w:tc>
          <w:tcPr>
            <w:tcW w:w="674" w:type="dxa"/>
            <w:vMerge/>
            <w:vAlign w:val="center"/>
          </w:tcPr>
          <w:p w14:paraId="79B19E70" w14:textId="77777777" w:rsidR="00B17FB1" w:rsidRPr="007E67D3" w:rsidRDefault="00B17FB1" w:rsidP="00B17FB1">
            <w:pPr>
              <w:jc w:val="center"/>
              <w:rPr>
                <w:rFonts w:ascii="楷体" w:eastAsia="楷体" w:hAnsi="楷体"/>
                <w:szCs w:val="21"/>
              </w:rPr>
            </w:pPr>
          </w:p>
        </w:tc>
        <w:tc>
          <w:tcPr>
            <w:tcW w:w="1160" w:type="dxa"/>
            <w:vMerge/>
            <w:tcBorders>
              <w:right w:val="single" w:sz="4" w:space="0" w:color="auto"/>
            </w:tcBorders>
            <w:vAlign w:val="center"/>
          </w:tcPr>
          <w:p w14:paraId="2E1818DD" w14:textId="77777777" w:rsidR="00B17FB1" w:rsidRPr="007E67D3" w:rsidRDefault="00B17FB1" w:rsidP="00B17FB1">
            <w:pPr>
              <w:jc w:val="center"/>
              <w:rPr>
                <w:rFonts w:ascii="楷体" w:eastAsia="楷体" w:hAnsi="楷体"/>
                <w:szCs w:val="21"/>
              </w:rPr>
            </w:pPr>
          </w:p>
        </w:tc>
        <w:tc>
          <w:tcPr>
            <w:tcW w:w="1268" w:type="dxa"/>
            <w:vMerge/>
            <w:tcBorders>
              <w:left w:val="single" w:sz="4" w:space="0" w:color="auto"/>
              <w:right w:val="single" w:sz="4" w:space="0" w:color="auto"/>
            </w:tcBorders>
            <w:vAlign w:val="center"/>
          </w:tcPr>
          <w:p w14:paraId="6D7E9898" w14:textId="77777777" w:rsidR="00B17FB1" w:rsidRPr="007E67D3" w:rsidRDefault="00B17FB1" w:rsidP="00B17FB1">
            <w:pPr>
              <w:jc w:val="center"/>
              <w:rPr>
                <w:rFonts w:ascii="楷体" w:eastAsia="楷体" w:hAnsi="楷体"/>
                <w:szCs w:val="21"/>
              </w:rPr>
            </w:pPr>
          </w:p>
        </w:tc>
        <w:tc>
          <w:tcPr>
            <w:tcW w:w="1004" w:type="dxa"/>
            <w:vMerge/>
            <w:vAlign w:val="center"/>
          </w:tcPr>
          <w:p w14:paraId="2CB0F5E8" w14:textId="77777777" w:rsidR="00B17FB1" w:rsidRPr="007E67D3" w:rsidRDefault="00B17FB1" w:rsidP="00B17FB1">
            <w:pPr>
              <w:rPr>
                <w:rFonts w:ascii="楷体" w:eastAsia="楷体" w:hAnsi="楷体"/>
                <w:szCs w:val="21"/>
                <w:u w:val="single"/>
              </w:rPr>
            </w:pPr>
          </w:p>
        </w:tc>
        <w:tc>
          <w:tcPr>
            <w:tcW w:w="2693" w:type="dxa"/>
            <w:gridSpan w:val="2"/>
            <w:vAlign w:val="center"/>
          </w:tcPr>
          <w:p w14:paraId="1BD69455" w14:textId="77777777" w:rsidR="00B17FB1" w:rsidRPr="007E67D3" w:rsidRDefault="00B17FB1" w:rsidP="00B17FB1">
            <w:pPr>
              <w:jc w:val="center"/>
              <w:rPr>
                <w:rFonts w:ascii="楷体" w:eastAsia="楷体" w:hAnsi="楷体"/>
                <w:szCs w:val="21"/>
                <w:u w:val="single"/>
              </w:rPr>
            </w:pPr>
            <w:r w:rsidRPr="007E67D3">
              <w:rPr>
                <w:rFonts w:ascii="楷体" w:eastAsia="楷体" w:hAnsi="楷体" w:cs="Times New Roman"/>
                <w:szCs w:val="21"/>
              </w:rPr>
              <w:t>非盈利</w:t>
            </w:r>
          </w:p>
        </w:tc>
        <w:tc>
          <w:tcPr>
            <w:tcW w:w="3544" w:type="dxa"/>
            <w:vAlign w:val="center"/>
          </w:tcPr>
          <w:p w14:paraId="12054C8F" w14:textId="77777777" w:rsidR="00B17FB1" w:rsidRPr="007E67D3" w:rsidRDefault="00B17FB1" w:rsidP="00B17FB1">
            <w:pPr>
              <w:rPr>
                <w:rFonts w:ascii="楷体" w:eastAsia="楷体" w:hAnsi="楷体"/>
                <w:szCs w:val="21"/>
                <w:u w:val="single"/>
              </w:rPr>
            </w:pPr>
            <w:r w:rsidRPr="007E67D3">
              <w:rPr>
                <w:rFonts w:ascii="楷体" w:eastAsia="楷体" w:hAnsi="楷体"/>
                <w:szCs w:val="21"/>
                <w:u w:val="single"/>
              </w:rPr>
              <w:t xml:space="preserve">                              %</w:t>
            </w:r>
          </w:p>
        </w:tc>
      </w:tr>
      <w:tr w:rsidR="00B17FB1" w:rsidRPr="007E67D3" w14:paraId="1D566A5B" w14:textId="77777777" w:rsidTr="00C9455A">
        <w:trPr>
          <w:trHeight w:val="55"/>
        </w:trPr>
        <w:tc>
          <w:tcPr>
            <w:tcW w:w="674" w:type="dxa"/>
            <w:vMerge/>
            <w:vAlign w:val="center"/>
          </w:tcPr>
          <w:p w14:paraId="4D4E7202" w14:textId="77777777" w:rsidR="00B17FB1" w:rsidRPr="007E67D3" w:rsidRDefault="00B17FB1" w:rsidP="00B17FB1">
            <w:pPr>
              <w:jc w:val="center"/>
              <w:rPr>
                <w:rFonts w:ascii="楷体" w:eastAsia="楷体" w:hAnsi="楷体"/>
                <w:szCs w:val="21"/>
              </w:rPr>
            </w:pPr>
          </w:p>
        </w:tc>
        <w:tc>
          <w:tcPr>
            <w:tcW w:w="1160" w:type="dxa"/>
            <w:vMerge/>
            <w:tcBorders>
              <w:right w:val="single" w:sz="4" w:space="0" w:color="auto"/>
            </w:tcBorders>
            <w:vAlign w:val="center"/>
          </w:tcPr>
          <w:p w14:paraId="55788ADF" w14:textId="77777777" w:rsidR="00B17FB1" w:rsidRPr="007E67D3" w:rsidRDefault="00B17FB1" w:rsidP="00B17FB1">
            <w:pPr>
              <w:jc w:val="center"/>
              <w:rPr>
                <w:rFonts w:ascii="楷体" w:eastAsia="楷体" w:hAnsi="楷体"/>
                <w:szCs w:val="21"/>
              </w:rPr>
            </w:pPr>
          </w:p>
        </w:tc>
        <w:tc>
          <w:tcPr>
            <w:tcW w:w="1268" w:type="dxa"/>
            <w:vMerge/>
            <w:tcBorders>
              <w:left w:val="single" w:sz="4" w:space="0" w:color="auto"/>
              <w:right w:val="single" w:sz="4" w:space="0" w:color="auto"/>
            </w:tcBorders>
            <w:vAlign w:val="center"/>
          </w:tcPr>
          <w:p w14:paraId="0C74662E" w14:textId="77777777" w:rsidR="00B17FB1" w:rsidRPr="007E67D3" w:rsidRDefault="00B17FB1" w:rsidP="00B17FB1">
            <w:pPr>
              <w:jc w:val="center"/>
              <w:rPr>
                <w:rFonts w:ascii="楷体" w:eastAsia="楷体" w:hAnsi="楷体"/>
                <w:szCs w:val="21"/>
              </w:rPr>
            </w:pPr>
          </w:p>
        </w:tc>
        <w:tc>
          <w:tcPr>
            <w:tcW w:w="1004" w:type="dxa"/>
            <w:vMerge/>
            <w:vAlign w:val="center"/>
          </w:tcPr>
          <w:p w14:paraId="6880AC07" w14:textId="77777777" w:rsidR="00B17FB1" w:rsidRPr="007E67D3" w:rsidRDefault="00B17FB1" w:rsidP="00B17FB1">
            <w:pPr>
              <w:rPr>
                <w:rFonts w:ascii="楷体" w:eastAsia="楷体" w:hAnsi="楷体"/>
                <w:szCs w:val="21"/>
                <w:u w:val="single"/>
              </w:rPr>
            </w:pPr>
          </w:p>
        </w:tc>
        <w:tc>
          <w:tcPr>
            <w:tcW w:w="2693" w:type="dxa"/>
            <w:gridSpan w:val="2"/>
            <w:vAlign w:val="center"/>
          </w:tcPr>
          <w:p w14:paraId="2B548706" w14:textId="77777777" w:rsidR="00B17FB1" w:rsidRPr="007E67D3" w:rsidRDefault="00B17FB1" w:rsidP="00B17FB1">
            <w:pPr>
              <w:jc w:val="center"/>
              <w:rPr>
                <w:rFonts w:ascii="楷体" w:eastAsia="楷体" w:hAnsi="楷体"/>
                <w:szCs w:val="21"/>
                <w:u w:val="single"/>
              </w:rPr>
            </w:pPr>
            <w:r w:rsidRPr="007E67D3">
              <w:rPr>
                <w:rFonts w:ascii="楷体" w:eastAsia="楷体" w:hAnsi="楷体" w:cs="Times New Roman"/>
                <w:szCs w:val="21"/>
              </w:rPr>
              <w:t>民生缴费</w:t>
            </w:r>
          </w:p>
        </w:tc>
        <w:tc>
          <w:tcPr>
            <w:tcW w:w="3544" w:type="dxa"/>
            <w:vAlign w:val="center"/>
          </w:tcPr>
          <w:p w14:paraId="64CCBC08" w14:textId="77777777" w:rsidR="00B17FB1" w:rsidRPr="007E67D3" w:rsidRDefault="00B17FB1" w:rsidP="00B17FB1">
            <w:pPr>
              <w:rPr>
                <w:rFonts w:ascii="楷体" w:eastAsia="楷体" w:hAnsi="楷体"/>
                <w:szCs w:val="21"/>
                <w:u w:val="single"/>
              </w:rPr>
            </w:pPr>
            <w:r w:rsidRPr="007E67D3">
              <w:rPr>
                <w:rFonts w:ascii="楷体" w:eastAsia="楷体" w:hAnsi="楷体"/>
                <w:szCs w:val="21"/>
                <w:u w:val="single"/>
              </w:rPr>
              <w:t xml:space="preserve">                              %</w:t>
            </w:r>
          </w:p>
        </w:tc>
      </w:tr>
      <w:tr w:rsidR="00B17FB1" w:rsidRPr="007E67D3" w14:paraId="21D8F6C9" w14:textId="77777777" w:rsidTr="00C9455A">
        <w:trPr>
          <w:trHeight w:val="55"/>
        </w:trPr>
        <w:tc>
          <w:tcPr>
            <w:tcW w:w="674" w:type="dxa"/>
            <w:vMerge/>
            <w:vAlign w:val="center"/>
          </w:tcPr>
          <w:p w14:paraId="173AEAAB" w14:textId="77777777" w:rsidR="00B17FB1" w:rsidRPr="007E67D3" w:rsidRDefault="00B17FB1" w:rsidP="00B17FB1">
            <w:pPr>
              <w:jc w:val="center"/>
              <w:rPr>
                <w:rFonts w:ascii="楷体" w:eastAsia="楷体" w:hAnsi="楷体"/>
                <w:szCs w:val="21"/>
              </w:rPr>
            </w:pPr>
          </w:p>
        </w:tc>
        <w:tc>
          <w:tcPr>
            <w:tcW w:w="1160" w:type="dxa"/>
            <w:vMerge/>
            <w:tcBorders>
              <w:right w:val="single" w:sz="4" w:space="0" w:color="auto"/>
            </w:tcBorders>
            <w:vAlign w:val="center"/>
          </w:tcPr>
          <w:p w14:paraId="4A497225" w14:textId="77777777" w:rsidR="00B17FB1" w:rsidRPr="007E67D3" w:rsidRDefault="00B17FB1" w:rsidP="00B17FB1">
            <w:pPr>
              <w:jc w:val="center"/>
              <w:rPr>
                <w:rFonts w:ascii="楷体" w:eastAsia="楷体" w:hAnsi="楷体"/>
                <w:szCs w:val="21"/>
              </w:rPr>
            </w:pPr>
          </w:p>
        </w:tc>
        <w:tc>
          <w:tcPr>
            <w:tcW w:w="1268" w:type="dxa"/>
            <w:vMerge/>
            <w:tcBorders>
              <w:left w:val="single" w:sz="4" w:space="0" w:color="auto"/>
              <w:right w:val="single" w:sz="4" w:space="0" w:color="auto"/>
            </w:tcBorders>
            <w:vAlign w:val="center"/>
          </w:tcPr>
          <w:p w14:paraId="7EACCEFA" w14:textId="77777777" w:rsidR="00B17FB1" w:rsidRPr="007E67D3" w:rsidRDefault="00B17FB1" w:rsidP="00B17FB1">
            <w:pPr>
              <w:jc w:val="center"/>
              <w:rPr>
                <w:rFonts w:ascii="楷体" w:eastAsia="楷体" w:hAnsi="楷体"/>
                <w:szCs w:val="21"/>
              </w:rPr>
            </w:pPr>
          </w:p>
        </w:tc>
        <w:tc>
          <w:tcPr>
            <w:tcW w:w="1004" w:type="dxa"/>
            <w:vMerge/>
            <w:vAlign w:val="center"/>
          </w:tcPr>
          <w:p w14:paraId="468D4F58" w14:textId="77777777" w:rsidR="00B17FB1" w:rsidRPr="007E67D3" w:rsidRDefault="00B17FB1" w:rsidP="00B17FB1">
            <w:pPr>
              <w:rPr>
                <w:rFonts w:ascii="楷体" w:eastAsia="楷体" w:hAnsi="楷体"/>
                <w:szCs w:val="21"/>
                <w:u w:val="single"/>
              </w:rPr>
            </w:pPr>
          </w:p>
        </w:tc>
        <w:tc>
          <w:tcPr>
            <w:tcW w:w="2693" w:type="dxa"/>
            <w:gridSpan w:val="2"/>
            <w:vAlign w:val="center"/>
          </w:tcPr>
          <w:p w14:paraId="3629CCFE" w14:textId="77777777" w:rsidR="00B17FB1" w:rsidRPr="007E67D3" w:rsidRDefault="00B17FB1" w:rsidP="00B17FB1">
            <w:pPr>
              <w:jc w:val="center"/>
              <w:rPr>
                <w:rFonts w:ascii="楷体" w:eastAsia="楷体" w:hAnsi="楷体"/>
                <w:szCs w:val="21"/>
                <w:u w:val="single"/>
              </w:rPr>
            </w:pPr>
            <w:r w:rsidRPr="007E67D3">
              <w:rPr>
                <w:rFonts w:ascii="楷体" w:eastAsia="楷体" w:hAnsi="楷体" w:cs="Times New Roman"/>
                <w:szCs w:val="21"/>
              </w:rPr>
              <w:t>保险业务</w:t>
            </w:r>
          </w:p>
        </w:tc>
        <w:tc>
          <w:tcPr>
            <w:tcW w:w="3544" w:type="dxa"/>
            <w:vAlign w:val="center"/>
          </w:tcPr>
          <w:p w14:paraId="7CAA06EF" w14:textId="77777777" w:rsidR="00B17FB1" w:rsidRPr="007E67D3" w:rsidRDefault="00B17FB1" w:rsidP="00B17FB1">
            <w:pPr>
              <w:rPr>
                <w:rFonts w:ascii="楷体" w:eastAsia="楷体" w:hAnsi="楷体"/>
                <w:szCs w:val="21"/>
                <w:u w:val="single"/>
              </w:rPr>
            </w:pPr>
            <w:r w:rsidRPr="007E67D3">
              <w:rPr>
                <w:rFonts w:ascii="楷体" w:eastAsia="楷体" w:hAnsi="楷体"/>
                <w:szCs w:val="21"/>
                <w:u w:val="single"/>
              </w:rPr>
              <w:t xml:space="preserve">                              %</w:t>
            </w:r>
          </w:p>
        </w:tc>
      </w:tr>
      <w:tr w:rsidR="00B17FB1" w:rsidRPr="007E67D3" w14:paraId="415851D8" w14:textId="77777777" w:rsidTr="00C9455A">
        <w:trPr>
          <w:trHeight w:val="55"/>
        </w:trPr>
        <w:tc>
          <w:tcPr>
            <w:tcW w:w="674" w:type="dxa"/>
            <w:vMerge/>
            <w:vAlign w:val="center"/>
          </w:tcPr>
          <w:p w14:paraId="1B804F85" w14:textId="77777777" w:rsidR="00B17FB1" w:rsidRPr="007E67D3" w:rsidRDefault="00B17FB1" w:rsidP="00B17FB1">
            <w:pPr>
              <w:jc w:val="center"/>
              <w:rPr>
                <w:rFonts w:ascii="楷体" w:eastAsia="楷体" w:hAnsi="楷体"/>
                <w:szCs w:val="21"/>
              </w:rPr>
            </w:pPr>
          </w:p>
        </w:tc>
        <w:tc>
          <w:tcPr>
            <w:tcW w:w="1160" w:type="dxa"/>
            <w:vMerge/>
            <w:tcBorders>
              <w:right w:val="single" w:sz="4" w:space="0" w:color="auto"/>
            </w:tcBorders>
            <w:vAlign w:val="center"/>
          </w:tcPr>
          <w:p w14:paraId="24775445" w14:textId="77777777" w:rsidR="00B17FB1" w:rsidRPr="007E67D3" w:rsidRDefault="00B17FB1" w:rsidP="00B17FB1">
            <w:pPr>
              <w:jc w:val="center"/>
              <w:rPr>
                <w:rFonts w:ascii="楷体" w:eastAsia="楷体" w:hAnsi="楷体"/>
                <w:szCs w:val="21"/>
              </w:rPr>
            </w:pPr>
          </w:p>
        </w:tc>
        <w:tc>
          <w:tcPr>
            <w:tcW w:w="1268" w:type="dxa"/>
            <w:vMerge w:val="restart"/>
            <w:tcBorders>
              <w:left w:val="single" w:sz="4" w:space="0" w:color="auto"/>
              <w:right w:val="single" w:sz="4" w:space="0" w:color="auto"/>
            </w:tcBorders>
            <w:vAlign w:val="center"/>
          </w:tcPr>
          <w:p w14:paraId="10E8A254" w14:textId="77777777" w:rsidR="00B17FB1" w:rsidRPr="007E67D3" w:rsidRDefault="00B17FB1" w:rsidP="00B17FB1">
            <w:pPr>
              <w:jc w:val="center"/>
              <w:rPr>
                <w:rFonts w:ascii="楷体" w:eastAsia="楷体" w:hAnsi="楷体"/>
                <w:szCs w:val="21"/>
              </w:rPr>
            </w:pPr>
            <w:proofErr w:type="gramStart"/>
            <w:r w:rsidRPr="007E67D3">
              <w:rPr>
                <w:rFonts w:ascii="楷体" w:eastAsia="楷体" w:hAnsi="楷体" w:hint="eastAsia"/>
                <w:szCs w:val="21"/>
              </w:rPr>
              <w:t>微信直</w:t>
            </w:r>
            <w:proofErr w:type="gramEnd"/>
            <w:r w:rsidRPr="007E67D3">
              <w:rPr>
                <w:rFonts w:ascii="楷体" w:eastAsia="楷体" w:hAnsi="楷体" w:hint="eastAsia"/>
                <w:szCs w:val="21"/>
              </w:rPr>
              <w:t>连</w:t>
            </w:r>
          </w:p>
        </w:tc>
        <w:tc>
          <w:tcPr>
            <w:tcW w:w="3697" w:type="dxa"/>
            <w:gridSpan w:val="3"/>
            <w:vAlign w:val="center"/>
          </w:tcPr>
          <w:p w14:paraId="47A81A07" w14:textId="77777777" w:rsidR="00B17FB1" w:rsidRPr="007E67D3" w:rsidRDefault="00B17FB1" w:rsidP="00B17FB1">
            <w:pPr>
              <w:rPr>
                <w:rFonts w:ascii="楷体" w:eastAsia="楷体" w:hAnsi="楷体"/>
                <w:szCs w:val="21"/>
                <w:u w:val="single"/>
              </w:rPr>
            </w:pPr>
            <w:r w:rsidRPr="007E67D3">
              <w:rPr>
                <w:rFonts w:ascii="楷体" w:eastAsia="楷体" w:hAnsi="楷体" w:hint="eastAsia"/>
                <w:szCs w:val="21"/>
              </w:rPr>
              <w:sym w:font="Wingdings" w:char="F0A8"/>
            </w:r>
            <w:r w:rsidRPr="007E67D3">
              <w:rPr>
                <w:rFonts w:ascii="楷体" w:eastAsia="楷体" w:hAnsi="楷体" w:hint="eastAsia"/>
                <w:szCs w:val="21"/>
              </w:rPr>
              <w:t>小程序支付</w:t>
            </w:r>
          </w:p>
        </w:tc>
        <w:tc>
          <w:tcPr>
            <w:tcW w:w="3544" w:type="dxa"/>
            <w:vAlign w:val="center"/>
          </w:tcPr>
          <w:p w14:paraId="16FB4A26" w14:textId="77777777" w:rsidR="00B17FB1" w:rsidRPr="007E67D3" w:rsidRDefault="00B17FB1" w:rsidP="00B17FB1">
            <w:pPr>
              <w:rPr>
                <w:rFonts w:ascii="楷体" w:eastAsia="楷体" w:hAnsi="楷体"/>
                <w:szCs w:val="21"/>
                <w:u w:val="single"/>
              </w:rPr>
            </w:pPr>
            <w:r w:rsidRPr="007E67D3">
              <w:rPr>
                <w:rFonts w:ascii="楷体" w:eastAsia="楷体" w:hAnsi="楷体"/>
                <w:szCs w:val="21"/>
                <w:u w:val="single"/>
              </w:rPr>
              <w:t xml:space="preserve">                              %</w:t>
            </w:r>
          </w:p>
        </w:tc>
      </w:tr>
      <w:tr w:rsidR="00B17FB1" w:rsidRPr="007E67D3" w14:paraId="00CAF48A" w14:textId="77777777" w:rsidTr="00C9455A">
        <w:trPr>
          <w:trHeight w:val="55"/>
        </w:trPr>
        <w:tc>
          <w:tcPr>
            <w:tcW w:w="674" w:type="dxa"/>
            <w:vMerge/>
            <w:vAlign w:val="center"/>
          </w:tcPr>
          <w:p w14:paraId="7448B497" w14:textId="77777777" w:rsidR="00B17FB1" w:rsidRPr="007E67D3" w:rsidRDefault="00B17FB1" w:rsidP="00B17FB1">
            <w:pPr>
              <w:jc w:val="center"/>
              <w:rPr>
                <w:rFonts w:ascii="楷体" w:eastAsia="楷体" w:hAnsi="楷体"/>
                <w:szCs w:val="21"/>
              </w:rPr>
            </w:pPr>
          </w:p>
        </w:tc>
        <w:tc>
          <w:tcPr>
            <w:tcW w:w="1160" w:type="dxa"/>
            <w:vMerge/>
            <w:tcBorders>
              <w:right w:val="single" w:sz="4" w:space="0" w:color="auto"/>
            </w:tcBorders>
            <w:vAlign w:val="center"/>
          </w:tcPr>
          <w:p w14:paraId="2444FEFE" w14:textId="77777777" w:rsidR="00B17FB1" w:rsidRPr="007E67D3" w:rsidRDefault="00B17FB1" w:rsidP="00B17FB1">
            <w:pPr>
              <w:jc w:val="center"/>
              <w:rPr>
                <w:rFonts w:ascii="楷体" w:eastAsia="楷体" w:hAnsi="楷体"/>
                <w:szCs w:val="21"/>
              </w:rPr>
            </w:pPr>
          </w:p>
        </w:tc>
        <w:tc>
          <w:tcPr>
            <w:tcW w:w="1268" w:type="dxa"/>
            <w:vMerge/>
            <w:tcBorders>
              <w:left w:val="single" w:sz="4" w:space="0" w:color="auto"/>
              <w:right w:val="single" w:sz="4" w:space="0" w:color="auto"/>
            </w:tcBorders>
            <w:vAlign w:val="center"/>
          </w:tcPr>
          <w:p w14:paraId="05F70CC0" w14:textId="77777777" w:rsidR="00B17FB1" w:rsidRPr="007E67D3" w:rsidRDefault="00B17FB1" w:rsidP="00B17FB1">
            <w:pPr>
              <w:jc w:val="center"/>
              <w:rPr>
                <w:rFonts w:ascii="楷体" w:eastAsia="楷体" w:hAnsi="楷体"/>
                <w:szCs w:val="21"/>
              </w:rPr>
            </w:pPr>
          </w:p>
        </w:tc>
        <w:tc>
          <w:tcPr>
            <w:tcW w:w="3697" w:type="dxa"/>
            <w:gridSpan w:val="3"/>
            <w:vAlign w:val="center"/>
          </w:tcPr>
          <w:p w14:paraId="71B0D73F" w14:textId="77777777" w:rsidR="00B17FB1" w:rsidRPr="007E67D3" w:rsidRDefault="00B17FB1" w:rsidP="00B17FB1">
            <w:pPr>
              <w:rPr>
                <w:rFonts w:ascii="楷体" w:eastAsia="楷体" w:hAnsi="楷体"/>
                <w:szCs w:val="21"/>
                <w:u w:val="single"/>
              </w:rPr>
            </w:pPr>
            <w:r w:rsidRPr="007E67D3">
              <w:rPr>
                <w:rFonts w:ascii="楷体" w:eastAsia="楷体" w:hAnsi="楷体" w:hint="eastAsia"/>
                <w:szCs w:val="21"/>
              </w:rPr>
              <w:sym w:font="Wingdings" w:char="F0A8"/>
            </w:r>
            <w:r w:rsidRPr="007E67D3">
              <w:rPr>
                <w:rFonts w:ascii="楷体" w:eastAsia="楷体" w:hAnsi="楷体" w:hint="eastAsia"/>
                <w:szCs w:val="21"/>
              </w:rPr>
              <w:t>公众号支付</w:t>
            </w:r>
          </w:p>
        </w:tc>
        <w:tc>
          <w:tcPr>
            <w:tcW w:w="3544" w:type="dxa"/>
            <w:vAlign w:val="center"/>
          </w:tcPr>
          <w:p w14:paraId="283E8041" w14:textId="77777777" w:rsidR="00B17FB1" w:rsidRPr="007E67D3" w:rsidRDefault="00B17FB1" w:rsidP="00B17FB1">
            <w:pPr>
              <w:rPr>
                <w:rFonts w:ascii="楷体" w:eastAsia="楷体" w:hAnsi="楷体"/>
                <w:szCs w:val="21"/>
                <w:u w:val="single"/>
              </w:rPr>
            </w:pPr>
            <w:r w:rsidRPr="007E67D3">
              <w:rPr>
                <w:rFonts w:ascii="楷体" w:eastAsia="楷体" w:hAnsi="楷体"/>
                <w:szCs w:val="21"/>
                <w:u w:val="single"/>
              </w:rPr>
              <w:t xml:space="preserve">                              %</w:t>
            </w:r>
          </w:p>
        </w:tc>
      </w:tr>
      <w:tr w:rsidR="00B17FB1" w:rsidRPr="007E67D3" w14:paraId="0734C781" w14:textId="77777777" w:rsidTr="00C9455A">
        <w:trPr>
          <w:trHeight w:val="55"/>
        </w:trPr>
        <w:tc>
          <w:tcPr>
            <w:tcW w:w="674" w:type="dxa"/>
            <w:vMerge/>
            <w:vAlign w:val="center"/>
          </w:tcPr>
          <w:p w14:paraId="05140B15" w14:textId="77777777" w:rsidR="00B17FB1" w:rsidRPr="007E67D3" w:rsidRDefault="00B17FB1" w:rsidP="00B17FB1">
            <w:pPr>
              <w:jc w:val="center"/>
              <w:rPr>
                <w:rFonts w:ascii="楷体" w:eastAsia="楷体" w:hAnsi="楷体"/>
                <w:szCs w:val="21"/>
              </w:rPr>
            </w:pPr>
          </w:p>
        </w:tc>
        <w:tc>
          <w:tcPr>
            <w:tcW w:w="1160" w:type="dxa"/>
            <w:vMerge/>
            <w:tcBorders>
              <w:right w:val="single" w:sz="4" w:space="0" w:color="auto"/>
            </w:tcBorders>
            <w:vAlign w:val="center"/>
          </w:tcPr>
          <w:p w14:paraId="6CF9D9E7" w14:textId="77777777" w:rsidR="00B17FB1" w:rsidRPr="007E67D3" w:rsidRDefault="00B17FB1" w:rsidP="00B17FB1">
            <w:pPr>
              <w:jc w:val="center"/>
              <w:rPr>
                <w:rFonts w:ascii="楷体" w:eastAsia="楷体" w:hAnsi="楷体"/>
                <w:szCs w:val="21"/>
              </w:rPr>
            </w:pPr>
          </w:p>
        </w:tc>
        <w:tc>
          <w:tcPr>
            <w:tcW w:w="1268" w:type="dxa"/>
            <w:vMerge w:val="restart"/>
            <w:tcBorders>
              <w:left w:val="single" w:sz="4" w:space="0" w:color="auto"/>
              <w:right w:val="single" w:sz="4" w:space="0" w:color="auto"/>
            </w:tcBorders>
            <w:vAlign w:val="center"/>
          </w:tcPr>
          <w:p w14:paraId="48295DE0" w14:textId="77777777" w:rsidR="00B17FB1" w:rsidRPr="007E67D3" w:rsidRDefault="00B17FB1" w:rsidP="00B17FB1">
            <w:pPr>
              <w:jc w:val="center"/>
              <w:rPr>
                <w:rFonts w:ascii="楷体" w:eastAsia="楷体" w:hAnsi="楷体"/>
                <w:szCs w:val="21"/>
              </w:rPr>
            </w:pPr>
            <w:r w:rsidRPr="007E67D3">
              <w:rPr>
                <w:rFonts w:ascii="楷体" w:eastAsia="楷体" w:hAnsi="楷体" w:hint="eastAsia"/>
                <w:szCs w:val="21"/>
              </w:rPr>
              <w:t>支付宝支付</w:t>
            </w:r>
          </w:p>
          <w:p w14:paraId="760324A0" w14:textId="77777777" w:rsidR="00B17FB1" w:rsidRPr="007E67D3" w:rsidRDefault="00B17FB1" w:rsidP="00B17FB1">
            <w:pPr>
              <w:jc w:val="center"/>
              <w:rPr>
                <w:rFonts w:ascii="楷体" w:eastAsia="楷体" w:hAnsi="楷体"/>
                <w:szCs w:val="21"/>
              </w:rPr>
            </w:pPr>
            <w:r w:rsidRPr="007E67D3">
              <w:rPr>
                <w:rFonts w:ascii="楷体" w:eastAsia="楷体" w:hAnsi="楷体" w:hint="eastAsia"/>
                <w:szCs w:val="21"/>
              </w:rPr>
              <w:t>（特殊</w:t>
            </w:r>
          </w:p>
          <w:p w14:paraId="71A10E8D" w14:textId="77777777" w:rsidR="00B17FB1" w:rsidRPr="007E67D3" w:rsidRDefault="00B17FB1" w:rsidP="00B17FB1">
            <w:pPr>
              <w:jc w:val="center"/>
              <w:rPr>
                <w:rFonts w:ascii="楷体" w:eastAsia="楷体" w:hAnsi="楷体"/>
                <w:szCs w:val="21"/>
              </w:rPr>
            </w:pPr>
            <w:r w:rsidRPr="007E67D3">
              <w:rPr>
                <w:rFonts w:ascii="楷体" w:eastAsia="楷体" w:hAnsi="楷体" w:hint="eastAsia"/>
                <w:szCs w:val="21"/>
              </w:rPr>
              <w:t>费率）</w:t>
            </w:r>
          </w:p>
        </w:tc>
        <w:tc>
          <w:tcPr>
            <w:tcW w:w="3697" w:type="dxa"/>
            <w:gridSpan w:val="3"/>
            <w:vAlign w:val="center"/>
          </w:tcPr>
          <w:p w14:paraId="4AB81DF3" w14:textId="77777777" w:rsidR="00B17FB1" w:rsidRPr="007E67D3" w:rsidRDefault="00B17FB1" w:rsidP="00B17FB1">
            <w:pPr>
              <w:rPr>
                <w:rFonts w:ascii="楷体" w:eastAsia="楷体" w:hAnsi="楷体"/>
                <w:szCs w:val="21"/>
              </w:rPr>
            </w:pPr>
            <w:r w:rsidRPr="007E67D3">
              <w:rPr>
                <w:rFonts w:ascii="楷体" w:eastAsia="楷体" w:hAnsi="楷体" w:hint="eastAsia"/>
                <w:szCs w:val="21"/>
              </w:rPr>
              <w:sym w:font="Wingdings" w:char="F0A8"/>
            </w:r>
            <w:r w:rsidRPr="007E67D3">
              <w:rPr>
                <w:rFonts w:ascii="楷体" w:eastAsia="楷体" w:hAnsi="楷体" w:hint="eastAsia"/>
                <w:szCs w:val="21"/>
              </w:rPr>
              <w:t>非盈利</w:t>
            </w:r>
          </w:p>
        </w:tc>
        <w:tc>
          <w:tcPr>
            <w:tcW w:w="3544" w:type="dxa"/>
            <w:vAlign w:val="center"/>
          </w:tcPr>
          <w:p w14:paraId="1461CE51" w14:textId="77777777" w:rsidR="00B17FB1" w:rsidRPr="007E67D3" w:rsidRDefault="00B17FB1" w:rsidP="00B17FB1">
            <w:pPr>
              <w:rPr>
                <w:rFonts w:ascii="楷体" w:eastAsia="楷体" w:hAnsi="楷体"/>
                <w:szCs w:val="21"/>
                <w:u w:val="single"/>
              </w:rPr>
            </w:pPr>
            <w:r w:rsidRPr="007E67D3">
              <w:rPr>
                <w:rFonts w:ascii="楷体" w:eastAsia="楷体" w:hAnsi="楷体"/>
                <w:szCs w:val="21"/>
                <w:u w:val="single"/>
              </w:rPr>
              <w:t xml:space="preserve">                              %</w:t>
            </w:r>
          </w:p>
        </w:tc>
      </w:tr>
      <w:tr w:rsidR="00B17FB1" w:rsidRPr="007E67D3" w14:paraId="423D11A3" w14:textId="77777777" w:rsidTr="00C9455A">
        <w:trPr>
          <w:trHeight w:val="55"/>
        </w:trPr>
        <w:tc>
          <w:tcPr>
            <w:tcW w:w="674" w:type="dxa"/>
            <w:vMerge/>
            <w:vAlign w:val="center"/>
          </w:tcPr>
          <w:p w14:paraId="0ED65DAF" w14:textId="77777777" w:rsidR="00B17FB1" w:rsidRPr="007E67D3" w:rsidRDefault="00B17FB1" w:rsidP="00B17FB1">
            <w:pPr>
              <w:jc w:val="center"/>
              <w:rPr>
                <w:rFonts w:ascii="楷体" w:eastAsia="楷体" w:hAnsi="楷体"/>
                <w:szCs w:val="21"/>
              </w:rPr>
            </w:pPr>
          </w:p>
        </w:tc>
        <w:tc>
          <w:tcPr>
            <w:tcW w:w="1160" w:type="dxa"/>
            <w:vMerge/>
            <w:tcBorders>
              <w:right w:val="single" w:sz="4" w:space="0" w:color="auto"/>
            </w:tcBorders>
            <w:vAlign w:val="center"/>
          </w:tcPr>
          <w:p w14:paraId="50D4B06E" w14:textId="77777777" w:rsidR="00B17FB1" w:rsidRPr="007E67D3" w:rsidRDefault="00B17FB1" w:rsidP="00B17FB1">
            <w:pPr>
              <w:jc w:val="center"/>
              <w:rPr>
                <w:rFonts w:ascii="楷体" w:eastAsia="楷体" w:hAnsi="楷体"/>
                <w:szCs w:val="21"/>
              </w:rPr>
            </w:pPr>
          </w:p>
        </w:tc>
        <w:tc>
          <w:tcPr>
            <w:tcW w:w="1268" w:type="dxa"/>
            <w:vMerge/>
            <w:tcBorders>
              <w:left w:val="single" w:sz="4" w:space="0" w:color="auto"/>
              <w:right w:val="single" w:sz="4" w:space="0" w:color="auto"/>
            </w:tcBorders>
            <w:vAlign w:val="center"/>
          </w:tcPr>
          <w:p w14:paraId="0A814C19" w14:textId="77777777" w:rsidR="00B17FB1" w:rsidRPr="007E67D3" w:rsidRDefault="00B17FB1" w:rsidP="00B17FB1">
            <w:pPr>
              <w:jc w:val="center"/>
              <w:rPr>
                <w:rFonts w:ascii="楷体" w:eastAsia="楷体" w:hAnsi="楷体"/>
                <w:szCs w:val="21"/>
              </w:rPr>
            </w:pPr>
          </w:p>
        </w:tc>
        <w:tc>
          <w:tcPr>
            <w:tcW w:w="3697" w:type="dxa"/>
            <w:gridSpan w:val="3"/>
            <w:vAlign w:val="center"/>
          </w:tcPr>
          <w:p w14:paraId="1D511049" w14:textId="77777777" w:rsidR="00B17FB1" w:rsidRPr="007E67D3" w:rsidRDefault="00B17FB1" w:rsidP="00B17FB1">
            <w:pPr>
              <w:rPr>
                <w:rFonts w:ascii="楷体" w:eastAsia="楷体" w:hAnsi="楷体"/>
                <w:szCs w:val="21"/>
              </w:rPr>
            </w:pPr>
            <w:r w:rsidRPr="007E67D3">
              <w:rPr>
                <w:rFonts w:ascii="楷体" w:eastAsia="楷体" w:hAnsi="楷体" w:hint="eastAsia"/>
                <w:szCs w:val="21"/>
              </w:rPr>
              <w:sym w:font="Wingdings" w:char="F0A8"/>
            </w:r>
            <w:r w:rsidRPr="007E67D3">
              <w:rPr>
                <w:rFonts w:ascii="楷体" w:eastAsia="楷体" w:hAnsi="楷体" w:hint="eastAsia"/>
                <w:szCs w:val="21"/>
              </w:rPr>
              <w:t>缴费</w:t>
            </w:r>
          </w:p>
        </w:tc>
        <w:tc>
          <w:tcPr>
            <w:tcW w:w="3544" w:type="dxa"/>
            <w:vAlign w:val="center"/>
          </w:tcPr>
          <w:p w14:paraId="49EA72A5" w14:textId="77777777" w:rsidR="00B17FB1" w:rsidRPr="007E67D3" w:rsidRDefault="00B17FB1" w:rsidP="00B17FB1">
            <w:pPr>
              <w:rPr>
                <w:rFonts w:ascii="楷体" w:eastAsia="楷体" w:hAnsi="楷体"/>
                <w:szCs w:val="21"/>
                <w:u w:val="single"/>
              </w:rPr>
            </w:pPr>
            <w:r w:rsidRPr="007E67D3">
              <w:rPr>
                <w:rFonts w:ascii="楷体" w:eastAsia="楷体" w:hAnsi="楷体"/>
                <w:szCs w:val="21"/>
                <w:u w:val="single"/>
              </w:rPr>
              <w:t xml:space="preserve">                              %</w:t>
            </w:r>
          </w:p>
        </w:tc>
      </w:tr>
      <w:tr w:rsidR="00B17FB1" w:rsidRPr="007E67D3" w14:paraId="535D39C8" w14:textId="77777777" w:rsidTr="00C9455A">
        <w:trPr>
          <w:trHeight w:val="55"/>
        </w:trPr>
        <w:tc>
          <w:tcPr>
            <w:tcW w:w="674" w:type="dxa"/>
            <w:vMerge/>
            <w:vAlign w:val="center"/>
          </w:tcPr>
          <w:p w14:paraId="3BDA710F" w14:textId="77777777" w:rsidR="00B17FB1" w:rsidRPr="007E67D3" w:rsidRDefault="00B17FB1" w:rsidP="00B17FB1">
            <w:pPr>
              <w:jc w:val="center"/>
              <w:rPr>
                <w:rFonts w:ascii="楷体" w:eastAsia="楷体" w:hAnsi="楷体"/>
                <w:szCs w:val="21"/>
              </w:rPr>
            </w:pPr>
          </w:p>
        </w:tc>
        <w:tc>
          <w:tcPr>
            <w:tcW w:w="1160" w:type="dxa"/>
            <w:vMerge/>
            <w:tcBorders>
              <w:right w:val="single" w:sz="4" w:space="0" w:color="auto"/>
            </w:tcBorders>
            <w:vAlign w:val="center"/>
          </w:tcPr>
          <w:p w14:paraId="463013EE" w14:textId="77777777" w:rsidR="00B17FB1" w:rsidRPr="007E67D3" w:rsidRDefault="00B17FB1" w:rsidP="00B17FB1">
            <w:pPr>
              <w:jc w:val="center"/>
              <w:rPr>
                <w:rFonts w:ascii="楷体" w:eastAsia="楷体" w:hAnsi="楷体"/>
                <w:szCs w:val="21"/>
              </w:rPr>
            </w:pPr>
          </w:p>
        </w:tc>
        <w:tc>
          <w:tcPr>
            <w:tcW w:w="1268" w:type="dxa"/>
            <w:vMerge/>
            <w:tcBorders>
              <w:left w:val="single" w:sz="4" w:space="0" w:color="auto"/>
              <w:right w:val="single" w:sz="4" w:space="0" w:color="auto"/>
            </w:tcBorders>
            <w:vAlign w:val="center"/>
          </w:tcPr>
          <w:p w14:paraId="3D79763D" w14:textId="77777777" w:rsidR="00B17FB1" w:rsidRPr="007E67D3" w:rsidRDefault="00B17FB1" w:rsidP="00B17FB1">
            <w:pPr>
              <w:jc w:val="center"/>
              <w:rPr>
                <w:rFonts w:ascii="楷体" w:eastAsia="楷体" w:hAnsi="楷体"/>
                <w:szCs w:val="21"/>
              </w:rPr>
            </w:pPr>
          </w:p>
        </w:tc>
        <w:tc>
          <w:tcPr>
            <w:tcW w:w="3697" w:type="dxa"/>
            <w:gridSpan w:val="3"/>
            <w:vAlign w:val="center"/>
          </w:tcPr>
          <w:p w14:paraId="77B9E7C3" w14:textId="77777777" w:rsidR="00B17FB1" w:rsidRPr="007E67D3" w:rsidRDefault="00B17FB1" w:rsidP="00B17FB1">
            <w:pPr>
              <w:rPr>
                <w:rFonts w:ascii="楷体" w:eastAsia="楷体" w:hAnsi="楷体"/>
                <w:szCs w:val="21"/>
              </w:rPr>
            </w:pPr>
            <w:r w:rsidRPr="007E67D3">
              <w:rPr>
                <w:rFonts w:ascii="楷体" w:eastAsia="楷体" w:hAnsi="楷体" w:hint="eastAsia"/>
                <w:szCs w:val="21"/>
              </w:rPr>
              <w:sym w:font="Wingdings" w:char="F0A8"/>
            </w:r>
            <w:r w:rsidRPr="007E67D3">
              <w:rPr>
                <w:rFonts w:ascii="楷体" w:eastAsia="楷体" w:hAnsi="楷体" w:hint="eastAsia"/>
                <w:szCs w:val="21"/>
              </w:rPr>
              <w:t>校园餐饮</w:t>
            </w:r>
          </w:p>
        </w:tc>
        <w:tc>
          <w:tcPr>
            <w:tcW w:w="3544" w:type="dxa"/>
            <w:vAlign w:val="center"/>
          </w:tcPr>
          <w:p w14:paraId="31FD095E" w14:textId="77777777" w:rsidR="00B17FB1" w:rsidRPr="007E67D3" w:rsidRDefault="00B17FB1" w:rsidP="00B17FB1">
            <w:pPr>
              <w:rPr>
                <w:rFonts w:ascii="楷体" w:eastAsia="楷体" w:hAnsi="楷体"/>
                <w:szCs w:val="21"/>
                <w:u w:val="single"/>
              </w:rPr>
            </w:pPr>
            <w:r w:rsidRPr="007E67D3">
              <w:rPr>
                <w:rFonts w:ascii="楷体" w:eastAsia="楷体" w:hAnsi="楷体"/>
                <w:szCs w:val="21"/>
                <w:u w:val="single"/>
              </w:rPr>
              <w:t xml:space="preserve">                              %</w:t>
            </w:r>
          </w:p>
        </w:tc>
      </w:tr>
      <w:tr w:rsidR="00B17FB1" w:rsidRPr="007E67D3" w14:paraId="5816893D" w14:textId="77777777" w:rsidTr="00C9455A">
        <w:trPr>
          <w:trHeight w:val="59"/>
        </w:trPr>
        <w:tc>
          <w:tcPr>
            <w:tcW w:w="674" w:type="dxa"/>
            <w:vMerge/>
            <w:vAlign w:val="center"/>
          </w:tcPr>
          <w:p w14:paraId="3A7E974E" w14:textId="77777777" w:rsidR="00B17FB1" w:rsidRPr="007E67D3" w:rsidRDefault="00B17FB1" w:rsidP="00B17FB1">
            <w:pPr>
              <w:jc w:val="center"/>
              <w:rPr>
                <w:rFonts w:ascii="楷体" w:eastAsia="楷体" w:hAnsi="楷体"/>
                <w:szCs w:val="21"/>
              </w:rPr>
            </w:pPr>
          </w:p>
        </w:tc>
        <w:tc>
          <w:tcPr>
            <w:tcW w:w="2428" w:type="dxa"/>
            <w:gridSpan w:val="2"/>
            <w:vMerge w:val="restart"/>
            <w:vAlign w:val="center"/>
          </w:tcPr>
          <w:p w14:paraId="257F6986" w14:textId="77777777" w:rsidR="00B17FB1" w:rsidRPr="007E67D3" w:rsidRDefault="00B17FB1" w:rsidP="00B17FB1">
            <w:pPr>
              <w:jc w:val="center"/>
              <w:rPr>
                <w:rFonts w:ascii="楷体" w:eastAsia="楷体" w:hAnsi="楷体"/>
                <w:szCs w:val="21"/>
              </w:rPr>
            </w:pPr>
            <w:r w:rsidRPr="007E67D3">
              <w:rPr>
                <w:rFonts w:ascii="楷体" w:eastAsia="楷体" w:hAnsi="楷体" w:hint="eastAsia"/>
                <w:szCs w:val="21"/>
              </w:rPr>
              <w:t>结算</w:t>
            </w:r>
          </w:p>
        </w:tc>
        <w:tc>
          <w:tcPr>
            <w:tcW w:w="3697" w:type="dxa"/>
            <w:gridSpan w:val="3"/>
            <w:vAlign w:val="center"/>
          </w:tcPr>
          <w:p w14:paraId="23FFF985" w14:textId="77777777" w:rsidR="00B17FB1" w:rsidRPr="007E67D3" w:rsidRDefault="00B17FB1" w:rsidP="00B17FB1">
            <w:pPr>
              <w:rPr>
                <w:rFonts w:ascii="楷体" w:eastAsia="楷体" w:hAnsi="楷体" w:cs="Times New Roman"/>
                <w:szCs w:val="21"/>
              </w:rPr>
            </w:pPr>
            <w:r w:rsidRPr="007E67D3">
              <w:rPr>
                <w:rFonts w:ascii="楷体" w:eastAsia="楷体" w:hAnsi="楷体" w:hint="eastAsia"/>
                <w:szCs w:val="21"/>
              </w:rPr>
              <w:sym w:font="Wingdings" w:char="F0A8"/>
            </w:r>
            <w:r w:rsidRPr="007E67D3">
              <w:rPr>
                <w:rFonts w:ascii="楷体" w:eastAsia="楷体" w:hAnsi="楷体" w:hint="eastAsia"/>
                <w:szCs w:val="21"/>
              </w:rPr>
              <w:t>T+</w:t>
            </w:r>
            <w:r w:rsidRPr="007E67D3">
              <w:rPr>
                <w:rFonts w:ascii="楷体" w:eastAsia="楷体" w:hAnsi="楷体"/>
                <w:szCs w:val="21"/>
              </w:rPr>
              <w:t>1</w:t>
            </w:r>
            <w:r w:rsidRPr="007E67D3">
              <w:rPr>
                <w:rFonts w:ascii="楷体" w:eastAsia="楷体" w:hAnsi="楷体" w:cs="Times New Roman" w:hint="eastAsia"/>
                <w:szCs w:val="21"/>
              </w:rPr>
              <w:t>日</w:t>
            </w:r>
            <w:r w:rsidRPr="007E67D3">
              <w:rPr>
                <w:rFonts w:ascii="楷体" w:eastAsia="楷体" w:hAnsi="楷体"/>
                <w:szCs w:val="21"/>
                <w:u w:val="single"/>
              </w:rPr>
              <w:t xml:space="preserve">         </w:t>
            </w:r>
            <w:r w:rsidRPr="007E67D3">
              <w:rPr>
                <w:rFonts w:ascii="楷体" w:eastAsia="楷体" w:hAnsi="楷体" w:hint="eastAsia"/>
                <w:szCs w:val="21"/>
              </w:rPr>
              <w:t>%+</w:t>
            </w:r>
            <w:r w:rsidRPr="007E67D3">
              <w:rPr>
                <w:rFonts w:ascii="楷体" w:eastAsia="楷体" w:hAnsi="楷体" w:hint="eastAsia"/>
                <w:szCs w:val="21"/>
                <w:u w:val="single"/>
              </w:rPr>
              <w:t xml:space="preserve"> </w:t>
            </w:r>
            <w:r w:rsidRPr="007E67D3">
              <w:rPr>
                <w:rFonts w:ascii="楷体" w:eastAsia="楷体" w:hAnsi="楷体"/>
                <w:szCs w:val="21"/>
                <w:u w:val="single"/>
              </w:rPr>
              <w:t xml:space="preserve">     </w:t>
            </w:r>
            <w:r w:rsidRPr="007E67D3">
              <w:rPr>
                <w:rFonts w:ascii="楷体" w:eastAsia="楷体" w:hAnsi="楷体" w:hint="eastAsia"/>
                <w:szCs w:val="21"/>
                <w:u w:val="single"/>
              </w:rPr>
              <w:t xml:space="preserve"> </w:t>
            </w:r>
            <w:r w:rsidRPr="007E67D3">
              <w:rPr>
                <w:rFonts w:ascii="楷体" w:eastAsia="楷体" w:hAnsi="楷体"/>
                <w:szCs w:val="21"/>
                <w:u w:val="single"/>
              </w:rPr>
              <w:t xml:space="preserve">  </w:t>
            </w:r>
            <w:r w:rsidRPr="007E67D3">
              <w:rPr>
                <w:rFonts w:ascii="楷体" w:eastAsia="楷体" w:hAnsi="楷体"/>
                <w:szCs w:val="21"/>
              </w:rPr>
              <w:t>元</w:t>
            </w:r>
            <w:r w:rsidRPr="007E67D3">
              <w:rPr>
                <w:rFonts w:ascii="楷体" w:eastAsia="楷体" w:hAnsi="楷体" w:hint="eastAsia"/>
                <w:szCs w:val="21"/>
              </w:rPr>
              <w:t>/笔</w:t>
            </w:r>
          </w:p>
        </w:tc>
        <w:tc>
          <w:tcPr>
            <w:tcW w:w="3544" w:type="dxa"/>
            <w:vAlign w:val="center"/>
          </w:tcPr>
          <w:p w14:paraId="2E1433DE" w14:textId="77777777" w:rsidR="00B17FB1" w:rsidRPr="007E67D3" w:rsidRDefault="00B17FB1" w:rsidP="00B17FB1">
            <w:pPr>
              <w:rPr>
                <w:rFonts w:ascii="楷体" w:eastAsia="楷体" w:hAnsi="楷体" w:cs="Times New Roman"/>
                <w:szCs w:val="21"/>
              </w:rPr>
            </w:pPr>
            <w:r w:rsidRPr="007E67D3">
              <w:rPr>
                <w:rFonts w:ascii="楷体" w:eastAsia="楷体" w:hAnsi="楷体" w:hint="eastAsia"/>
                <w:szCs w:val="21"/>
              </w:rPr>
              <w:sym w:font="Wingdings" w:char="F0A8"/>
            </w:r>
            <w:r w:rsidRPr="007E67D3">
              <w:rPr>
                <w:rFonts w:ascii="楷体" w:eastAsia="楷体" w:hAnsi="楷体" w:cs="Times New Roman" w:hint="eastAsia"/>
                <w:szCs w:val="21"/>
              </w:rPr>
              <w:t>T</w:t>
            </w:r>
            <w:r w:rsidRPr="007E67D3">
              <w:rPr>
                <w:rFonts w:ascii="楷体" w:eastAsia="楷体" w:hAnsi="楷体" w:cs="Times New Roman"/>
                <w:szCs w:val="21"/>
              </w:rPr>
              <w:t>S</w:t>
            </w:r>
            <w:r w:rsidRPr="007E67D3">
              <w:rPr>
                <w:rFonts w:ascii="楷体" w:eastAsia="楷体" w:hAnsi="楷体"/>
                <w:szCs w:val="21"/>
                <w:u w:val="single"/>
              </w:rPr>
              <w:t xml:space="preserve">          </w:t>
            </w:r>
            <w:r w:rsidRPr="007E67D3">
              <w:rPr>
                <w:rFonts w:ascii="楷体" w:eastAsia="楷体" w:hAnsi="楷体" w:hint="eastAsia"/>
                <w:szCs w:val="21"/>
              </w:rPr>
              <w:t>%+</w:t>
            </w:r>
            <w:r w:rsidRPr="007E67D3">
              <w:rPr>
                <w:rFonts w:ascii="楷体" w:eastAsia="楷体" w:hAnsi="楷体" w:hint="eastAsia"/>
                <w:szCs w:val="21"/>
                <w:u w:val="single"/>
              </w:rPr>
              <w:t xml:space="preserve"> </w:t>
            </w:r>
            <w:r w:rsidRPr="007E67D3">
              <w:rPr>
                <w:rFonts w:ascii="楷体" w:eastAsia="楷体" w:hAnsi="楷体"/>
                <w:szCs w:val="21"/>
                <w:u w:val="single"/>
              </w:rPr>
              <w:t xml:space="preserve">         </w:t>
            </w:r>
            <w:r w:rsidRPr="007E67D3">
              <w:rPr>
                <w:rFonts w:ascii="楷体" w:eastAsia="楷体" w:hAnsi="楷体"/>
                <w:szCs w:val="21"/>
              </w:rPr>
              <w:t>元</w:t>
            </w:r>
            <w:r w:rsidRPr="007E67D3">
              <w:rPr>
                <w:rFonts w:ascii="楷体" w:eastAsia="楷体" w:hAnsi="楷体" w:hint="eastAsia"/>
                <w:szCs w:val="21"/>
              </w:rPr>
              <w:t>/笔</w:t>
            </w:r>
          </w:p>
        </w:tc>
      </w:tr>
      <w:tr w:rsidR="00B17FB1" w:rsidRPr="007E67D3" w14:paraId="0AA98AA4" w14:textId="77777777" w:rsidTr="00C9455A">
        <w:trPr>
          <w:trHeight w:val="59"/>
        </w:trPr>
        <w:tc>
          <w:tcPr>
            <w:tcW w:w="674" w:type="dxa"/>
            <w:vMerge/>
            <w:vAlign w:val="center"/>
          </w:tcPr>
          <w:p w14:paraId="739BCED6" w14:textId="77777777" w:rsidR="00B17FB1" w:rsidRPr="007E67D3" w:rsidRDefault="00B17FB1" w:rsidP="00B17FB1">
            <w:pPr>
              <w:jc w:val="center"/>
              <w:rPr>
                <w:rFonts w:ascii="楷体" w:eastAsia="楷体" w:hAnsi="楷体"/>
                <w:szCs w:val="21"/>
              </w:rPr>
            </w:pPr>
          </w:p>
        </w:tc>
        <w:tc>
          <w:tcPr>
            <w:tcW w:w="2428" w:type="dxa"/>
            <w:gridSpan w:val="2"/>
            <w:vMerge/>
            <w:vAlign w:val="center"/>
          </w:tcPr>
          <w:p w14:paraId="3B5AD43D" w14:textId="77777777" w:rsidR="00B17FB1" w:rsidRPr="007E67D3" w:rsidRDefault="00B17FB1" w:rsidP="00B17FB1">
            <w:pPr>
              <w:jc w:val="center"/>
              <w:rPr>
                <w:rFonts w:ascii="楷体" w:eastAsia="楷体" w:hAnsi="楷体"/>
                <w:szCs w:val="21"/>
              </w:rPr>
            </w:pPr>
          </w:p>
        </w:tc>
        <w:tc>
          <w:tcPr>
            <w:tcW w:w="7241" w:type="dxa"/>
            <w:gridSpan w:val="4"/>
            <w:vAlign w:val="center"/>
          </w:tcPr>
          <w:p w14:paraId="268D029A" w14:textId="77777777" w:rsidR="00B17FB1" w:rsidRPr="007E67D3" w:rsidRDefault="00B17FB1" w:rsidP="00B17FB1">
            <w:pPr>
              <w:rPr>
                <w:rFonts w:ascii="楷体" w:eastAsia="楷体" w:hAnsi="楷体" w:cs="Times New Roman"/>
                <w:szCs w:val="21"/>
              </w:rPr>
            </w:pPr>
            <w:r w:rsidRPr="007E67D3">
              <w:rPr>
                <w:rFonts w:ascii="楷体" w:eastAsia="楷体" w:hAnsi="楷体" w:hint="eastAsia"/>
                <w:szCs w:val="21"/>
              </w:rPr>
              <w:sym w:font="Wingdings" w:char="F0A8"/>
            </w:r>
            <w:r w:rsidRPr="007E67D3">
              <w:rPr>
                <w:rFonts w:ascii="楷体" w:eastAsia="楷体" w:hAnsi="楷体"/>
                <w:szCs w:val="21"/>
              </w:rPr>
              <w:t>D+1</w:t>
            </w:r>
            <w:r w:rsidRPr="007E67D3">
              <w:rPr>
                <w:rFonts w:ascii="楷体" w:eastAsia="楷体" w:hAnsi="楷体" w:hint="eastAsia"/>
                <w:szCs w:val="21"/>
              </w:rPr>
              <w:t>日</w:t>
            </w:r>
            <w:r w:rsidRPr="007E67D3">
              <w:rPr>
                <w:rFonts w:ascii="楷体" w:eastAsia="楷体" w:hAnsi="楷体"/>
                <w:szCs w:val="21"/>
                <w:u w:val="single"/>
              </w:rPr>
              <w:t xml:space="preserve">         </w:t>
            </w:r>
            <w:r w:rsidRPr="007E67D3">
              <w:rPr>
                <w:rFonts w:ascii="楷体" w:eastAsia="楷体" w:hAnsi="楷体"/>
                <w:szCs w:val="21"/>
              </w:rPr>
              <w:t>%+</w:t>
            </w:r>
            <w:r w:rsidRPr="007E67D3">
              <w:rPr>
                <w:rFonts w:ascii="楷体" w:eastAsia="楷体" w:hAnsi="楷体"/>
                <w:szCs w:val="21"/>
                <w:u w:val="single"/>
              </w:rPr>
              <w:t xml:space="preserve">         </w:t>
            </w:r>
            <w:r w:rsidRPr="007E67D3">
              <w:rPr>
                <w:rFonts w:ascii="楷体" w:eastAsia="楷体" w:hAnsi="楷体"/>
                <w:szCs w:val="21"/>
              </w:rPr>
              <w:t>元/</w:t>
            </w:r>
            <w:r w:rsidRPr="007E67D3">
              <w:rPr>
                <w:rFonts w:ascii="楷体" w:eastAsia="楷体" w:hAnsi="楷体" w:hint="eastAsia"/>
                <w:szCs w:val="21"/>
              </w:rPr>
              <w:t>笔</w:t>
            </w:r>
          </w:p>
        </w:tc>
      </w:tr>
      <w:tr w:rsidR="00B17FB1" w:rsidRPr="007E67D3" w14:paraId="63DE46F2" w14:textId="77777777" w:rsidTr="00C9455A">
        <w:trPr>
          <w:trHeight w:val="59"/>
        </w:trPr>
        <w:tc>
          <w:tcPr>
            <w:tcW w:w="674" w:type="dxa"/>
            <w:vMerge/>
            <w:vAlign w:val="center"/>
          </w:tcPr>
          <w:p w14:paraId="25386E00" w14:textId="77777777" w:rsidR="00B17FB1" w:rsidRPr="007E67D3" w:rsidRDefault="00B17FB1" w:rsidP="00B17FB1">
            <w:pPr>
              <w:jc w:val="center"/>
              <w:rPr>
                <w:rFonts w:ascii="楷体" w:eastAsia="楷体" w:hAnsi="楷体"/>
                <w:szCs w:val="21"/>
              </w:rPr>
            </w:pPr>
          </w:p>
        </w:tc>
        <w:tc>
          <w:tcPr>
            <w:tcW w:w="2428" w:type="dxa"/>
            <w:gridSpan w:val="2"/>
            <w:vMerge w:val="restart"/>
            <w:vAlign w:val="center"/>
          </w:tcPr>
          <w:p w14:paraId="00E0C73A" w14:textId="77777777" w:rsidR="00B17FB1" w:rsidRPr="007E67D3" w:rsidRDefault="00B17FB1" w:rsidP="00B17FB1">
            <w:pPr>
              <w:jc w:val="center"/>
              <w:rPr>
                <w:rFonts w:ascii="楷体" w:eastAsia="楷体" w:hAnsi="楷体"/>
                <w:szCs w:val="21"/>
              </w:rPr>
            </w:pPr>
            <w:r w:rsidRPr="007E67D3">
              <w:rPr>
                <w:rFonts w:ascii="楷体" w:eastAsia="楷体" w:hAnsi="楷体" w:hint="eastAsia"/>
                <w:szCs w:val="21"/>
              </w:rPr>
              <w:t>取现</w:t>
            </w:r>
          </w:p>
        </w:tc>
        <w:tc>
          <w:tcPr>
            <w:tcW w:w="3697" w:type="dxa"/>
            <w:gridSpan w:val="3"/>
            <w:vAlign w:val="center"/>
          </w:tcPr>
          <w:p w14:paraId="4A47ABA6" w14:textId="77777777" w:rsidR="00B17FB1" w:rsidRPr="007E67D3" w:rsidRDefault="00B17FB1" w:rsidP="00B17FB1">
            <w:pPr>
              <w:rPr>
                <w:rFonts w:ascii="楷体" w:eastAsia="楷体" w:hAnsi="楷体"/>
                <w:szCs w:val="21"/>
              </w:rPr>
            </w:pPr>
            <w:r w:rsidRPr="007E67D3">
              <w:rPr>
                <w:rFonts w:ascii="楷体" w:eastAsia="楷体" w:hAnsi="楷体" w:hint="eastAsia"/>
                <w:szCs w:val="21"/>
              </w:rPr>
              <w:sym w:font="Wingdings" w:char="F0A8"/>
            </w:r>
            <w:r w:rsidRPr="007E67D3">
              <w:rPr>
                <w:rFonts w:ascii="楷体" w:eastAsia="楷体" w:hAnsi="楷体"/>
                <w:szCs w:val="21"/>
              </w:rPr>
              <w:t>T</w:t>
            </w:r>
            <w:r w:rsidRPr="007E67D3">
              <w:rPr>
                <w:rFonts w:ascii="楷体" w:eastAsia="楷体" w:hAnsi="楷体" w:hint="eastAsia"/>
                <w:szCs w:val="21"/>
              </w:rPr>
              <w:t>+</w:t>
            </w:r>
            <w:r w:rsidRPr="007E67D3">
              <w:rPr>
                <w:rFonts w:ascii="楷体" w:eastAsia="楷体" w:hAnsi="楷体"/>
                <w:szCs w:val="21"/>
              </w:rPr>
              <w:t>1</w:t>
            </w:r>
            <w:r w:rsidRPr="007E67D3">
              <w:rPr>
                <w:rFonts w:ascii="楷体" w:eastAsia="楷体" w:hAnsi="楷体" w:hint="eastAsia"/>
                <w:szCs w:val="21"/>
              </w:rPr>
              <w:t>日</w:t>
            </w:r>
            <w:r w:rsidRPr="007E67D3">
              <w:rPr>
                <w:rFonts w:ascii="楷体" w:eastAsia="楷体" w:hAnsi="楷体"/>
                <w:szCs w:val="21"/>
                <w:u w:val="single"/>
              </w:rPr>
              <w:t xml:space="preserve">         </w:t>
            </w:r>
            <w:r w:rsidRPr="007E67D3">
              <w:rPr>
                <w:rFonts w:ascii="楷体" w:eastAsia="楷体" w:hAnsi="楷体" w:hint="eastAsia"/>
                <w:szCs w:val="21"/>
              </w:rPr>
              <w:t>%+</w:t>
            </w:r>
            <w:r w:rsidRPr="007E67D3">
              <w:rPr>
                <w:rFonts w:ascii="楷体" w:eastAsia="楷体" w:hAnsi="楷体" w:hint="eastAsia"/>
                <w:szCs w:val="21"/>
                <w:u w:val="single"/>
              </w:rPr>
              <w:t xml:space="preserve"> </w:t>
            </w:r>
            <w:r w:rsidRPr="007E67D3">
              <w:rPr>
                <w:rFonts w:ascii="楷体" w:eastAsia="楷体" w:hAnsi="楷体"/>
                <w:szCs w:val="21"/>
                <w:u w:val="single"/>
              </w:rPr>
              <w:t xml:space="preserve">     </w:t>
            </w:r>
            <w:r w:rsidRPr="007E67D3">
              <w:rPr>
                <w:rFonts w:ascii="楷体" w:eastAsia="楷体" w:hAnsi="楷体" w:hint="eastAsia"/>
                <w:szCs w:val="21"/>
                <w:u w:val="single"/>
              </w:rPr>
              <w:t xml:space="preserve"> </w:t>
            </w:r>
            <w:r w:rsidRPr="007E67D3">
              <w:rPr>
                <w:rFonts w:ascii="楷体" w:eastAsia="楷体" w:hAnsi="楷体"/>
                <w:szCs w:val="21"/>
                <w:u w:val="single"/>
              </w:rPr>
              <w:t xml:space="preserve">  </w:t>
            </w:r>
            <w:r w:rsidRPr="007E67D3">
              <w:rPr>
                <w:rFonts w:ascii="楷体" w:eastAsia="楷体" w:hAnsi="楷体"/>
                <w:szCs w:val="21"/>
              </w:rPr>
              <w:t>元</w:t>
            </w:r>
            <w:r w:rsidRPr="007E67D3">
              <w:rPr>
                <w:rFonts w:ascii="楷体" w:eastAsia="楷体" w:hAnsi="楷体" w:hint="eastAsia"/>
                <w:szCs w:val="21"/>
              </w:rPr>
              <w:t>/笔</w:t>
            </w:r>
          </w:p>
        </w:tc>
        <w:tc>
          <w:tcPr>
            <w:tcW w:w="3544" w:type="dxa"/>
            <w:vAlign w:val="center"/>
          </w:tcPr>
          <w:p w14:paraId="3A90E642" w14:textId="77777777" w:rsidR="00B17FB1" w:rsidRPr="007E67D3" w:rsidRDefault="00B17FB1" w:rsidP="00B17FB1">
            <w:pPr>
              <w:rPr>
                <w:rFonts w:ascii="楷体" w:eastAsia="楷体" w:hAnsi="楷体"/>
                <w:szCs w:val="21"/>
              </w:rPr>
            </w:pPr>
            <w:r w:rsidRPr="007E67D3">
              <w:rPr>
                <w:rFonts w:ascii="楷体" w:eastAsia="楷体" w:hAnsi="楷体" w:hint="eastAsia"/>
                <w:szCs w:val="21"/>
              </w:rPr>
              <w:sym w:font="Wingdings" w:char="F0A8"/>
            </w:r>
            <w:r w:rsidRPr="007E67D3">
              <w:rPr>
                <w:rFonts w:ascii="楷体" w:eastAsia="楷体" w:hAnsi="楷体" w:cs="Times New Roman"/>
                <w:szCs w:val="21"/>
              </w:rPr>
              <w:t>D</w:t>
            </w:r>
            <w:r w:rsidRPr="007E67D3">
              <w:rPr>
                <w:rFonts w:ascii="楷体" w:eastAsia="楷体" w:hAnsi="楷体" w:cs="Times New Roman" w:hint="eastAsia"/>
                <w:szCs w:val="21"/>
              </w:rPr>
              <w:t>+</w:t>
            </w:r>
            <w:r w:rsidRPr="007E67D3">
              <w:rPr>
                <w:rFonts w:ascii="楷体" w:eastAsia="楷体" w:hAnsi="楷体" w:cs="Times New Roman"/>
                <w:szCs w:val="21"/>
              </w:rPr>
              <w:t>0</w:t>
            </w:r>
            <w:r w:rsidRPr="007E67D3">
              <w:rPr>
                <w:rFonts w:ascii="楷体" w:eastAsia="楷体" w:hAnsi="楷体" w:cs="Times New Roman" w:hint="eastAsia"/>
                <w:szCs w:val="21"/>
              </w:rPr>
              <w:t>日</w:t>
            </w:r>
            <w:r w:rsidRPr="007E67D3">
              <w:rPr>
                <w:rFonts w:ascii="楷体" w:eastAsia="楷体" w:hAnsi="楷体"/>
                <w:szCs w:val="21"/>
                <w:u w:val="single"/>
              </w:rPr>
              <w:t xml:space="preserve">         </w:t>
            </w:r>
            <w:r w:rsidRPr="007E67D3">
              <w:rPr>
                <w:rFonts w:ascii="楷体" w:eastAsia="楷体" w:hAnsi="楷体" w:hint="eastAsia"/>
                <w:szCs w:val="21"/>
              </w:rPr>
              <w:t>%+</w:t>
            </w:r>
            <w:r w:rsidRPr="007E67D3">
              <w:rPr>
                <w:rFonts w:ascii="楷体" w:eastAsia="楷体" w:hAnsi="楷体" w:hint="eastAsia"/>
                <w:szCs w:val="21"/>
                <w:u w:val="single"/>
              </w:rPr>
              <w:t xml:space="preserve"> </w:t>
            </w:r>
            <w:r w:rsidRPr="007E67D3">
              <w:rPr>
                <w:rFonts w:ascii="楷体" w:eastAsia="楷体" w:hAnsi="楷体"/>
                <w:szCs w:val="21"/>
                <w:u w:val="single"/>
              </w:rPr>
              <w:t xml:space="preserve">       </w:t>
            </w:r>
            <w:r w:rsidRPr="007E67D3">
              <w:rPr>
                <w:rFonts w:ascii="楷体" w:eastAsia="楷体" w:hAnsi="楷体"/>
                <w:szCs w:val="21"/>
              </w:rPr>
              <w:t>元</w:t>
            </w:r>
            <w:r w:rsidRPr="007E67D3">
              <w:rPr>
                <w:rFonts w:ascii="楷体" w:eastAsia="楷体" w:hAnsi="楷体" w:hint="eastAsia"/>
                <w:szCs w:val="21"/>
              </w:rPr>
              <w:t>/笔</w:t>
            </w:r>
          </w:p>
        </w:tc>
      </w:tr>
      <w:tr w:rsidR="00B17FB1" w:rsidRPr="007E67D3" w14:paraId="48ECA493" w14:textId="77777777" w:rsidTr="00C9455A">
        <w:trPr>
          <w:trHeight w:val="59"/>
        </w:trPr>
        <w:tc>
          <w:tcPr>
            <w:tcW w:w="674" w:type="dxa"/>
            <w:vMerge/>
            <w:vAlign w:val="center"/>
          </w:tcPr>
          <w:p w14:paraId="61548B01" w14:textId="77777777" w:rsidR="00B17FB1" w:rsidRPr="007E67D3" w:rsidRDefault="00B17FB1" w:rsidP="00B17FB1">
            <w:pPr>
              <w:jc w:val="center"/>
              <w:rPr>
                <w:rFonts w:ascii="楷体" w:eastAsia="楷体" w:hAnsi="楷体"/>
                <w:szCs w:val="21"/>
              </w:rPr>
            </w:pPr>
          </w:p>
        </w:tc>
        <w:tc>
          <w:tcPr>
            <w:tcW w:w="2428" w:type="dxa"/>
            <w:gridSpan w:val="2"/>
            <w:vMerge/>
            <w:vAlign w:val="center"/>
          </w:tcPr>
          <w:p w14:paraId="03657E15" w14:textId="77777777" w:rsidR="00B17FB1" w:rsidRPr="007E67D3" w:rsidRDefault="00B17FB1" w:rsidP="00B17FB1">
            <w:pPr>
              <w:jc w:val="center"/>
              <w:rPr>
                <w:rFonts w:ascii="楷体" w:eastAsia="楷体" w:hAnsi="楷体"/>
                <w:szCs w:val="21"/>
              </w:rPr>
            </w:pPr>
          </w:p>
        </w:tc>
        <w:tc>
          <w:tcPr>
            <w:tcW w:w="3697" w:type="dxa"/>
            <w:gridSpan w:val="3"/>
            <w:vAlign w:val="center"/>
          </w:tcPr>
          <w:p w14:paraId="67A2A180" w14:textId="77777777" w:rsidR="00B17FB1" w:rsidRPr="007E67D3" w:rsidRDefault="00B17FB1" w:rsidP="00B17FB1">
            <w:pPr>
              <w:rPr>
                <w:rFonts w:ascii="楷体" w:eastAsia="楷体" w:hAnsi="楷体" w:cs="Times New Roman"/>
                <w:szCs w:val="21"/>
              </w:rPr>
            </w:pPr>
            <w:r w:rsidRPr="007E67D3">
              <w:rPr>
                <w:rFonts w:ascii="楷体" w:eastAsia="楷体" w:hAnsi="楷体" w:hint="eastAsia"/>
                <w:szCs w:val="21"/>
              </w:rPr>
              <w:sym w:font="Wingdings" w:char="F0A8"/>
            </w:r>
            <w:r w:rsidRPr="007E67D3">
              <w:rPr>
                <w:rFonts w:ascii="楷体" w:eastAsia="楷体" w:hAnsi="楷体" w:cs="Times New Roman"/>
                <w:szCs w:val="21"/>
              </w:rPr>
              <w:t>D</w:t>
            </w:r>
            <w:r w:rsidRPr="007E67D3">
              <w:rPr>
                <w:rFonts w:ascii="楷体" w:eastAsia="楷体" w:hAnsi="楷体" w:cs="Times New Roman" w:hint="eastAsia"/>
                <w:szCs w:val="21"/>
              </w:rPr>
              <w:t>+</w:t>
            </w:r>
            <w:r w:rsidRPr="007E67D3">
              <w:rPr>
                <w:rFonts w:ascii="楷体" w:eastAsia="楷体" w:hAnsi="楷体" w:cs="Times New Roman"/>
                <w:szCs w:val="21"/>
              </w:rPr>
              <w:t>1</w:t>
            </w:r>
            <w:r w:rsidRPr="007E67D3">
              <w:rPr>
                <w:rFonts w:ascii="楷体" w:eastAsia="楷体" w:hAnsi="楷体" w:cs="Times New Roman" w:hint="eastAsia"/>
                <w:szCs w:val="21"/>
              </w:rPr>
              <w:t>日</w:t>
            </w:r>
            <w:r w:rsidRPr="007E67D3">
              <w:rPr>
                <w:rFonts w:ascii="楷体" w:eastAsia="楷体" w:hAnsi="楷体"/>
                <w:szCs w:val="21"/>
                <w:u w:val="single"/>
              </w:rPr>
              <w:t xml:space="preserve">         </w:t>
            </w:r>
            <w:r w:rsidRPr="007E67D3">
              <w:rPr>
                <w:rFonts w:ascii="楷体" w:eastAsia="楷体" w:hAnsi="楷体" w:hint="eastAsia"/>
                <w:szCs w:val="21"/>
              </w:rPr>
              <w:t>%+</w:t>
            </w:r>
            <w:r w:rsidRPr="007E67D3">
              <w:rPr>
                <w:rFonts w:ascii="楷体" w:eastAsia="楷体" w:hAnsi="楷体" w:hint="eastAsia"/>
                <w:szCs w:val="21"/>
                <w:u w:val="single"/>
              </w:rPr>
              <w:t xml:space="preserve"> </w:t>
            </w:r>
            <w:r w:rsidRPr="007E67D3">
              <w:rPr>
                <w:rFonts w:ascii="楷体" w:eastAsia="楷体" w:hAnsi="楷体"/>
                <w:szCs w:val="21"/>
                <w:u w:val="single"/>
              </w:rPr>
              <w:t xml:space="preserve">     </w:t>
            </w:r>
            <w:r w:rsidRPr="007E67D3">
              <w:rPr>
                <w:rFonts w:ascii="楷体" w:eastAsia="楷体" w:hAnsi="楷体" w:hint="eastAsia"/>
                <w:szCs w:val="21"/>
                <w:u w:val="single"/>
              </w:rPr>
              <w:t xml:space="preserve"> </w:t>
            </w:r>
            <w:r w:rsidRPr="007E67D3">
              <w:rPr>
                <w:rFonts w:ascii="楷体" w:eastAsia="楷体" w:hAnsi="楷体"/>
                <w:szCs w:val="21"/>
                <w:u w:val="single"/>
              </w:rPr>
              <w:t xml:space="preserve">  </w:t>
            </w:r>
            <w:r w:rsidRPr="007E67D3">
              <w:rPr>
                <w:rFonts w:ascii="楷体" w:eastAsia="楷体" w:hAnsi="楷体"/>
                <w:szCs w:val="21"/>
              </w:rPr>
              <w:t>元</w:t>
            </w:r>
            <w:r w:rsidRPr="007E67D3">
              <w:rPr>
                <w:rFonts w:ascii="楷体" w:eastAsia="楷体" w:hAnsi="楷体" w:hint="eastAsia"/>
                <w:szCs w:val="21"/>
              </w:rPr>
              <w:t>/笔</w:t>
            </w:r>
          </w:p>
        </w:tc>
        <w:tc>
          <w:tcPr>
            <w:tcW w:w="3544" w:type="dxa"/>
            <w:vAlign w:val="center"/>
          </w:tcPr>
          <w:p w14:paraId="651A9C57" w14:textId="77777777" w:rsidR="00B17FB1" w:rsidRPr="007E67D3" w:rsidRDefault="00B17FB1" w:rsidP="00B17FB1">
            <w:pPr>
              <w:rPr>
                <w:rFonts w:ascii="楷体" w:eastAsia="楷体" w:hAnsi="楷体" w:cs="Times New Roman"/>
                <w:szCs w:val="21"/>
              </w:rPr>
            </w:pPr>
            <w:r w:rsidRPr="007E67D3">
              <w:rPr>
                <w:rFonts w:ascii="楷体" w:eastAsia="楷体" w:hAnsi="楷体"/>
                <w:szCs w:val="21"/>
              </w:rPr>
              <w:sym w:font="Wingdings" w:char="F0A8"/>
            </w:r>
            <w:r w:rsidRPr="007E67D3">
              <w:rPr>
                <w:rFonts w:ascii="楷体" w:eastAsia="楷体" w:hAnsi="楷体" w:cs="Times New Roman" w:hint="eastAsia"/>
                <w:szCs w:val="21"/>
              </w:rPr>
              <w:t>D</w:t>
            </w:r>
            <w:r w:rsidRPr="007E67D3">
              <w:rPr>
                <w:rFonts w:ascii="楷体" w:eastAsia="楷体" w:hAnsi="楷体" w:cs="Times New Roman"/>
                <w:szCs w:val="21"/>
              </w:rPr>
              <w:t>M</w:t>
            </w:r>
            <w:r w:rsidRPr="007E67D3">
              <w:rPr>
                <w:rFonts w:ascii="楷体" w:eastAsia="楷体" w:hAnsi="楷体" w:cs="Times New Roman" w:hint="eastAsia"/>
                <w:szCs w:val="21"/>
              </w:rPr>
              <w:t>日</w:t>
            </w:r>
            <w:r w:rsidRPr="007E67D3">
              <w:rPr>
                <w:rFonts w:ascii="楷体" w:eastAsia="楷体" w:hAnsi="楷体"/>
                <w:szCs w:val="21"/>
                <w:u w:val="single"/>
              </w:rPr>
              <w:t xml:space="preserve">          </w:t>
            </w:r>
            <w:r w:rsidRPr="007E67D3">
              <w:rPr>
                <w:rFonts w:ascii="楷体" w:eastAsia="楷体" w:hAnsi="楷体" w:hint="eastAsia"/>
                <w:szCs w:val="21"/>
              </w:rPr>
              <w:t>%+</w:t>
            </w:r>
            <w:r w:rsidRPr="007E67D3">
              <w:rPr>
                <w:rFonts w:ascii="楷体" w:eastAsia="楷体" w:hAnsi="楷体" w:hint="eastAsia"/>
                <w:szCs w:val="21"/>
                <w:u w:val="single"/>
              </w:rPr>
              <w:t xml:space="preserve"> </w:t>
            </w:r>
            <w:r w:rsidRPr="007E67D3">
              <w:rPr>
                <w:rFonts w:ascii="楷体" w:eastAsia="楷体" w:hAnsi="楷体"/>
                <w:szCs w:val="21"/>
                <w:u w:val="single"/>
              </w:rPr>
              <w:t xml:space="preserve">       </w:t>
            </w:r>
            <w:r w:rsidRPr="007E67D3">
              <w:rPr>
                <w:rFonts w:ascii="楷体" w:eastAsia="楷体" w:hAnsi="楷体"/>
                <w:szCs w:val="21"/>
              </w:rPr>
              <w:t>元</w:t>
            </w:r>
            <w:r w:rsidRPr="007E67D3">
              <w:rPr>
                <w:rFonts w:ascii="楷体" w:eastAsia="楷体" w:hAnsi="楷体" w:hint="eastAsia"/>
                <w:szCs w:val="21"/>
              </w:rPr>
              <w:t>/笔</w:t>
            </w:r>
          </w:p>
        </w:tc>
      </w:tr>
      <w:tr w:rsidR="00B17FB1" w:rsidRPr="007E67D3" w14:paraId="7B9986F9" w14:textId="77777777" w:rsidTr="00C9455A">
        <w:trPr>
          <w:trHeight w:val="59"/>
        </w:trPr>
        <w:tc>
          <w:tcPr>
            <w:tcW w:w="674" w:type="dxa"/>
            <w:vMerge/>
            <w:vAlign w:val="center"/>
          </w:tcPr>
          <w:p w14:paraId="3972759E" w14:textId="77777777" w:rsidR="00B17FB1" w:rsidRPr="007E67D3" w:rsidRDefault="00B17FB1" w:rsidP="00B17FB1">
            <w:pPr>
              <w:jc w:val="center"/>
              <w:rPr>
                <w:rFonts w:ascii="楷体" w:eastAsia="楷体" w:hAnsi="楷体"/>
                <w:szCs w:val="21"/>
              </w:rPr>
            </w:pPr>
          </w:p>
        </w:tc>
        <w:tc>
          <w:tcPr>
            <w:tcW w:w="2428" w:type="dxa"/>
            <w:gridSpan w:val="2"/>
            <w:vAlign w:val="center"/>
          </w:tcPr>
          <w:p w14:paraId="7716FC8C" w14:textId="77777777" w:rsidR="00B17FB1" w:rsidRPr="007E67D3" w:rsidRDefault="00B17FB1" w:rsidP="00B17FB1">
            <w:pPr>
              <w:jc w:val="center"/>
              <w:rPr>
                <w:rFonts w:ascii="楷体" w:eastAsia="楷体" w:hAnsi="楷体"/>
                <w:szCs w:val="21"/>
              </w:rPr>
            </w:pPr>
            <w:r w:rsidRPr="007E67D3">
              <w:rPr>
                <w:rFonts w:ascii="楷体" w:eastAsia="楷体" w:hAnsi="楷体" w:hint="eastAsia"/>
                <w:szCs w:val="21"/>
              </w:rPr>
              <w:t>保证金</w:t>
            </w:r>
          </w:p>
        </w:tc>
        <w:tc>
          <w:tcPr>
            <w:tcW w:w="7241" w:type="dxa"/>
            <w:gridSpan w:val="4"/>
            <w:vAlign w:val="center"/>
          </w:tcPr>
          <w:p w14:paraId="47E37202" w14:textId="77777777" w:rsidR="00B17FB1" w:rsidRPr="007E67D3" w:rsidRDefault="00B17FB1" w:rsidP="00B17FB1">
            <w:pPr>
              <w:rPr>
                <w:rFonts w:ascii="楷体" w:eastAsia="楷体" w:hAnsi="楷体"/>
                <w:szCs w:val="21"/>
              </w:rPr>
            </w:pPr>
            <w:r w:rsidRPr="007E67D3">
              <w:rPr>
                <w:rFonts w:ascii="楷体" w:eastAsia="楷体" w:hAnsi="楷体" w:hint="eastAsia"/>
                <w:szCs w:val="21"/>
                <w:u w:val="single"/>
              </w:rPr>
              <w:t xml:space="preserve"> </w:t>
            </w:r>
            <w:r w:rsidRPr="007E67D3">
              <w:rPr>
                <w:rFonts w:ascii="楷体" w:eastAsia="楷体" w:hAnsi="楷体"/>
                <w:szCs w:val="21"/>
                <w:u w:val="single"/>
              </w:rPr>
              <w:t xml:space="preserve">                                                               </w:t>
            </w:r>
            <w:r w:rsidRPr="007E67D3">
              <w:rPr>
                <w:rFonts w:ascii="楷体" w:eastAsia="楷体" w:hAnsi="楷体" w:hint="eastAsia"/>
                <w:szCs w:val="21"/>
              </w:rPr>
              <w:t>元</w:t>
            </w:r>
          </w:p>
        </w:tc>
      </w:tr>
      <w:tr w:rsidR="00B17FB1" w:rsidRPr="007E67D3" w14:paraId="77B6739F" w14:textId="77777777" w:rsidTr="00C9455A">
        <w:trPr>
          <w:trHeight w:val="59"/>
        </w:trPr>
        <w:tc>
          <w:tcPr>
            <w:tcW w:w="674" w:type="dxa"/>
            <w:vMerge/>
            <w:vAlign w:val="center"/>
          </w:tcPr>
          <w:p w14:paraId="4BDBECE7" w14:textId="77777777" w:rsidR="00B17FB1" w:rsidRPr="007E67D3" w:rsidRDefault="00B17FB1" w:rsidP="00B17FB1">
            <w:pPr>
              <w:jc w:val="center"/>
              <w:rPr>
                <w:rFonts w:ascii="楷体" w:eastAsia="楷体" w:hAnsi="楷体"/>
                <w:szCs w:val="21"/>
              </w:rPr>
            </w:pPr>
          </w:p>
        </w:tc>
        <w:tc>
          <w:tcPr>
            <w:tcW w:w="2428" w:type="dxa"/>
            <w:gridSpan w:val="2"/>
            <w:vAlign w:val="center"/>
          </w:tcPr>
          <w:p w14:paraId="4F1C29DE" w14:textId="77777777" w:rsidR="00B17FB1" w:rsidRPr="007E67D3" w:rsidRDefault="00B17FB1" w:rsidP="00B17FB1">
            <w:pPr>
              <w:jc w:val="center"/>
              <w:rPr>
                <w:rFonts w:ascii="楷体" w:eastAsia="楷体" w:hAnsi="楷体"/>
                <w:szCs w:val="21"/>
              </w:rPr>
            </w:pPr>
            <w:r w:rsidRPr="007E67D3">
              <w:rPr>
                <w:rFonts w:ascii="楷体" w:eastAsia="楷体" w:hAnsi="楷体" w:hint="eastAsia"/>
                <w:szCs w:val="21"/>
              </w:rPr>
              <w:t>附加功能选项</w:t>
            </w:r>
          </w:p>
        </w:tc>
        <w:tc>
          <w:tcPr>
            <w:tcW w:w="7241" w:type="dxa"/>
            <w:gridSpan w:val="4"/>
            <w:vAlign w:val="center"/>
          </w:tcPr>
          <w:p w14:paraId="067EFC39" w14:textId="77777777" w:rsidR="00B17FB1" w:rsidRPr="007E67D3" w:rsidRDefault="00B17FB1" w:rsidP="00B17FB1">
            <w:pPr>
              <w:rPr>
                <w:rFonts w:ascii="楷体" w:eastAsia="楷体" w:hAnsi="楷体"/>
                <w:szCs w:val="21"/>
              </w:rPr>
            </w:pPr>
            <w:r w:rsidRPr="007E67D3">
              <w:rPr>
                <w:rFonts w:ascii="楷体" w:eastAsia="楷体" w:hAnsi="楷体" w:hint="eastAsia"/>
                <w:szCs w:val="21"/>
              </w:rPr>
              <w:sym w:font="Wingdings" w:char="F0A8"/>
            </w:r>
            <w:r w:rsidRPr="007E67D3">
              <w:rPr>
                <w:rFonts w:ascii="楷体" w:eastAsia="楷体" w:hAnsi="楷体" w:hint="eastAsia"/>
                <w:szCs w:val="21"/>
              </w:rPr>
              <w:t>预授权（</w:t>
            </w:r>
            <w:r w:rsidRPr="007E67D3">
              <w:rPr>
                <w:rFonts w:ascii="楷体" w:eastAsia="楷体" w:hAnsi="楷体"/>
                <w:szCs w:val="21"/>
              </w:rPr>
              <w:t>微信</w:t>
            </w:r>
            <w:r w:rsidRPr="007E67D3">
              <w:rPr>
                <w:rFonts w:ascii="楷体" w:eastAsia="楷体" w:hAnsi="楷体" w:hint="eastAsia"/>
                <w:szCs w:val="21"/>
              </w:rPr>
              <w:t>）</w:t>
            </w:r>
            <w:r w:rsidRPr="007E67D3">
              <w:rPr>
                <w:rFonts w:ascii="楷体" w:eastAsia="楷体" w:hAnsi="楷体" w:hint="eastAsia"/>
                <w:szCs w:val="21"/>
              </w:rPr>
              <w:sym w:font="Wingdings" w:char="F0A8"/>
            </w:r>
            <w:r w:rsidRPr="007E67D3">
              <w:rPr>
                <w:rFonts w:ascii="楷体" w:eastAsia="楷体" w:hAnsi="楷体" w:hint="eastAsia"/>
                <w:szCs w:val="21"/>
              </w:rPr>
              <w:t>预授权（支付宝）</w:t>
            </w:r>
            <w:r w:rsidRPr="007E67D3">
              <w:rPr>
                <w:rFonts w:ascii="楷体" w:eastAsia="楷体" w:hAnsi="楷体" w:hint="eastAsia"/>
                <w:szCs w:val="21"/>
              </w:rPr>
              <w:sym w:font="Wingdings" w:char="F0A8"/>
            </w:r>
            <w:proofErr w:type="gramStart"/>
            <w:r w:rsidRPr="007E67D3">
              <w:rPr>
                <w:rFonts w:ascii="楷体" w:eastAsia="楷体" w:hAnsi="楷体" w:hint="eastAsia"/>
                <w:szCs w:val="21"/>
              </w:rPr>
              <w:t>全支付</w:t>
            </w:r>
            <w:proofErr w:type="gramEnd"/>
            <w:r w:rsidRPr="007E67D3">
              <w:rPr>
                <w:rFonts w:ascii="楷体" w:eastAsia="楷体" w:hAnsi="楷体" w:hint="eastAsia"/>
                <w:szCs w:val="21"/>
              </w:rPr>
              <w:t xml:space="preserve">托管 </w:t>
            </w:r>
            <w:r w:rsidRPr="007E67D3">
              <w:rPr>
                <w:rFonts w:ascii="楷体" w:eastAsia="楷体" w:hAnsi="楷体" w:hint="eastAsia"/>
                <w:szCs w:val="21"/>
              </w:rPr>
              <w:sym w:font="Wingdings" w:char="F0A8"/>
            </w:r>
            <w:proofErr w:type="gramStart"/>
            <w:r w:rsidRPr="007E67D3">
              <w:rPr>
                <w:rFonts w:ascii="楷体" w:eastAsia="楷体" w:hAnsi="楷体" w:hint="eastAsia"/>
                <w:szCs w:val="21"/>
              </w:rPr>
              <w:t>半支付</w:t>
            </w:r>
            <w:proofErr w:type="gramEnd"/>
            <w:r w:rsidRPr="007E67D3">
              <w:rPr>
                <w:rFonts w:ascii="楷体" w:eastAsia="楷体" w:hAnsi="楷体" w:hint="eastAsia"/>
                <w:szCs w:val="21"/>
              </w:rPr>
              <w:t>托管</w:t>
            </w:r>
            <w:r w:rsidRPr="007E67D3">
              <w:rPr>
                <w:rFonts w:ascii="楷体" w:eastAsia="楷体" w:hAnsi="楷体"/>
                <w:szCs w:val="21"/>
              </w:rPr>
              <w:sym w:font="Wingdings" w:char="F0A8"/>
            </w:r>
            <w:r w:rsidRPr="007E67D3">
              <w:rPr>
                <w:rFonts w:ascii="楷体" w:eastAsia="楷体" w:hAnsi="楷体"/>
                <w:szCs w:val="21"/>
              </w:rPr>
              <w:t>汇总结算</w:t>
            </w:r>
          </w:p>
          <w:p w14:paraId="509ED0A0" w14:textId="77777777" w:rsidR="00B17FB1" w:rsidRPr="007E67D3" w:rsidRDefault="00B17FB1" w:rsidP="00B17FB1">
            <w:pPr>
              <w:rPr>
                <w:rFonts w:ascii="楷体" w:eastAsia="楷体" w:hAnsi="楷体"/>
                <w:szCs w:val="21"/>
              </w:rPr>
            </w:pPr>
            <w:r w:rsidRPr="007E67D3">
              <w:rPr>
                <w:rFonts w:ascii="楷体" w:eastAsia="楷体" w:hAnsi="楷体" w:hint="eastAsia"/>
                <w:szCs w:val="21"/>
              </w:rPr>
              <w:sym w:font="Wingdings" w:char="F0A8"/>
            </w:r>
            <w:r w:rsidRPr="007E67D3">
              <w:rPr>
                <w:rFonts w:ascii="楷体" w:eastAsia="楷体" w:hAnsi="楷体" w:hint="eastAsia"/>
                <w:szCs w:val="21"/>
              </w:rPr>
              <w:t xml:space="preserve">账单支付 </w:t>
            </w:r>
            <w:r w:rsidRPr="007E67D3">
              <w:rPr>
                <w:rFonts w:ascii="楷体" w:eastAsia="楷体" w:hAnsi="楷体" w:hint="eastAsia"/>
                <w:szCs w:val="21"/>
              </w:rPr>
              <w:sym w:font="Wingdings" w:char="F0A8"/>
            </w:r>
            <w:r w:rsidRPr="007E67D3">
              <w:rPr>
                <w:rFonts w:ascii="楷体" w:eastAsia="楷体" w:hAnsi="楷体" w:hint="eastAsia"/>
                <w:szCs w:val="21"/>
              </w:rPr>
              <w:t xml:space="preserve">自定义结算 </w:t>
            </w:r>
            <w:r w:rsidRPr="007E67D3">
              <w:rPr>
                <w:rFonts w:ascii="楷体" w:eastAsia="楷体" w:hAnsi="楷体" w:hint="eastAsia"/>
                <w:szCs w:val="21"/>
              </w:rPr>
              <w:sym w:font="Wingdings" w:char="F0A8"/>
            </w:r>
            <w:r w:rsidRPr="007E67D3">
              <w:rPr>
                <w:rFonts w:ascii="楷体" w:eastAsia="楷体" w:hAnsi="楷体" w:hint="eastAsia"/>
                <w:szCs w:val="21"/>
              </w:rPr>
              <w:t xml:space="preserve">定时结算 </w:t>
            </w:r>
            <w:r w:rsidRPr="007E67D3">
              <w:rPr>
                <w:rFonts w:ascii="楷体" w:eastAsia="楷体" w:hAnsi="楷体" w:hint="eastAsia"/>
                <w:szCs w:val="21"/>
              </w:rPr>
              <w:sym w:font="Wingdings" w:char="F0A8"/>
            </w:r>
            <w:r w:rsidRPr="007E67D3">
              <w:rPr>
                <w:rFonts w:ascii="楷体" w:eastAsia="楷体" w:hAnsi="楷体" w:hint="eastAsia"/>
                <w:szCs w:val="21"/>
              </w:rPr>
              <w:t>支付</w:t>
            </w:r>
            <w:proofErr w:type="gramStart"/>
            <w:r w:rsidRPr="007E67D3">
              <w:rPr>
                <w:rFonts w:ascii="楷体" w:eastAsia="楷体" w:hAnsi="楷体" w:hint="eastAsia"/>
                <w:szCs w:val="21"/>
              </w:rPr>
              <w:t>服务费外扣</w:t>
            </w:r>
            <w:proofErr w:type="gramEnd"/>
            <w:r w:rsidRPr="007E67D3">
              <w:rPr>
                <w:rFonts w:ascii="楷体" w:eastAsia="楷体" w:hAnsi="楷体" w:hint="eastAsia"/>
                <w:szCs w:val="21"/>
              </w:rPr>
              <w:sym w:font="Wingdings" w:char="F0A8"/>
            </w:r>
            <w:r w:rsidRPr="007E67D3">
              <w:rPr>
                <w:rFonts w:ascii="楷体" w:eastAsia="楷体" w:hAnsi="楷体" w:hint="eastAsia"/>
                <w:szCs w:val="21"/>
              </w:rPr>
              <w:t>支付服务费后收</w:t>
            </w:r>
          </w:p>
        </w:tc>
      </w:tr>
      <w:tr w:rsidR="00B17FB1" w:rsidRPr="007E67D3" w14:paraId="386A8A83" w14:textId="77777777" w:rsidTr="00C9455A">
        <w:trPr>
          <w:trHeight w:val="59"/>
        </w:trPr>
        <w:tc>
          <w:tcPr>
            <w:tcW w:w="674" w:type="dxa"/>
            <w:vMerge/>
            <w:vAlign w:val="center"/>
          </w:tcPr>
          <w:p w14:paraId="2D7E9160" w14:textId="77777777" w:rsidR="00B17FB1" w:rsidRPr="007E67D3" w:rsidRDefault="00B17FB1" w:rsidP="00B17FB1">
            <w:pPr>
              <w:rPr>
                <w:rFonts w:ascii="楷体" w:eastAsia="楷体" w:hAnsi="楷体"/>
                <w:szCs w:val="21"/>
              </w:rPr>
            </w:pPr>
          </w:p>
        </w:tc>
        <w:tc>
          <w:tcPr>
            <w:tcW w:w="2428" w:type="dxa"/>
            <w:gridSpan w:val="2"/>
            <w:vAlign w:val="center"/>
          </w:tcPr>
          <w:p w14:paraId="6B9BD807" w14:textId="77777777" w:rsidR="00B17FB1" w:rsidRPr="007E67D3" w:rsidRDefault="00B17FB1" w:rsidP="00B17FB1">
            <w:pPr>
              <w:jc w:val="center"/>
              <w:rPr>
                <w:rFonts w:ascii="楷体" w:eastAsia="楷体" w:hAnsi="楷体"/>
                <w:szCs w:val="21"/>
              </w:rPr>
            </w:pPr>
            <w:r w:rsidRPr="007E67D3">
              <w:rPr>
                <w:rFonts w:ascii="楷体" w:eastAsia="楷体" w:hAnsi="楷体" w:hint="eastAsia"/>
                <w:szCs w:val="21"/>
              </w:rPr>
              <w:t>终端布放地址</w:t>
            </w:r>
          </w:p>
        </w:tc>
        <w:tc>
          <w:tcPr>
            <w:tcW w:w="7241" w:type="dxa"/>
            <w:gridSpan w:val="4"/>
            <w:vAlign w:val="center"/>
          </w:tcPr>
          <w:p w14:paraId="54BB81AC" w14:textId="77777777" w:rsidR="00B17FB1" w:rsidRPr="007E67D3" w:rsidRDefault="00B17FB1" w:rsidP="00B17FB1">
            <w:pPr>
              <w:jc w:val="left"/>
              <w:rPr>
                <w:rFonts w:ascii="楷体" w:eastAsia="楷体" w:hAnsi="楷体"/>
                <w:szCs w:val="21"/>
                <w:u w:val="single"/>
              </w:rPr>
            </w:pPr>
            <w:r w:rsidRPr="007E67D3">
              <w:rPr>
                <w:rFonts w:ascii="楷体" w:eastAsia="楷体" w:hAnsi="楷体"/>
                <w:szCs w:val="21"/>
                <w:u w:val="single"/>
              </w:rPr>
              <w:t xml:space="preserve">                                                                   </w:t>
            </w:r>
          </w:p>
        </w:tc>
      </w:tr>
      <w:tr w:rsidR="00B17FB1" w:rsidRPr="007E67D3" w14:paraId="669FF4AE" w14:textId="77777777" w:rsidTr="00C9455A">
        <w:trPr>
          <w:trHeight w:val="403"/>
        </w:trPr>
        <w:tc>
          <w:tcPr>
            <w:tcW w:w="10343" w:type="dxa"/>
            <w:gridSpan w:val="7"/>
          </w:tcPr>
          <w:p w14:paraId="6A509410" w14:textId="77777777" w:rsidR="00B17FB1" w:rsidRPr="007E67D3" w:rsidRDefault="00B17FB1" w:rsidP="00B17FB1">
            <w:pPr>
              <w:jc w:val="left"/>
              <w:rPr>
                <w:rFonts w:ascii="楷体" w:eastAsia="楷体" w:hAnsi="楷体"/>
                <w:szCs w:val="21"/>
              </w:rPr>
            </w:pPr>
            <w:r w:rsidRPr="007E67D3">
              <w:rPr>
                <w:rFonts w:ascii="楷体" w:eastAsia="楷体" w:hAnsi="楷体" w:hint="eastAsia"/>
                <w:szCs w:val="21"/>
              </w:rPr>
              <w:t>备注：</w:t>
            </w:r>
          </w:p>
          <w:p w14:paraId="304D06CD" w14:textId="77777777" w:rsidR="00B17FB1" w:rsidRPr="007E67D3" w:rsidRDefault="00B17FB1" w:rsidP="00B17FB1">
            <w:pPr>
              <w:pStyle w:val="11"/>
              <w:numPr>
                <w:ilvl w:val="0"/>
                <w:numId w:val="1"/>
              </w:numPr>
              <w:ind w:firstLineChars="0"/>
              <w:rPr>
                <w:rFonts w:ascii="楷体" w:eastAsia="楷体" w:hAnsi="楷体"/>
                <w:szCs w:val="21"/>
              </w:rPr>
            </w:pPr>
            <w:r w:rsidRPr="007E67D3">
              <w:rPr>
                <w:rFonts w:ascii="楷体" w:eastAsia="楷体" w:hAnsi="楷体" w:hint="eastAsia"/>
                <w:szCs w:val="21"/>
              </w:rPr>
              <w:t>*银</w:t>
            </w:r>
            <w:proofErr w:type="gramStart"/>
            <w:r w:rsidRPr="007E67D3">
              <w:rPr>
                <w:rFonts w:ascii="楷体" w:eastAsia="楷体" w:hAnsi="楷体" w:hint="eastAsia"/>
                <w:szCs w:val="21"/>
              </w:rPr>
              <w:t>联支付</w:t>
            </w:r>
            <w:proofErr w:type="gramEnd"/>
            <w:r w:rsidRPr="007E67D3">
              <w:rPr>
                <w:rFonts w:ascii="楷体" w:eastAsia="楷体" w:hAnsi="楷体" w:hint="eastAsia"/>
                <w:szCs w:val="21"/>
              </w:rPr>
              <w:t>产品大额交易指交易金额大于1</w:t>
            </w:r>
            <w:r w:rsidRPr="007E67D3">
              <w:rPr>
                <w:rFonts w:ascii="楷体" w:eastAsia="楷体" w:hAnsi="楷体"/>
                <w:szCs w:val="21"/>
              </w:rPr>
              <w:t>000</w:t>
            </w:r>
            <w:r w:rsidRPr="007E67D3">
              <w:rPr>
                <w:rFonts w:ascii="楷体" w:eastAsia="楷体" w:hAnsi="楷体" w:hint="eastAsia"/>
                <w:szCs w:val="21"/>
              </w:rPr>
              <w:t>元的交易，小额交易指交易金额小于等于1</w:t>
            </w:r>
            <w:r w:rsidRPr="007E67D3">
              <w:rPr>
                <w:rFonts w:ascii="楷体" w:eastAsia="楷体" w:hAnsi="楷体"/>
                <w:szCs w:val="21"/>
              </w:rPr>
              <w:t>000</w:t>
            </w:r>
            <w:r w:rsidRPr="007E67D3">
              <w:rPr>
                <w:rFonts w:ascii="楷体" w:eastAsia="楷体" w:hAnsi="楷体" w:hint="eastAsia"/>
                <w:szCs w:val="21"/>
              </w:rPr>
              <w:t>元的交易。</w:t>
            </w:r>
          </w:p>
          <w:p w14:paraId="160AA9E9" w14:textId="77777777" w:rsidR="00B17FB1" w:rsidRPr="007E67D3" w:rsidRDefault="00B17FB1" w:rsidP="00B17FB1">
            <w:pPr>
              <w:pStyle w:val="11"/>
              <w:numPr>
                <w:ilvl w:val="0"/>
                <w:numId w:val="1"/>
              </w:numPr>
              <w:ind w:firstLineChars="0"/>
              <w:rPr>
                <w:rFonts w:ascii="楷体" w:eastAsia="楷体" w:hAnsi="楷体"/>
                <w:b/>
                <w:szCs w:val="21"/>
              </w:rPr>
            </w:pPr>
            <w:r w:rsidRPr="007E67D3">
              <w:rPr>
                <w:rFonts w:ascii="楷体" w:eastAsia="楷体" w:hAnsi="楷体"/>
                <w:b/>
                <w:szCs w:val="21"/>
              </w:rPr>
              <w:t>乙方有权根据法律法规</w:t>
            </w:r>
            <w:r w:rsidRPr="007E67D3">
              <w:rPr>
                <w:rFonts w:ascii="楷体" w:eastAsia="楷体" w:hAnsi="楷体" w:hint="eastAsia"/>
                <w:b/>
                <w:szCs w:val="21"/>
              </w:rPr>
              <w:t>、银联/支付宝/</w:t>
            </w:r>
            <w:proofErr w:type="gramStart"/>
            <w:r w:rsidRPr="007E67D3">
              <w:rPr>
                <w:rFonts w:ascii="楷体" w:eastAsia="楷体" w:hAnsi="楷体" w:hint="eastAsia"/>
                <w:b/>
                <w:szCs w:val="21"/>
              </w:rPr>
              <w:t>微信政策</w:t>
            </w:r>
            <w:proofErr w:type="gramEnd"/>
            <w:r w:rsidRPr="007E67D3">
              <w:rPr>
                <w:rFonts w:ascii="楷体" w:eastAsia="楷体" w:hAnsi="楷体" w:hint="eastAsia"/>
                <w:b/>
                <w:szCs w:val="21"/>
              </w:rPr>
              <w:t>或业务发展需求变更</w:t>
            </w:r>
            <w:r w:rsidRPr="007E67D3">
              <w:rPr>
                <w:rFonts w:ascii="楷体" w:eastAsia="楷体" w:hAnsi="楷体"/>
                <w:b/>
                <w:szCs w:val="21"/>
              </w:rPr>
              <w:t>上述</w:t>
            </w:r>
            <w:r w:rsidRPr="007E67D3">
              <w:rPr>
                <w:rFonts w:ascii="楷体" w:eastAsia="楷体" w:hAnsi="楷体" w:hint="eastAsia"/>
                <w:b/>
                <w:szCs w:val="21"/>
              </w:rPr>
              <w:t>支付服务</w:t>
            </w:r>
            <w:r w:rsidRPr="007E67D3">
              <w:rPr>
                <w:rFonts w:ascii="楷体" w:eastAsia="楷体" w:hAnsi="楷体"/>
                <w:b/>
                <w:szCs w:val="21"/>
              </w:rPr>
              <w:t>费率</w:t>
            </w:r>
            <w:r w:rsidRPr="007E67D3">
              <w:rPr>
                <w:rFonts w:ascii="楷体" w:eastAsia="楷体" w:hAnsi="楷体" w:hint="eastAsia"/>
                <w:b/>
                <w:szCs w:val="21"/>
              </w:rPr>
              <w:t>，</w:t>
            </w:r>
            <w:r w:rsidRPr="007E67D3">
              <w:rPr>
                <w:rFonts w:ascii="楷体" w:eastAsia="楷体" w:hAnsi="楷体"/>
                <w:b/>
                <w:szCs w:val="21"/>
              </w:rPr>
              <w:t>但应通过首页地址或电子邮箱提前</w:t>
            </w:r>
            <w:r w:rsidRPr="007E67D3">
              <w:rPr>
                <w:rFonts w:ascii="楷体" w:eastAsia="楷体" w:hAnsi="楷体" w:hint="eastAsia"/>
                <w:b/>
                <w:szCs w:val="21"/>
              </w:rPr>
              <w:t>1</w:t>
            </w:r>
            <w:r w:rsidRPr="007E67D3">
              <w:rPr>
                <w:rFonts w:ascii="楷体" w:eastAsia="楷体" w:hAnsi="楷体"/>
                <w:b/>
                <w:szCs w:val="21"/>
              </w:rPr>
              <w:t>0日通知甲方</w:t>
            </w:r>
            <w:r w:rsidRPr="007E67D3">
              <w:rPr>
                <w:rFonts w:ascii="楷体" w:eastAsia="楷体" w:hAnsi="楷体" w:hint="eastAsia"/>
                <w:b/>
                <w:szCs w:val="21"/>
              </w:rPr>
              <w:t>。自乙方发出通知后5日内，若甲方未提出异议，则视为甲方同意变更支付服务费率。</w:t>
            </w:r>
            <w:r w:rsidRPr="007E67D3">
              <w:rPr>
                <w:rFonts w:ascii="楷体" w:eastAsia="楷体" w:hAnsi="楷体"/>
                <w:b/>
                <w:szCs w:val="21"/>
              </w:rPr>
              <w:t>若甲方不同意变更</w:t>
            </w:r>
            <w:r w:rsidRPr="007E67D3">
              <w:rPr>
                <w:rFonts w:ascii="楷体" w:eastAsia="楷体" w:hAnsi="楷体" w:hint="eastAsia"/>
                <w:b/>
                <w:szCs w:val="21"/>
              </w:rPr>
              <w:t>支付服务</w:t>
            </w:r>
            <w:r w:rsidRPr="007E67D3">
              <w:rPr>
                <w:rFonts w:ascii="楷体" w:eastAsia="楷体" w:hAnsi="楷体"/>
                <w:b/>
                <w:szCs w:val="21"/>
              </w:rPr>
              <w:t>费率</w:t>
            </w:r>
            <w:r w:rsidRPr="007E67D3">
              <w:rPr>
                <w:rFonts w:ascii="楷体" w:eastAsia="楷体" w:hAnsi="楷体" w:hint="eastAsia"/>
                <w:b/>
                <w:szCs w:val="21"/>
              </w:rPr>
              <w:t>，则乙方有权单方通知甲方终止本协议而</w:t>
            </w:r>
            <w:proofErr w:type="gramStart"/>
            <w:r w:rsidRPr="007E67D3">
              <w:rPr>
                <w:rFonts w:ascii="楷体" w:eastAsia="楷体" w:hAnsi="楷体" w:hint="eastAsia"/>
                <w:b/>
                <w:szCs w:val="21"/>
              </w:rPr>
              <w:t>不</w:t>
            </w:r>
            <w:proofErr w:type="gramEnd"/>
            <w:r w:rsidRPr="007E67D3">
              <w:rPr>
                <w:rFonts w:ascii="楷体" w:eastAsia="楷体" w:hAnsi="楷体" w:hint="eastAsia"/>
                <w:b/>
                <w:szCs w:val="21"/>
              </w:rPr>
              <w:t>视为违约。</w:t>
            </w:r>
          </w:p>
          <w:p w14:paraId="32251567" w14:textId="77777777" w:rsidR="00B17FB1" w:rsidRPr="007E67D3" w:rsidRDefault="00B17FB1" w:rsidP="00B17FB1">
            <w:pPr>
              <w:pStyle w:val="11"/>
              <w:numPr>
                <w:ilvl w:val="0"/>
                <w:numId w:val="1"/>
              </w:numPr>
              <w:ind w:firstLineChars="0"/>
              <w:rPr>
                <w:rFonts w:ascii="楷体" w:eastAsia="楷体" w:hAnsi="楷体"/>
                <w:b/>
                <w:szCs w:val="21"/>
              </w:rPr>
            </w:pPr>
            <w:r w:rsidRPr="007E67D3">
              <w:rPr>
                <w:rFonts w:ascii="楷体" w:eastAsia="楷体" w:hAnsi="楷体" w:hint="eastAsia"/>
                <w:b/>
                <w:szCs w:val="21"/>
              </w:rPr>
              <w:t>本表中“增值业务-</w:t>
            </w:r>
            <w:r w:rsidRPr="007E67D3">
              <w:rPr>
                <w:rFonts w:ascii="楷体" w:eastAsia="楷体" w:hAnsi="楷体"/>
                <w:b/>
                <w:szCs w:val="21"/>
              </w:rPr>
              <w:t>微信</w:t>
            </w:r>
            <w:r w:rsidRPr="007E67D3">
              <w:rPr>
                <w:rFonts w:ascii="楷体" w:eastAsia="楷体" w:hAnsi="楷体" w:hint="eastAsia"/>
                <w:b/>
                <w:szCs w:val="21"/>
              </w:rPr>
              <w:t>支付（特殊费率）-教培/停车缴费/商业医疗”</w:t>
            </w:r>
            <w:r w:rsidRPr="007E67D3">
              <w:rPr>
                <w:rFonts w:ascii="楷体" w:eastAsia="楷体" w:hAnsi="楷体"/>
                <w:b/>
                <w:szCs w:val="21"/>
              </w:rPr>
              <w:t>相应费率为标准费率</w:t>
            </w:r>
            <w:r w:rsidRPr="007E67D3">
              <w:rPr>
                <w:rFonts w:ascii="楷体" w:eastAsia="楷体" w:hAnsi="楷体" w:hint="eastAsia"/>
                <w:b/>
                <w:szCs w:val="21"/>
              </w:rPr>
              <w:t>。</w:t>
            </w:r>
            <w:r w:rsidRPr="007E67D3">
              <w:rPr>
                <w:rFonts w:ascii="楷体" w:eastAsia="楷体" w:hAnsi="楷体"/>
                <w:b/>
                <w:szCs w:val="21"/>
              </w:rPr>
              <w:t>如合作期间甲方成功</w:t>
            </w:r>
            <w:proofErr w:type="gramStart"/>
            <w:r w:rsidRPr="007E67D3">
              <w:rPr>
                <w:rFonts w:ascii="楷体" w:eastAsia="楷体" w:hAnsi="楷体"/>
                <w:b/>
                <w:szCs w:val="21"/>
              </w:rPr>
              <w:t>报名微信细分</w:t>
            </w:r>
            <w:proofErr w:type="gramEnd"/>
            <w:r w:rsidRPr="007E67D3">
              <w:rPr>
                <w:rFonts w:ascii="楷体" w:eastAsia="楷体" w:hAnsi="楷体"/>
                <w:b/>
                <w:szCs w:val="21"/>
              </w:rPr>
              <w:t>行业合作方案，则享有</w:t>
            </w:r>
            <w:proofErr w:type="gramStart"/>
            <w:r w:rsidRPr="007E67D3">
              <w:rPr>
                <w:rFonts w:ascii="楷体" w:eastAsia="楷体" w:hAnsi="楷体"/>
                <w:b/>
                <w:szCs w:val="21"/>
              </w:rPr>
              <w:t>微信优惠</w:t>
            </w:r>
            <w:proofErr w:type="gramEnd"/>
            <w:r w:rsidRPr="007E67D3">
              <w:rPr>
                <w:rFonts w:ascii="楷体" w:eastAsia="楷体" w:hAnsi="楷体"/>
                <w:b/>
                <w:szCs w:val="21"/>
              </w:rPr>
              <w:t>费率，具体费率双方签署补充协议进行约定。</w:t>
            </w:r>
          </w:p>
          <w:p w14:paraId="53B2EE61" w14:textId="77777777" w:rsidR="00B17FB1" w:rsidRPr="007E67D3" w:rsidRDefault="00B17FB1" w:rsidP="00B17FB1">
            <w:pPr>
              <w:pStyle w:val="af3"/>
              <w:widowControl w:val="0"/>
              <w:numPr>
                <w:ilvl w:val="0"/>
                <w:numId w:val="1"/>
              </w:numPr>
              <w:ind w:firstLineChars="0"/>
              <w:rPr>
                <w:rFonts w:ascii="楷体" w:eastAsia="楷体" w:hAnsi="楷体"/>
              </w:rPr>
            </w:pPr>
            <w:r w:rsidRPr="007E67D3">
              <w:rPr>
                <w:rFonts w:ascii="楷体" w:eastAsia="楷体" w:hAnsi="楷体" w:hint="eastAsia"/>
              </w:rPr>
              <w:t>上述表格中相关功能或价格未填写之处，默认甲方未申请开通的功能。</w:t>
            </w:r>
          </w:p>
          <w:p w14:paraId="7460D142" w14:textId="77777777" w:rsidR="00B17FB1" w:rsidRDefault="00B17FB1" w:rsidP="00B17FB1">
            <w:pPr>
              <w:pStyle w:val="af3"/>
              <w:widowControl w:val="0"/>
              <w:numPr>
                <w:ilvl w:val="0"/>
                <w:numId w:val="1"/>
              </w:numPr>
              <w:ind w:firstLineChars="0"/>
              <w:rPr>
                <w:rFonts w:ascii="楷体" w:eastAsia="楷体" w:hAnsi="楷体"/>
              </w:rPr>
            </w:pPr>
            <w:r w:rsidRPr="003D49BF">
              <w:rPr>
                <w:rFonts w:ascii="楷体" w:eastAsia="楷体" w:hAnsi="楷体" w:hint="eastAsia"/>
              </w:rPr>
              <w:t>本协议自甲乙双方盖章之日起生效，有效期壹年，自</w:t>
            </w:r>
            <w:r>
              <w:rPr>
                <w:rFonts w:ascii="楷体" w:eastAsia="楷体" w:hAnsi="楷体"/>
                <w:u w:val="single"/>
              </w:rPr>
              <w:t xml:space="preserve">          </w:t>
            </w:r>
            <w:r w:rsidRPr="003D49BF">
              <w:rPr>
                <w:rFonts w:ascii="楷体" w:eastAsia="楷体" w:hAnsi="楷体" w:hint="eastAsia"/>
              </w:rPr>
              <w:t>年</w:t>
            </w:r>
            <w:r>
              <w:rPr>
                <w:rFonts w:ascii="楷体" w:eastAsia="楷体" w:hAnsi="楷体"/>
                <w:u w:val="single"/>
              </w:rPr>
              <w:t xml:space="preserve">       </w:t>
            </w:r>
            <w:r w:rsidRPr="003D49BF">
              <w:rPr>
                <w:rFonts w:ascii="楷体" w:eastAsia="楷体" w:hAnsi="楷体" w:hint="eastAsia"/>
              </w:rPr>
              <w:t>月</w:t>
            </w:r>
            <w:r>
              <w:rPr>
                <w:rFonts w:ascii="楷体" w:eastAsia="楷体" w:hAnsi="楷体"/>
                <w:u w:val="single"/>
              </w:rPr>
              <w:t xml:space="preserve">      </w:t>
            </w:r>
            <w:r w:rsidRPr="003D49BF">
              <w:rPr>
                <w:rFonts w:ascii="楷体" w:eastAsia="楷体" w:hAnsi="楷体"/>
              </w:rPr>
              <w:t>日</w:t>
            </w:r>
            <w:r w:rsidRPr="003D49BF">
              <w:rPr>
                <w:rFonts w:ascii="楷体" w:eastAsia="楷体" w:hAnsi="楷体" w:hint="eastAsia"/>
              </w:rPr>
              <w:t>至</w:t>
            </w:r>
            <w:r>
              <w:rPr>
                <w:rFonts w:ascii="楷体" w:eastAsia="楷体" w:hAnsi="楷体"/>
                <w:u w:val="single"/>
              </w:rPr>
              <w:t xml:space="preserve">      </w:t>
            </w:r>
            <w:r w:rsidRPr="003D49BF">
              <w:rPr>
                <w:rFonts w:ascii="楷体" w:eastAsia="楷体" w:hAnsi="楷体" w:hint="eastAsia"/>
              </w:rPr>
              <w:t>年</w:t>
            </w:r>
            <w:r>
              <w:rPr>
                <w:rFonts w:ascii="楷体" w:eastAsia="楷体" w:hAnsi="楷体"/>
                <w:u w:val="single"/>
              </w:rPr>
              <w:t xml:space="preserve">    </w:t>
            </w:r>
            <w:r w:rsidRPr="003D49BF">
              <w:rPr>
                <w:rFonts w:ascii="楷体" w:eastAsia="楷体" w:hAnsi="楷体" w:hint="eastAsia"/>
              </w:rPr>
              <w:t>月</w:t>
            </w:r>
          </w:p>
          <w:p w14:paraId="4148C976" w14:textId="77777777" w:rsidR="00B17FB1" w:rsidRPr="007E1AC3" w:rsidRDefault="00B17FB1" w:rsidP="00B17FB1">
            <w:pPr>
              <w:pStyle w:val="af3"/>
              <w:widowControl w:val="0"/>
              <w:ind w:left="420" w:firstLineChars="0" w:firstLine="0"/>
              <w:rPr>
                <w:rFonts w:ascii="楷体" w:eastAsia="楷体" w:hAnsi="楷体"/>
              </w:rPr>
            </w:pPr>
            <w:r w:rsidRPr="003D49BF">
              <w:rPr>
                <w:rFonts w:ascii="楷体" w:eastAsia="楷体" w:hAnsi="楷体"/>
              </w:rPr>
              <w:t xml:space="preserve"> </w:t>
            </w:r>
            <w:r w:rsidRPr="007E1AC3">
              <w:rPr>
                <w:rFonts w:ascii="楷体" w:eastAsia="楷体" w:hAnsi="楷体"/>
                <w:u w:val="single"/>
              </w:rPr>
              <w:t xml:space="preserve"> </w:t>
            </w:r>
            <w:r>
              <w:rPr>
                <w:rFonts w:ascii="楷体" w:eastAsia="楷体" w:hAnsi="楷体"/>
                <w:u w:val="single"/>
              </w:rPr>
              <w:t xml:space="preserve">    </w:t>
            </w:r>
            <w:r w:rsidRPr="007E1AC3">
              <w:rPr>
                <w:rFonts w:ascii="楷体" w:eastAsia="楷体" w:hAnsi="楷体"/>
                <w:u w:val="single"/>
              </w:rPr>
              <w:t xml:space="preserve"> </w:t>
            </w:r>
            <w:r w:rsidRPr="003D49BF">
              <w:rPr>
                <w:rFonts w:ascii="楷体" w:eastAsia="楷体" w:hAnsi="楷体" w:hint="eastAsia"/>
              </w:rPr>
              <w:t>日。</w:t>
            </w:r>
            <w:r w:rsidRPr="007E1AC3">
              <w:rPr>
                <w:rFonts w:ascii="楷体" w:eastAsia="楷体" w:hAnsi="楷体" w:hint="eastAsia"/>
              </w:rPr>
              <w:t>截至本协议有效期届满30天前，如甲乙双方中任何一方均未以书面形式向对方提出终止本协议或发出</w:t>
            </w:r>
            <w:proofErr w:type="gramStart"/>
            <w:r w:rsidRPr="007E1AC3">
              <w:rPr>
                <w:rFonts w:ascii="楷体" w:eastAsia="楷体" w:hAnsi="楷体" w:hint="eastAsia"/>
              </w:rPr>
              <w:t>不</w:t>
            </w:r>
            <w:proofErr w:type="gramEnd"/>
            <w:r w:rsidRPr="007E1AC3">
              <w:rPr>
                <w:rFonts w:ascii="楷体" w:eastAsia="楷体" w:hAnsi="楷体" w:hint="eastAsia"/>
              </w:rPr>
              <w:t>自动续约通知的，则本协议有效期届满日的次日起自动延续壹年，仅限延续壹次。</w:t>
            </w:r>
          </w:p>
          <w:p w14:paraId="126FD08A" w14:textId="46DBABF6" w:rsidR="00B17FB1" w:rsidRPr="007E67D3" w:rsidRDefault="00B17FB1" w:rsidP="00B17FB1">
            <w:pPr>
              <w:pStyle w:val="af3"/>
              <w:widowControl w:val="0"/>
              <w:ind w:left="420" w:firstLineChars="0" w:firstLine="0"/>
              <w:rPr>
                <w:rFonts w:ascii="楷体" w:eastAsia="楷体" w:hAnsi="楷体"/>
              </w:rPr>
            </w:pPr>
          </w:p>
        </w:tc>
      </w:tr>
    </w:tbl>
    <w:p w14:paraId="15C7FA14" w14:textId="67BEFC5A" w:rsidR="007E1AC3" w:rsidRPr="00E012A2" w:rsidRDefault="007E1AC3" w:rsidP="007E1AC3">
      <w:pPr>
        <w:rPr>
          <w:rFonts w:ascii="楷体" w:eastAsia="楷体" w:hAnsi="楷体" w:hint="eastAsia"/>
          <w:b/>
          <w:strike/>
          <w:szCs w:val="21"/>
        </w:rPr>
      </w:pPr>
    </w:p>
    <w:p w14:paraId="7FE9ED9C" w14:textId="77777777" w:rsidR="00AB4CE2" w:rsidRPr="003D49BF" w:rsidRDefault="00AB4CE2" w:rsidP="00AB4CE2">
      <w:pPr>
        <w:rPr>
          <w:rFonts w:ascii="楷体" w:eastAsia="楷体" w:hAnsi="楷体"/>
          <w:b/>
          <w:szCs w:val="21"/>
        </w:rPr>
      </w:pPr>
      <w:r w:rsidRPr="003D49BF">
        <w:rPr>
          <w:rFonts w:ascii="楷体" w:eastAsia="楷体" w:hAnsi="楷体" w:hint="eastAsia"/>
          <w:b/>
          <w:szCs w:val="21"/>
        </w:rPr>
        <w:t xml:space="preserve">甲方（盖章）： </w:t>
      </w:r>
      <w:r w:rsidRPr="003D49BF">
        <w:rPr>
          <w:rFonts w:ascii="楷体" w:eastAsia="楷体" w:hAnsi="楷体"/>
          <w:b/>
          <w:szCs w:val="21"/>
        </w:rPr>
        <w:t xml:space="preserve">                          </w:t>
      </w:r>
      <w:r w:rsidRPr="003D49BF">
        <w:rPr>
          <w:rFonts w:ascii="楷体" w:eastAsia="楷体" w:hAnsi="楷体" w:hint="eastAsia"/>
          <w:b/>
          <w:szCs w:val="21"/>
        </w:rPr>
        <w:t xml:space="preserve"> </w:t>
      </w:r>
      <w:r w:rsidRPr="003D49BF">
        <w:rPr>
          <w:rFonts w:ascii="楷体" w:eastAsia="楷体" w:hAnsi="楷体"/>
          <w:b/>
          <w:szCs w:val="21"/>
        </w:rPr>
        <w:t xml:space="preserve">                 </w:t>
      </w:r>
      <w:r w:rsidRPr="003D49BF">
        <w:rPr>
          <w:rFonts w:ascii="楷体" w:eastAsia="楷体" w:hAnsi="楷体" w:hint="eastAsia"/>
          <w:b/>
          <w:szCs w:val="21"/>
        </w:rPr>
        <w:t>乙方（盖章）：上海汇付支付有限公司</w:t>
      </w:r>
    </w:p>
    <w:p w14:paraId="4C4D7D8C" w14:textId="77777777" w:rsidR="00AB4CE2" w:rsidRPr="003D49BF" w:rsidRDefault="00AB4CE2" w:rsidP="00AB4CE2">
      <w:pPr>
        <w:rPr>
          <w:rFonts w:ascii="楷体" w:eastAsia="楷体" w:hAnsi="楷体"/>
          <w:szCs w:val="21"/>
        </w:rPr>
      </w:pPr>
      <w:r w:rsidRPr="003D49BF">
        <w:rPr>
          <w:rFonts w:ascii="楷体" w:eastAsia="楷体" w:hAnsi="楷体" w:hint="eastAsia"/>
          <w:szCs w:val="21"/>
        </w:rPr>
        <w:t xml:space="preserve">法定代表人(或授权代表人)签字：          </w:t>
      </w:r>
      <w:r w:rsidRPr="003D49BF">
        <w:rPr>
          <w:rFonts w:ascii="楷体" w:eastAsia="楷体" w:hAnsi="楷体"/>
          <w:szCs w:val="21"/>
        </w:rPr>
        <w:t xml:space="preserve">                  </w:t>
      </w:r>
      <w:r w:rsidRPr="003D49BF">
        <w:rPr>
          <w:rFonts w:ascii="楷体" w:eastAsia="楷体" w:hAnsi="楷体" w:hint="eastAsia"/>
          <w:szCs w:val="21"/>
        </w:rPr>
        <w:t>法定代表人(或授权代表人)签字：</w:t>
      </w:r>
    </w:p>
    <w:p w14:paraId="53D631B6" w14:textId="77777777" w:rsidR="00AB4CE2" w:rsidRPr="003D49BF" w:rsidRDefault="00AB4CE2" w:rsidP="00AB4CE2">
      <w:pPr>
        <w:rPr>
          <w:rFonts w:ascii="楷体" w:eastAsia="楷体" w:hAnsi="楷体"/>
          <w:szCs w:val="21"/>
          <w:u w:val="single"/>
        </w:rPr>
      </w:pPr>
      <w:r w:rsidRPr="003D49BF">
        <w:rPr>
          <w:rFonts w:ascii="楷体" w:eastAsia="楷体" w:hAnsi="楷体" w:hint="eastAsia"/>
          <w:szCs w:val="21"/>
          <w:u w:val="single"/>
        </w:rPr>
        <w:t xml:space="preserve">        </w:t>
      </w:r>
      <w:r w:rsidRPr="003D49BF">
        <w:rPr>
          <w:rFonts w:ascii="楷体" w:eastAsia="楷体" w:hAnsi="楷体"/>
          <w:szCs w:val="21"/>
          <w:u w:val="single"/>
        </w:rPr>
        <w:t xml:space="preserve">                              </w:t>
      </w:r>
      <w:r w:rsidRPr="003D49BF">
        <w:rPr>
          <w:rFonts w:ascii="楷体" w:eastAsia="楷体" w:hAnsi="楷体"/>
          <w:szCs w:val="21"/>
        </w:rPr>
        <w:t xml:space="preserve">                    </w:t>
      </w:r>
      <w:r w:rsidRPr="003D49BF">
        <w:rPr>
          <w:rFonts w:ascii="楷体" w:eastAsia="楷体" w:hAnsi="楷体"/>
          <w:szCs w:val="21"/>
          <w:u w:val="single"/>
        </w:rPr>
        <w:t xml:space="preserve">                                         </w:t>
      </w:r>
    </w:p>
    <w:p w14:paraId="7022F6E8" w14:textId="2A2DE2BC" w:rsidR="00AB4CE2" w:rsidRPr="003D49BF" w:rsidRDefault="00AB4CE2" w:rsidP="00E012A2">
      <w:pPr>
        <w:rPr>
          <w:rFonts w:ascii="楷体" w:eastAsia="楷体" w:hAnsi="楷体"/>
          <w:szCs w:val="21"/>
        </w:rPr>
      </w:pPr>
      <w:r w:rsidRPr="003D49BF">
        <w:rPr>
          <w:rFonts w:ascii="楷体" w:eastAsia="楷体" w:hAnsi="楷体" w:hint="eastAsia"/>
          <w:szCs w:val="21"/>
        </w:rPr>
        <w:t xml:space="preserve">签署日期：     年 </w:t>
      </w:r>
      <w:r w:rsidRPr="003D49BF">
        <w:rPr>
          <w:rFonts w:ascii="楷体" w:eastAsia="楷体" w:hAnsi="楷体"/>
          <w:szCs w:val="21"/>
        </w:rPr>
        <w:t xml:space="preserve"> </w:t>
      </w:r>
      <w:r w:rsidRPr="003D49BF">
        <w:rPr>
          <w:rFonts w:ascii="楷体" w:eastAsia="楷体" w:hAnsi="楷体" w:hint="eastAsia"/>
          <w:szCs w:val="21"/>
        </w:rPr>
        <w:t xml:space="preserve">   月 </w:t>
      </w:r>
      <w:r w:rsidRPr="003D49BF">
        <w:rPr>
          <w:rFonts w:ascii="楷体" w:eastAsia="楷体" w:hAnsi="楷体"/>
          <w:szCs w:val="21"/>
        </w:rPr>
        <w:t xml:space="preserve">  </w:t>
      </w:r>
      <w:r w:rsidRPr="003D49BF">
        <w:rPr>
          <w:rFonts w:ascii="楷体" w:eastAsia="楷体" w:hAnsi="楷体" w:hint="eastAsia"/>
          <w:szCs w:val="21"/>
        </w:rPr>
        <w:t xml:space="preserve">  日                </w:t>
      </w:r>
      <w:r w:rsidRPr="003D49BF">
        <w:rPr>
          <w:rFonts w:ascii="楷体" w:eastAsia="楷体" w:hAnsi="楷体"/>
          <w:szCs w:val="21"/>
        </w:rPr>
        <w:t xml:space="preserve">           </w:t>
      </w:r>
      <w:r w:rsidRPr="003D49BF">
        <w:rPr>
          <w:rFonts w:ascii="楷体" w:eastAsia="楷体" w:hAnsi="楷体" w:hint="eastAsia"/>
          <w:szCs w:val="21"/>
        </w:rPr>
        <w:t xml:space="preserve">签署日期：     年   </w:t>
      </w:r>
      <w:r w:rsidRPr="003D49BF">
        <w:rPr>
          <w:rFonts w:ascii="楷体" w:eastAsia="楷体" w:hAnsi="楷体"/>
          <w:szCs w:val="21"/>
        </w:rPr>
        <w:t xml:space="preserve">  </w:t>
      </w:r>
      <w:r w:rsidRPr="003D49BF">
        <w:rPr>
          <w:rFonts w:ascii="楷体" w:eastAsia="楷体" w:hAnsi="楷体" w:hint="eastAsia"/>
          <w:szCs w:val="21"/>
        </w:rPr>
        <w:t xml:space="preserve"> 月  </w:t>
      </w:r>
      <w:r w:rsidRPr="003D49BF">
        <w:rPr>
          <w:rFonts w:ascii="楷体" w:eastAsia="楷体" w:hAnsi="楷体"/>
          <w:szCs w:val="21"/>
        </w:rPr>
        <w:t xml:space="preserve">  </w:t>
      </w:r>
      <w:r w:rsidRPr="003D49BF">
        <w:rPr>
          <w:rFonts w:ascii="楷体" w:eastAsia="楷体" w:hAnsi="楷体" w:hint="eastAsia"/>
          <w:szCs w:val="21"/>
        </w:rPr>
        <w:t xml:space="preserve"> 日</w:t>
      </w:r>
    </w:p>
    <w:p w14:paraId="299F21FA" w14:textId="77777777" w:rsidR="00AB4CE2" w:rsidRPr="003D49BF" w:rsidRDefault="00AB4CE2" w:rsidP="00AB4CE2">
      <w:pPr>
        <w:widowControl/>
        <w:jc w:val="center"/>
        <w:rPr>
          <w:rFonts w:ascii="楷体" w:eastAsia="楷体" w:hAnsi="楷体"/>
          <w:szCs w:val="21"/>
        </w:rPr>
      </w:pPr>
      <w:r w:rsidRPr="003D49BF">
        <w:rPr>
          <w:rFonts w:ascii="楷体" w:eastAsia="楷体" w:hAnsi="楷体" w:hint="eastAsia"/>
          <w:szCs w:val="21"/>
        </w:rPr>
        <w:t>（通用条款）</w:t>
      </w:r>
    </w:p>
    <w:p w14:paraId="58E72A11" w14:textId="77777777" w:rsidR="00AB4CE2" w:rsidRPr="003D49BF" w:rsidRDefault="00AB4CE2" w:rsidP="00AB4CE2">
      <w:pPr>
        <w:widowControl/>
        <w:jc w:val="left"/>
        <w:rPr>
          <w:rFonts w:ascii="楷体" w:eastAsia="楷体" w:hAnsi="楷体"/>
          <w:szCs w:val="21"/>
        </w:rPr>
      </w:pPr>
      <w:r w:rsidRPr="003D49BF">
        <w:rPr>
          <w:rFonts w:ascii="楷体" w:eastAsia="楷体" w:hAnsi="楷体" w:hint="eastAsia"/>
          <w:szCs w:val="21"/>
        </w:rPr>
        <w:lastRenderedPageBreak/>
        <w:t>鉴于：</w:t>
      </w:r>
    </w:p>
    <w:p w14:paraId="3745BB7F" w14:textId="77777777" w:rsidR="00AB4CE2" w:rsidRPr="003D49BF" w:rsidRDefault="00AB4CE2" w:rsidP="00AB4CE2">
      <w:pPr>
        <w:adjustRightInd w:val="0"/>
        <w:snapToGrid w:val="0"/>
        <w:ind w:firstLineChars="200" w:firstLine="420"/>
        <w:rPr>
          <w:rFonts w:ascii="楷体" w:eastAsia="楷体" w:hAnsi="楷体"/>
          <w:szCs w:val="21"/>
        </w:rPr>
      </w:pPr>
      <w:r w:rsidRPr="003D49BF">
        <w:rPr>
          <w:rFonts w:ascii="楷体" w:eastAsia="楷体" w:hAnsi="楷体" w:hint="eastAsia"/>
          <w:szCs w:val="21"/>
        </w:rPr>
        <w:t>甲方</w:t>
      </w:r>
      <w:r w:rsidRPr="003D49BF">
        <w:rPr>
          <w:rFonts w:ascii="楷体" w:eastAsia="楷体" w:hAnsi="楷体"/>
          <w:szCs w:val="21"/>
        </w:rPr>
        <w:t>为</w:t>
      </w:r>
      <w:r w:rsidRPr="003D49BF">
        <w:rPr>
          <w:rFonts w:ascii="楷体" w:eastAsia="楷体" w:hAnsi="楷体" w:hint="eastAsia"/>
          <w:szCs w:val="21"/>
        </w:rPr>
        <w:t>有斗拱平台综合</w:t>
      </w:r>
      <w:r w:rsidRPr="003D49BF">
        <w:rPr>
          <w:rFonts w:ascii="楷体" w:eastAsia="楷体" w:hAnsi="楷体"/>
          <w:szCs w:val="21"/>
        </w:rPr>
        <w:t>支付</w:t>
      </w:r>
      <w:r w:rsidRPr="003D49BF">
        <w:rPr>
          <w:rFonts w:ascii="楷体" w:eastAsia="楷体" w:hAnsi="楷体" w:hint="eastAsia"/>
          <w:szCs w:val="21"/>
        </w:rPr>
        <w:t>服务的</w:t>
      </w:r>
      <w:r w:rsidRPr="003D49BF">
        <w:rPr>
          <w:rFonts w:ascii="楷体" w:eastAsia="楷体" w:hAnsi="楷体"/>
          <w:szCs w:val="21"/>
        </w:rPr>
        <w:t>需求</w:t>
      </w:r>
      <w:r w:rsidRPr="003D49BF">
        <w:rPr>
          <w:rFonts w:ascii="楷体" w:eastAsia="楷体" w:hAnsi="楷体" w:hint="eastAsia"/>
          <w:szCs w:val="21"/>
        </w:rPr>
        <w:t>、</w:t>
      </w:r>
      <w:r w:rsidRPr="003D49BF">
        <w:rPr>
          <w:rFonts w:ascii="楷体" w:eastAsia="楷体" w:hAnsi="楷体"/>
          <w:szCs w:val="21"/>
        </w:rPr>
        <w:t>依法成立并有效存续的</w:t>
      </w:r>
      <w:r w:rsidRPr="003D49BF">
        <w:rPr>
          <w:rFonts w:ascii="楷体" w:eastAsia="楷体" w:hAnsi="楷体" w:hint="eastAsia"/>
          <w:szCs w:val="21"/>
        </w:rPr>
        <w:t>法律主体；</w:t>
      </w:r>
    </w:p>
    <w:p w14:paraId="0936D181" w14:textId="77777777" w:rsidR="00AB4CE2" w:rsidRPr="003D49BF" w:rsidRDefault="00AB4CE2" w:rsidP="00AB4CE2">
      <w:pPr>
        <w:adjustRightInd w:val="0"/>
        <w:snapToGrid w:val="0"/>
        <w:ind w:firstLineChars="200" w:firstLine="420"/>
        <w:rPr>
          <w:rFonts w:ascii="楷体" w:eastAsia="楷体" w:hAnsi="楷体"/>
          <w:szCs w:val="21"/>
        </w:rPr>
      </w:pPr>
      <w:r w:rsidRPr="003D49BF">
        <w:rPr>
          <w:rFonts w:ascii="楷体" w:eastAsia="楷体" w:hAnsi="楷体" w:hint="eastAsia"/>
          <w:szCs w:val="21"/>
        </w:rPr>
        <w:t>乙方</w:t>
      </w:r>
      <w:r w:rsidRPr="003D49BF">
        <w:rPr>
          <w:rFonts w:ascii="楷体" w:eastAsia="楷体" w:hAnsi="楷体"/>
          <w:szCs w:val="21"/>
        </w:rPr>
        <w:t>为经</w:t>
      </w:r>
      <w:r w:rsidRPr="003D49BF">
        <w:rPr>
          <w:rFonts w:ascii="楷体" w:eastAsia="楷体" w:hAnsi="楷体" w:hint="eastAsia"/>
          <w:szCs w:val="21"/>
        </w:rPr>
        <w:t>中国</w:t>
      </w:r>
      <w:r w:rsidRPr="003D49BF">
        <w:rPr>
          <w:rFonts w:ascii="楷体" w:eastAsia="楷体" w:hAnsi="楷体"/>
          <w:szCs w:val="21"/>
        </w:rPr>
        <w:t>人民银行许可</w:t>
      </w:r>
      <w:r w:rsidRPr="003D49BF">
        <w:rPr>
          <w:rFonts w:ascii="楷体" w:eastAsia="楷体" w:hAnsi="楷体" w:hint="eastAsia"/>
          <w:szCs w:val="21"/>
        </w:rPr>
        <w:t xml:space="preserve">、持有中国人民银行颁发的 </w:t>
      </w:r>
      <w:hyperlink r:id="rId9" w:history="1">
        <w:r w:rsidRPr="003D49BF">
          <w:rPr>
            <w:rFonts w:ascii="楷体" w:eastAsia="楷体" w:hAnsi="楷体" w:hint="eastAsia"/>
            <w:szCs w:val="21"/>
          </w:rPr>
          <w:t>《</w:t>
        </w:r>
      </w:hyperlink>
      <w:r w:rsidRPr="003D49BF">
        <w:rPr>
          <w:rFonts w:ascii="楷体" w:eastAsia="楷体" w:hAnsi="楷体" w:hint="eastAsia"/>
          <w:szCs w:val="21"/>
        </w:rPr>
        <w:t>支付业务许可证</w:t>
      </w:r>
      <w:hyperlink r:id="rId10" w:history="1">
        <w:r w:rsidRPr="003D49BF">
          <w:rPr>
            <w:rFonts w:ascii="楷体" w:eastAsia="楷体" w:hAnsi="楷体" w:hint="eastAsia"/>
            <w:szCs w:val="21"/>
          </w:rPr>
          <w:t>》</w:t>
        </w:r>
      </w:hyperlink>
      <w:r w:rsidRPr="003D49BF">
        <w:rPr>
          <w:rFonts w:ascii="楷体" w:eastAsia="楷体" w:hAnsi="楷体"/>
          <w:szCs w:val="21"/>
        </w:rPr>
        <w:t>，</w:t>
      </w:r>
      <w:r w:rsidRPr="003D49BF">
        <w:rPr>
          <w:rFonts w:ascii="楷体" w:eastAsia="楷体" w:hAnsi="楷体" w:hint="eastAsia"/>
          <w:szCs w:val="21"/>
        </w:rPr>
        <w:t>专业</w:t>
      </w:r>
      <w:r w:rsidRPr="003D49BF">
        <w:rPr>
          <w:rFonts w:ascii="楷体" w:eastAsia="楷体" w:hAnsi="楷体"/>
          <w:szCs w:val="21"/>
        </w:rPr>
        <w:t>从事银行卡收单及</w:t>
      </w:r>
      <w:r w:rsidRPr="003D49BF">
        <w:rPr>
          <w:rFonts w:ascii="楷体" w:eastAsia="楷体" w:hAnsi="楷体" w:hint="eastAsia"/>
          <w:szCs w:val="21"/>
        </w:rPr>
        <w:t>网络</w:t>
      </w:r>
      <w:r w:rsidRPr="003D49BF">
        <w:rPr>
          <w:rFonts w:ascii="楷体" w:eastAsia="楷体" w:hAnsi="楷体"/>
          <w:szCs w:val="21"/>
        </w:rPr>
        <w:t>支付</w:t>
      </w:r>
      <w:r w:rsidRPr="003D49BF">
        <w:rPr>
          <w:rFonts w:ascii="楷体" w:eastAsia="楷体" w:hAnsi="楷体" w:hint="eastAsia"/>
          <w:szCs w:val="21"/>
        </w:rPr>
        <w:t>等</w:t>
      </w:r>
      <w:r w:rsidRPr="003D49BF">
        <w:rPr>
          <w:rFonts w:ascii="楷体" w:eastAsia="楷体" w:hAnsi="楷体"/>
          <w:szCs w:val="21"/>
        </w:rPr>
        <w:t>综合支付</w:t>
      </w:r>
      <w:r w:rsidRPr="003D49BF">
        <w:rPr>
          <w:rFonts w:ascii="楷体" w:eastAsia="楷体" w:hAnsi="楷体" w:hint="eastAsia"/>
          <w:szCs w:val="21"/>
        </w:rPr>
        <w:t>业务</w:t>
      </w:r>
      <w:r w:rsidRPr="003D49BF">
        <w:rPr>
          <w:rFonts w:ascii="楷体" w:eastAsia="楷体" w:hAnsi="楷体"/>
          <w:szCs w:val="21"/>
        </w:rPr>
        <w:t>服务的</w:t>
      </w:r>
      <w:r w:rsidRPr="003D49BF">
        <w:rPr>
          <w:rFonts w:ascii="楷体" w:eastAsia="楷体" w:hAnsi="楷体" w:hint="eastAsia"/>
          <w:szCs w:val="21"/>
        </w:rPr>
        <w:t>第三方支付</w:t>
      </w:r>
      <w:r w:rsidRPr="003D49BF">
        <w:rPr>
          <w:rFonts w:ascii="楷体" w:eastAsia="楷体" w:hAnsi="楷体"/>
          <w:szCs w:val="21"/>
        </w:rPr>
        <w:t>机构。</w:t>
      </w:r>
    </w:p>
    <w:p w14:paraId="170FF797" w14:textId="77777777" w:rsidR="00AB4CE2" w:rsidRPr="003D49BF" w:rsidRDefault="00AB4CE2" w:rsidP="00AB4CE2">
      <w:pPr>
        <w:adjustRightInd w:val="0"/>
        <w:snapToGrid w:val="0"/>
        <w:ind w:firstLineChars="200" w:firstLine="420"/>
        <w:rPr>
          <w:rFonts w:ascii="楷体" w:eastAsia="楷体" w:hAnsi="楷体"/>
          <w:szCs w:val="21"/>
        </w:rPr>
      </w:pPr>
      <w:r w:rsidRPr="003D49BF">
        <w:rPr>
          <w:rFonts w:ascii="楷体" w:eastAsia="楷体" w:hAnsi="楷体" w:hint="eastAsia"/>
          <w:szCs w:val="21"/>
        </w:rPr>
        <w:t>双方本着平等互利、诚实信用的原则，经友好协商签订本协议。</w:t>
      </w:r>
    </w:p>
    <w:p w14:paraId="5A9A1865" w14:textId="77777777" w:rsidR="00AB4CE2" w:rsidRPr="003D49BF" w:rsidRDefault="00AB4CE2" w:rsidP="00AB4CE2">
      <w:pPr>
        <w:pStyle w:val="11"/>
        <w:numPr>
          <w:ilvl w:val="0"/>
          <w:numId w:val="2"/>
        </w:numPr>
        <w:ind w:firstLineChars="0"/>
        <w:jc w:val="center"/>
        <w:rPr>
          <w:rFonts w:ascii="楷体" w:eastAsia="楷体" w:hAnsi="楷体"/>
          <w:b/>
          <w:szCs w:val="21"/>
        </w:rPr>
      </w:pPr>
      <w:r w:rsidRPr="003D49BF">
        <w:rPr>
          <w:rFonts w:ascii="楷体" w:eastAsia="楷体" w:hAnsi="楷体" w:hint="eastAsia"/>
          <w:b/>
          <w:szCs w:val="21"/>
        </w:rPr>
        <w:t>释义</w:t>
      </w:r>
    </w:p>
    <w:p w14:paraId="64A6D1E7" w14:textId="77777777" w:rsidR="00AB4CE2" w:rsidRPr="003D49BF" w:rsidRDefault="00AB4CE2" w:rsidP="00AB4CE2">
      <w:pPr>
        <w:pStyle w:val="11"/>
        <w:numPr>
          <w:ilvl w:val="0"/>
          <w:numId w:val="3"/>
        </w:numPr>
        <w:ind w:firstLineChars="0"/>
        <w:rPr>
          <w:rFonts w:ascii="楷体" w:eastAsia="楷体" w:hAnsi="楷体"/>
          <w:szCs w:val="21"/>
        </w:rPr>
      </w:pPr>
      <w:r w:rsidRPr="003D49BF">
        <w:rPr>
          <w:rFonts w:ascii="楷体" w:eastAsia="楷体" w:hAnsi="楷体" w:hint="eastAsia"/>
          <w:b/>
          <w:szCs w:val="21"/>
        </w:rPr>
        <w:t>斗拱平台：</w:t>
      </w:r>
      <w:r w:rsidRPr="003D49BF">
        <w:rPr>
          <w:rFonts w:ascii="楷体" w:eastAsia="楷体" w:hAnsi="楷体" w:hint="eastAsia"/>
          <w:szCs w:val="21"/>
        </w:rPr>
        <w:t>为甲方提供支付相关解决方案的服务，包括提供快速 API 接入服务、赋予灵活的</w:t>
      </w:r>
      <w:proofErr w:type="gramStart"/>
      <w:r w:rsidRPr="003D49BF">
        <w:rPr>
          <w:rFonts w:ascii="楷体" w:eastAsia="楷体" w:hAnsi="楷体" w:hint="eastAsia"/>
          <w:szCs w:val="21"/>
        </w:rPr>
        <w:t>商户进</w:t>
      </w:r>
      <w:proofErr w:type="gramEnd"/>
      <w:r w:rsidRPr="003D49BF">
        <w:rPr>
          <w:rFonts w:ascii="楷体" w:eastAsia="楷体" w:hAnsi="楷体" w:hint="eastAsia"/>
          <w:szCs w:val="21"/>
        </w:rPr>
        <w:t>件、定价模式、结算规则及数据管理能力，并</w:t>
      </w:r>
      <w:proofErr w:type="gramStart"/>
      <w:r w:rsidRPr="003D49BF">
        <w:rPr>
          <w:rFonts w:ascii="楷体" w:eastAsia="楷体" w:hAnsi="楷体" w:hint="eastAsia"/>
          <w:szCs w:val="21"/>
        </w:rPr>
        <w:t>保障</w:t>
      </w:r>
      <w:proofErr w:type="gramEnd"/>
      <w:r w:rsidRPr="003D49BF">
        <w:rPr>
          <w:rFonts w:ascii="楷体" w:eastAsia="楷体" w:hAnsi="楷体" w:hint="eastAsia"/>
          <w:szCs w:val="21"/>
        </w:rPr>
        <w:t>此过程中产生的支付风险与合规问题，帮助乙方完成其产品与支付整合的完善服务。斗拱平台官方网站：</w:t>
      </w:r>
      <w:r w:rsidRPr="003D49BF">
        <w:rPr>
          <w:rFonts w:ascii="楷体" w:eastAsia="楷体" w:hAnsi="楷体"/>
          <w:szCs w:val="21"/>
        </w:rPr>
        <w:t>https://paas.huifu.com/</w:t>
      </w:r>
      <w:r w:rsidRPr="003D49BF">
        <w:rPr>
          <w:rFonts w:ascii="楷体" w:eastAsia="楷体" w:hAnsi="楷体" w:hint="eastAsia"/>
          <w:szCs w:val="21"/>
        </w:rPr>
        <w:t>。</w:t>
      </w:r>
    </w:p>
    <w:p w14:paraId="6ECF6461" w14:textId="77777777" w:rsidR="00AB4CE2" w:rsidRPr="003D49BF" w:rsidRDefault="00AB4CE2" w:rsidP="00AB4CE2">
      <w:pPr>
        <w:pStyle w:val="11"/>
        <w:numPr>
          <w:ilvl w:val="0"/>
          <w:numId w:val="3"/>
        </w:numPr>
        <w:ind w:firstLineChars="0"/>
        <w:rPr>
          <w:rFonts w:ascii="楷体" w:eastAsia="楷体" w:hAnsi="楷体"/>
          <w:szCs w:val="21"/>
        </w:rPr>
      </w:pPr>
      <w:r w:rsidRPr="003D49BF">
        <w:rPr>
          <w:rFonts w:ascii="楷体" w:eastAsia="楷体" w:hAnsi="楷体" w:hint="eastAsia"/>
          <w:b/>
          <w:szCs w:val="21"/>
        </w:rPr>
        <w:t>斗拱平台综合支付</w:t>
      </w:r>
      <w:r w:rsidRPr="003D49BF">
        <w:rPr>
          <w:rFonts w:ascii="楷体" w:eastAsia="楷体" w:hAnsi="楷体"/>
          <w:b/>
          <w:szCs w:val="21"/>
        </w:rPr>
        <w:t>服务:</w:t>
      </w:r>
      <w:r w:rsidRPr="003D49BF">
        <w:rPr>
          <w:rFonts w:ascii="楷体" w:eastAsia="楷体" w:hAnsi="楷体" w:hint="eastAsia"/>
          <w:szCs w:val="21"/>
        </w:rPr>
        <w:t>指甲方作为乙方特约商户，按照</w:t>
      </w:r>
      <w:r w:rsidRPr="003D49BF">
        <w:rPr>
          <w:rFonts w:ascii="楷体" w:eastAsia="楷体" w:hAnsi="楷体"/>
          <w:szCs w:val="21"/>
        </w:rPr>
        <w:t>本协议</w:t>
      </w:r>
      <w:r w:rsidRPr="003D49BF">
        <w:rPr>
          <w:rFonts w:ascii="楷体" w:eastAsia="楷体" w:hAnsi="楷体" w:hint="eastAsia"/>
          <w:szCs w:val="21"/>
        </w:rPr>
        <w:t>的</w:t>
      </w:r>
      <w:r w:rsidRPr="003D49BF">
        <w:rPr>
          <w:rFonts w:ascii="楷体" w:eastAsia="楷体" w:hAnsi="楷体"/>
          <w:szCs w:val="21"/>
        </w:rPr>
        <w:t>约定</w:t>
      </w:r>
      <w:r w:rsidRPr="003D49BF">
        <w:rPr>
          <w:rFonts w:ascii="楷体" w:eastAsia="楷体" w:hAnsi="楷体" w:hint="eastAsia"/>
          <w:szCs w:val="21"/>
        </w:rPr>
        <w:t>,乙方通过斗拱平台</w:t>
      </w:r>
      <w:r w:rsidRPr="003D49BF">
        <w:rPr>
          <w:rFonts w:ascii="楷体" w:eastAsia="楷体" w:hAnsi="楷体"/>
          <w:szCs w:val="21"/>
        </w:rPr>
        <w:t>向甲方提供的</w:t>
      </w:r>
      <w:r w:rsidRPr="003D49BF">
        <w:rPr>
          <w:rFonts w:ascii="楷体" w:eastAsia="楷体" w:hAnsi="楷体" w:hint="eastAsia"/>
          <w:szCs w:val="21"/>
        </w:rPr>
        <w:t>融合银行卡收单支付</w:t>
      </w:r>
      <w:r w:rsidRPr="003D49BF">
        <w:rPr>
          <w:rFonts w:ascii="楷体" w:eastAsia="楷体" w:hAnsi="楷体"/>
          <w:szCs w:val="21"/>
        </w:rPr>
        <w:t>及网络支付</w:t>
      </w:r>
      <w:r w:rsidRPr="003D49BF">
        <w:rPr>
          <w:rFonts w:ascii="楷体" w:eastAsia="楷体" w:hAnsi="楷体" w:hint="eastAsia"/>
          <w:szCs w:val="21"/>
        </w:rPr>
        <w:t>等多个支付渠道的支付服务产品</w:t>
      </w:r>
      <w:r w:rsidRPr="003D49BF">
        <w:rPr>
          <w:rFonts w:ascii="楷体" w:eastAsia="楷体" w:hAnsi="楷体"/>
          <w:szCs w:val="21"/>
        </w:rPr>
        <w:t>。</w:t>
      </w:r>
    </w:p>
    <w:p w14:paraId="254AD8CC" w14:textId="77777777" w:rsidR="00AB4CE2" w:rsidRPr="003D49BF" w:rsidRDefault="00AB4CE2" w:rsidP="00AB4CE2">
      <w:pPr>
        <w:pStyle w:val="11"/>
        <w:numPr>
          <w:ilvl w:val="0"/>
          <w:numId w:val="3"/>
        </w:numPr>
        <w:ind w:firstLineChars="0"/>
        <w:rPr>
          <w:rFonts w:ascii="楷体" w:eastAsia="楷体" w:hAnsi="楷体"/>
          <w:szCs w:val="21"/>
        </w:rPr>
      </w:pPr>
      <w:r w:rsidRPr="003D49BF">
        <w:rPr>
          <w:rFonts w:ascii="楷体" w:eastAsia="楷体" w:hAnsi="楷体" w:hint="eastAsia"/>
          <w:b/>
          <w:szCs w:val="21"/>
        </w:rPr>
        <w:t>特约商户:</w:t>
      </w:r>
      <w:r w:rsidRPr="003D49BF">
        <w:rPr>
          <w:rFonts w:ascii="楷体" w:eastAsia="楷体" w:hAnsi="楷体" w:hint="eastAsia"/>
          <w:szCs w:val="21"/>
        </w:rPr>
        <w:t>指与收单机构(本协议特指乙方)签订银行卡受理协议、按约定受理银行卡并委托收单机构为其完成交易资金结算的企事业单位、个体工商户或其他组织(本协议特指甲方)。实体特约商户，是指通过实体经营场所提供商品或服务的特约商户。网络特约商户，是指基于公共网络信息系统提供商品或服务的特约商户。</w:t>
      </w:r>
    </w:p>
    <w:p w14:paraId="436BD1D1" w14:textId="77777777" w:rsidR="00AB4CE2" w:rsidRPr="003D49BF" w:rsidRDefault="00AB4CE2" w:rsidP="00AB4CE2">
      <w:pPr>
        <w:pStyle w:val="11"/>
        <w:numPr>
          <w:ilvl w:val="0"/>
          <w:numId w:val="3"/>
        </w:numPr>
        <w:ind w:firstLineChars="0"/>
        <w:rPr>
          <w:rFonts w:ascii="楷体" w:eastAsia="楷体" w:hAnsi="楷体"/>
          <w:szCs w:val="21"/>
        </w:rPr>
      </w:pPr>
      <w:r w:rsidRPr="003D49BF">
        <w:rPr>
          <w:rFonts w:ascii="楷体" w:eastAsia="楷体" w:hAnsi="楷体" w:hint="eastAsia"/>
          <w:b/>
          <w:szCs w:val="21"/>
        </w:rPr>
        <w:t>银行卡收单:</w:t>
      </w:r>
      <w:r w:rsidRPr="003D49BF">
        <w:rPr>
          <w:rFonts w:ascii="楷体" w:eastAsia="楷体" w:hAnsi="楷体" w:hint="eastAsia"/>
          <w:szCs w:val="21"/>
        </w:rPr>
        <w:t>指乙方</w:t>
      </w:r>
      <w:r w:rsidRPr="003D49BF">
        <w:rPr>
          <w:rFonts w:ascii="楷体" w:eastAsia="楷体" w:hAnsi="楷体"/>
          <w:szCs w:val="21"/>
        </w:rPr>
        <w:t>按本协议</w:t>
      </w:r>
      <w:r w:rsidRPr="003D49BF">
        <w:rPr>
          <w:rFonts w:ascii="楷体" w:eastAsia="楷体" w:hAnsi="楷体" w:hint="eastAsia"/>
          <w:szCs w:val="21"/>
        </w:rPr>
        <w:t>银行卡收单</w:t>
      </w:r>
      <w:r w:rsidRPr="003D49BF">
        <w:rPr>
          <w:rFonts w:ascii="楷体" w:eastAsia="楷体" w:hAnsi="楷体"/>
          <w:szCs w:val="21"/>
        </w:rPr>
        <w:t>条款约定</w:t>
      </w:r>
      <w:r w:rsidRPr="003D49BF">
        <w:rPr>
          <w:rFonts w:ascii="楷体" w:eastAsia="楷体" w:hAnsi="楷体" w:hint="eastAsia"/>
          <w:szCs w:val="21"/>
        </w:rPr>
        <w:t>，</w:t>
      </w:r>
      <w:r w:rsidRPr="003D49BF">
        <w:rPr>
          <w:rFonts w:ascii="楷体" w:eastAsia="楷体" w:hAnsi="楷体"/>
          <w:szCs w:val="21"/>
        </w:rPr>
        <w:t>甲方</w:t>
      </w:r>
      <w:r w:rsidRPr="003D49BF">
        <w:rPr>
          <w:rFonts w:ascii="楷体" w:eastAsia="楷体" w:hAnsi="楷体" w:hint="eastAsia"/>
          <w:szCs w:val="21"/>
        </w:rPr>
        <w:t>作为乙方</w:t>
      </w:r>
      <w:r w:rsidRPr="003D49BF">
        <w:rPr>
          <w:rFonts w:ascii="楷体" w:eastAsia="楷体" w:hAnsi="楷体"/>
          <w:szCs w:val="21"/>
        </w:rPr>
        <w:t>的实体特约商户，按约定受理银行卡并</w:t>
      </w:r>
      <w:r w:rsidRPr="003D49BF">
        <w:rPr>
          <w:rFonts w:ascii="楷体" w:eastAsia="楷体" w:hAnsi="楷体" w:hint="eastAsia"/>
          <w:szCs w:val="21"/>
        </w:rPr>
        <w:t>与客户</w:t>
      </w:r>
      <w:r w:rsidRPr="003D49BF">
        <w:rPr>
          <w:rFonts w:ascii="楷体" w:eastAsia="楷体" w:hAnsi="楷体"/>
          <w:szCs w:val="21"/>
        </w:rPr>
        <w:t>达成交易后，</w:t>
      </w:r>
      <w:r w:rsidRPr="003D49BF">
        <w:rPr>
          <w:rFonts w:ascii="楷体" w:eastAsia="楷体" w:hAnsi="楷体" w:hint="eastAsia"/>
          <w:szCs w:val="21"/>
        </w:rPr>
        <w:t>乙方</w:t>
      </w:r>
      <w:r w:rsidRPr="003D49BF">
        <w:rPr>
          <w:rFonts w:ascii="楷体" w:eastAsia="楷体" w:hAnsi="楷体"/>
          <w:szCs w:val="21"/>
        </w:rPr>
        <w:t>作为</w:t>
      </w:r>
      <w:r w:rsidRPr="003D49BF">
        <w:rPr>
          <w:rFonts w:ascii="楷体" w:eastAsia="楷体" w:hAnsi="楷体" w:hint="eastAsia"/>
          <w:szCs w:val="21"/>
        </w:rPr>
        <w:t>收单机构为甲方提供交易资金结算服务的行为。</w:t>
      </w:r>
    </w:p>
    <w:p w14:paraId="1A5D1240" w14:textId="77777777" w:rsidR="00AB4CE2" w:rsidRPr="003D49BF" w:rsidRDefault="00AB4CE2" w:rsidP="00AB4CE2">
      <w:pPr>
        <w:pStyle w:val="11"/>
        <w:numPr>
          <w:ilvl w:val="0"/>
          <w:numId w:val="3"/>
        </w:numPr>
        <w:ind w:firstLineChars="0"/>
        <w:rPr>
          <w:rFonts w:ascii="楷体" w:eastAsia="楷体" w:hAnsi="楷体"/>
          <w:szCs w:val="21"/>
        </w:rPr>
      </w:pPr>
      <w:r w:rsidRPr="003D49BF">
        <w:rPr>
          <w:rFonts w:ascii="楷体" w:eastAsia="楷体" w:hAnsi="楷体" w:hint="eastAsia"/>
          <w:b/>
          <w:szCs w:val="21"/>
        </w:rPr>
        <w:t>网络支付:</w:t>
      </w:r>
      <w:r w:rsidRPr="003D49BF">
        <w:rPr>
          <w:rFonts w:ascii="楷体" w:eastAsia="楷体" w:hAnsi="楷体" w:hint="eastAsia"/>
          <w:szCs w:val="21"/>
        </w:rPr>
        <w:t>指甲方</w:t>
      </w:r>
      <w:r w:rsidRPr="003D49BF">
        <w:rPr>
          <w:rFonts w:ascii="楷体" w:eastAsia="楷体" w:hAnsi="楷体"/>
          <w:szCs w:val="21"/>
        </w:rPr>
        <w:t>基于</w:t>
      </w:r>
      <w:r w:rsidRPr="003D49BF">
        <w:rPr>
          <w:rFonts w:ascii="楷体" w:eastAsia="楷体" w:hAnsi="楷体" w:hint="eastAsia"/>
          <w:szCs w:val="21"/>
        </w:rPr>
        <w:t>与客户</w:t>
      </w:r>
      <w:r w:rsidRPr="003D49BF">
        <w:rPr>
          <w:rFonts w:ascii="楷体" w:eastAsia="楷体" w:hAnsi="楷体"/>
          <w:szCs w:val="21"/>
        </w:rPr>
        <w:t>的</w:t>
      </w:r>
      <w:r w:rsidRPr="003D49BF">
        <w:rPr>
          <w:rFonts w:ascii="楷体" w:eastAsia="楷体" w:hAnsi="楷体" w:hint="eastAsia"/>
          <w:szCs w:val="21"/>
        </w:rPr>
        <w:t>交易约定</w:t>
      </w:r>
      <w:r w:rsidRPr="003D49BF">
        <w:rPr>
          <w:rFonts w:ascii="楷体" w:eastAsia="楷体" w:hAnsi="楷体"/>
          <w:szCs w:val="21"/>
        </w:rPr>
        <w:t>，</w:t>
      </w:r>
      <w:r w:rsidRPr="003D49BF">
        <w:rPr>
          <w:rFonts w:ascii="楷体" w:eastAsia="楷体" w:hAnsi="楷体" w:hint="eastAsia"/>
          <w:szCs w:val="21"/>
        </w:rPr>
        <w:t>乙方</w:t>
      </w:r>
      <w:r w:rsidRPr="003D49BF">
        <w:rPr>
          <w:rFonts w:ascii="楷体" w:eastAsia="楷体" w:hAnsi="楷体"/>
          <w:szCs w:val="21"/>
        </w:rPr>
        <w:t>按照本协议网络支付条款的约定，</w:t>
      </w:r>
      <w:r w:rsidRPr="003D49BF">
        <w:rPr>
          <w:rFonts w:ascii="楷体" w:eastAsia="楷体" w:hAnsi="楷体" w:hint="eastAsia"/>
          <w:szCs w:val="21"/>
        </w:rPr>
        <w:t>甲方作为</w:t>
      </w:r>
      <w:r w:rsidRPr="003D49BF">
        <w:rPr>
          <w:rFonts w:ascii="楷体" w:eastAsia="楷体" w:hAnsi="楷体"/>
          <w:szCs w:val="21"/>
        </w:rPr>
        <w:t>乙方的</w:t>
      </w:r>
      <w:r w:rsidRPr="003D49BF">
        <w:rPr>
          <w:rFonts w:ascii="楷体" w:eastAsia="楷体" w:hAnsi="楷体" w:hint="eastAsia"/>
          <w:szCs w:val="21"/>
        </w:rPr>
        <w:t>网络</w:t>
      </w:r>
      <w:r w:rsidRPr="003D49BF">
        <w:rPr>
          <w:rFonts w:ascii="楷体" w:eastAsia="楷体" w:hAnsi="楷体"/>
          <w:szCs w:val="21"/>
        </w:rPr>
        <w:t>特约商户，</w:t>
      </w:r>
      <w:r w:rsidRPr="003D49BF">
        <w:rPr>
          <w:rFonts w:ascii="楷体" w:eastAsia="楷体" w:hAnsi="楷体" w:hint="eastAsia"/>
          <w:szCs w:val="21"/>
        </w:rPr>
        <w:t>依托</w:t>
      </w:r>
      <w:r w:rsidRPr="003D49BF">
        <w:rPr>
          <w:rFonts w:ascii="楷体" w:eastAsia="楷体" w:hAnsi="楷体"/>
          <w:szCs w:val="21"/>
        </w:rPr>
        <w:t>互联网远程</w:t>
      </w:r>
      <w:r w:rsidRPr="003D49BF">
        <w:rPr>
          <w:rFonts w:ascii="楷体" w:eastAsia="楷体" w:hAnsi="楷体" w:hint="eastAsia"/>
          <w:szCs w:val="21"/>
        </w:rPr>
        <w:t>向乙方</w:t>
      </w:r>
      <w:r w:rsidRPr="003D49BF">
        <w:rPr>
          <w:rFonts w:ascii="楷体" w:eastAsia="楷体" w:hAnsi="楷体"/>
          <w:szCs w:val="21"/>
        </w:rPr>
        <w:t>发起支付指令，</w:t>
      </w:r>
      <w:r w:rsidRPr="003D49BF">
        <w:rPr>
          <w:rFonts w:ascii="楷体" w:eastAsia="楷体" w:hAnsi="楷体" w:hint="eastAsia"/>
          <w:szCs w:val="21"/>
        </w:rPr>
        <w:t>乙方为甲方提供</w:t>
      </w:r>
      <w:r w:rsidRPr="003D49BF">
        <w:rPr>
          <w:rFonts w:ascii="楷体" w:eastAsia="楷体" w:hAnsi="楷体"/>
          <w:szCs w:val="21"/>
        </w:rPr>
        <w:t>收款或付款等</w:t>
      </w:r>
      <w:r w:rsidRPr="003D49BF">
        <w:rPr>
          <w:rFonts w:ascii="楷体" w:eastAsia="楷体" w:hAnsi="楷体" w:hint="eastAsia"/>
          <w:szCs w:val="21"/>
        </w:rPr>
        <w:t>货币资金转移服务的活动</w:t>
      </w:r>
      <w:r w:rsidRPr="003D49BF">
        <w:rPr>
          <w:rFonts w:ascii="楷体" w:eastAsia="楷体" w:hAnsi="楷体"/>
          <w:szCs w:val="21"/>
        </w:rPr>
        <w:t>。</w:t>
      </w:r>
    </w:p>
    <w:p w14:paraId="7F91D41F" w14:textId="77777777" w:rsidR="00AB4CE2" w:rsidRPr="003D49BF" w:rsidRDefault="00AB4CE2" w:rsidP="00AB4CE2">
      <w:pPr>
        <w:pStyle w:val="11"/>
        <w:numPr>
          <w:ilvl w:val="0"/>
          <w:numId w:val="3"/>
        </w:numPr>
        <w:ind w:firstLineChars="0"/>
        <w:rPr>
          <w:rFonts w:ascii="楷体" w:eastAsia="楷体" w:hAnsi="楷体"/>
          <w:szCs w:val="21"/>
        </w:rPr>
      </w:pPr>
      <w:r w:rsidRPr="003D49BF">
        <w:rPr>
          <w:rFonts w:ascii="楷体" w:eastAsia="楷体" w:hAnsi="楷体" w:hint="eastAsia"/>
          <w:b/>
          <w:szCs w:val="21"/>
        </w:rPr>
        <w:t>交易：</w:t>
      </w:r>
      <w:r w:rsidRPr="003D49BF">
        <w:rPr>
          <w:rFonts w:ascii="楷体" w:eastAsia="楷体" w:hAnsi="楷体" w:hint="eastAsia"/>
          <w:szCs w:val="21"/>
        </w:rPr>
        <w:t>指甲方经营的实体</w:t>
      </w:r>
      <w:r w:rsidRPr="003D49BF">
        <w:rPr>
          <w:rFonts w:ascii="楷体" w:eastAsia="楷体" w:hAnsi="楷体"/>
          <w:szCs w:val="21"/>
        </w:rPr>
        <w:t>或</w:t>
      </w:r>
      <w:r w:rsidRPr="003D49BF">
        <w:rPr>
          <w:rFonts w:ascii="楷体" w:eastAsia="楷体" w:hAnsi="楷体" w:hint="eastAsia"/>
          <w:szCs w:val="21"/>
        </w:rPr>
        <w:t>网络特约商户依法</w:t>
      </w:r>
      <w:r w:rsidRPr="003D49BF">
        <w:rPr>
          <w:rFonts w:ascii="楷体" w:eastAsia="楷体" w:hAnsi="楷体"/>
          <w:szCs w:val="21"/>
        </w:rPr>
        <w:t>进行的</w:t>
      </w:r>
      <w:r w:rsidRPr="003D49BF">
        <w:rPr>
          <w:rFonts w:ascii="楷体" w:eastAsia="楷体" w:hAnsi="楷体" w:hint="eastAsia"/>
          <w:szCs w:val="21"/>
        </w:rPr>
        <w:t>货物</w:t>
      </w:r>
      <w:r w:rsidRPr="003D49BF">
        <w:rPr>
          <w:rFonts w:ascii="楷体" w:eastAsia="楷体" w:hAnsi="楷体"/>
          <w:szCs w:val="21"/>
        </w:rPr>
        <w:t>或服务</w:t>
      </w:r>
      <w:r w:rsidRPr="003D49BF">
        <w:rPr>
          <w:rFonts w:ascii="楷体" w:eastAsia="楷体" w:hAnsi="楷体" w:hint="eastAsia"/>
          <w:szCs w:val="21"/>
        </w:rPr>
        <w:t>贸易。</w:t>
      </w:r>
    </w:p>
    <w:p w14:paraId="1883B648" w14:textId="77777777" w:rsidR="00AB4CE2" w:rsidRPr="003D49BF" w:rsidRDefault="00AB4CE2" w:rsidP="00AB4CE2">
      <w:pPr>
        <w:pStyle w:val="11"/>
        <w:numPr>
          <w:ilvl w:val="0"/>
          <w:numId w:val="3"/>
        </w:numPr>
        <w:ind w:firstLineChars="0"/>
        <w:rPr>
          <w:rFonts w:ascii="楷体" w:eastAsia="楷体" w:hAnsi="楷体"/>
          <w:szCs w:val="21"/>
        </w:rPr>
      </w:pPr>
      <w:r w:rsidRPr="003D49BF">
        <w:rPr>
          <w:rFonts w:ascii="楷体" w:eastAsia="楷体" w:hAnsi="楷体" w:hint="eastAsia"/>
          <w:b/>
          <w:szCs w:val="21"/>
        </w:rPr>
        <w:t>甲方用户：</w:t>
      </w:r>
      <w:r w:rsidRPr="003D49BF">
        <w:rPr>
          <w:rFonts w:ascii="楷体" w:eastAsia="楷体" w:hAnsi="楷体"/>
          <w:szCs w:val="21"/>
        </w:rPr>
        <w:t>指通过甲方</w:t>
      </w:r>
      <w:r w:rsidRPr="003D49BF">
        <w:rPr>
          <w:rFonts w:ascii="楷体" w:eastAsia="楷体" w:hAnsi="楷体" w:hint="eastAsia"/>
          <w:szCs w:val="21"/>
        </w:rPr>
        <w:t>经营</w:t>
      </w:r>
      <w:r w:rsidRPr="003D49BF">
        <w:rPr>
          <w:rFonts w:ascii="楷体" w:eastAsia="楷体" w:hAnsi="楷体"/>
          <w:szCs w:val="21"/>
        </w:rPr>
        <w:t>的</w:t>
      </w:r>
      <w:r w:rsidRPr="003D49BF">
        <w:rPr>
          <w:rFonts w:ascii="楷体" w:eastAsia="楷体" w:hAnsi="楷体" w:hint="eastAsia"/>
          <w:szCs w:val="21"/>
        </w:rPr>
        <w:t>实体或网络特约商户购买</w:t>
      </w:r>
      <w:r w:rsidRPr="003D49BF">
        <w:rPr>
          <w:rFonts w:ascii="楷体" w:eastAsia="楷体" w:hAnsi="楷体"/>
          <w:szCs w:val="21"/>
        </w:rPr>
        <w:t>甲方</w:t>
      </w:r>
      <w:r w:rsidRPr="003D49BF">
        <w:rPr>
          <w:rFonts w:ascii="楷体" w:eastAsia="楷体" w:hAnsi="楷体" w:hint="eastAsia"/>
          <w:szCs w:val="21"/>
        </w:rPr>
        <w:t>提供</w:t>
      </w:r>
      <w:r w:rsidRPr="003D49BF">
        <w:rPr>
          <w:rFonts w:ascii="楷体" w:eastAsia="楷体" w:hAnsi="楷体"/>
          <w:szCs w:val="21"/>
        </w:rPr>
        <w:t>的货物或服务</w:t>
      </w:r>
      <w:r w:rsidRPr="003D49BF">
        <w:rPr>
          <w:rFonts w:ascii="楷体" w:eastAsia="楷体" w:hAnsi="楷体" w:hint="eastAsia"/>
          <w:szCs w:val="21"/>
        </w:rPr>
        <w:t>的自然人、</w:t>
      </w:r>
      <w:r w:rsidRPr="003D49BF">
        <w:rPr>
          <w:rFonts w:ascii="楷体" w:eastAsia="楷体" w:hAnsi="楷体"/>
          <w:szCs w:val="21"/>
        </w:rPr>
        <w:t>法人或其他组织。</w:t>
      </w:r>
    </w:p>
    <w:p w14:paraId="0FF495F1" w14:textId="77777777" w:rsidR="00AB4CE2" w:rsidRPr="003D49BF" w:rsidRDefault="00AB4CE2" w:rsidP="00AB4CE2">
      <w:pPr>
        <w:pStyle w:val="11"/>
        <w:numPr>
          <w:ilvl w:val="0"/>
          <w:numId w:val="3"/>
        </w:numPr>
        <w:ind w:firstLineChars="0"/>
        <w:rPr>
          <w:rFonts w:ascii="楷体" w:eastAsia="楷体" w:hAnsi="楷体"/>
          <w:szCs w:val="21"/>
        </w:rPr>
      </w:pPr>
      <w:r w:rsidRPr="003D49BF">
        <w:rPr>
          <w:rFonts w:ascii="楷体" w:eastAsia="楷体" w:hAnsi="楷体" w:hint="eastAsia"/>
          <w:b/>
          <w:szCs w:val="21"/>
        </w:rPr>
        <w:t>持卡人：</w:t>
      </w:r>
      <w:r w:rsidRPr="003D49BF">
        <w:rPr>
          <w:rFonts w:ascii="楷体" w:eastAsia="楷体" w:hAnsi="楷体" w:hint="eastAsia"/>
          <w:szCs w:val="21"/>
        </w:rPr>
        <w:t>指银行卡的合法持有人，</w:t>
      </w:r>
      <w:r w:rsidRPr="003D49BF">
        <w:rPr>
          <w:rFonts w:ascii="楷体" w:eastAsia="楷体" w:hAnsi="楷体"/>
          <w:szCs w:val="21"/>
        </w:rPr>
        <w:t>通常为</w:t>
      </w:r>
      <w:r w:rsidRPr="003D49BF">
        <w:rPr>
          <w:rFonts w:ascii="楷体" w:eastAsia="楷体" w:hAnsi="楷体" w:hint="eastAsia"/>
          <w:szCs w:val="21"/>
        </w:rPr>
        <w:t>“甲方用户</w:t>
      </w:r>
      <w:r w:rsidRPr="003D49BF">
        <w:rPr>
          <w:rFonts w:ascii="楷体" w:eastAsia="楷体" w:hAnsi="楷体"/>
          <w:szCs w:val="21"/>
        </w:rPr>
        <w:t>”</w:t>
      </w:r>
      <w:r w:rsidRPr="003D49BF">
        <w:rPr>
          <w:rFonts w:ascii="楷体" w:eastAsia="楷体" w:hAnsi="楷体" w:hint="eastAsia"/>
          <w:szCs w:val="21"/>
        </w:rPr>
        <w:t>。</w:t>
      </w:r>
    </w:p>
    <w:p w14:paraId="3528F15A" w14:textId="77777777" w:rsidR="00AB4CE2" w:rsidRPr="003D49BF" w:rsidRDefault="00AB4CE2" w:rsidP="00AB4CE2">
      <w:pPr>
        <w:pStyle w:val="11"/>
        <w:numPr>
          <w:ilvl w:val="0"/>
          <w:numId w:val="3"/>
        </w:numPr>
        <w:ind w:firstLineChars="0"/>
        <w:rPr>
          <w:rFonts w:ascii="楷体" w:eastAsia="楷体" w:hAnsi="楷体"/>
          <w:szCs w:val="21"/>
        </w:rPr>
      </w:pPr>
      <w:r w:rsidRPr="003D49BF">
        <w:rPr>
          <w:rFonts w:ascii="楷体" w:eastAsia="楷体" w:hAnsi="楷体" w:hint="eastAsia"/>
          <w:b/>
          <w:szCs w:val="21"/>
        </w:rPr>
        <w:t>受理终端</w:t>
      </w:r>
      <w:r w:rsidRPr="003D49BF">
        <w:rPr>
          <w:rFonts w:ascii="楷体" w:eastAsia="楷体" w:hAnsi="楷体" w:hint="eastAsia"/>
          <w:szCs w:val="21"/>
        </w:rPr>
        <w:t>：是指布放在特约商户经营场所，用以与持卡人交互，实现甲方收款信息向乙方传输的设备，包括但不限于智能受理终端机具、台牌、</w:t>
      </w:r>
      <w:proofErr w:type="gramStart"/>
      <w:r w:rsidRPr="003D49BF">
        <w:rPr>
          <w:rFonts w:ascii="楷体" w:eastAsia="楷体" w:hAnsi="楷体" w:hint="eastAsia"/>
          <w:szCs w:val="21"/>
        </w:rPr>
        <w:t>扫码枪</w:t>
      </w:r>
      <w:proofErr w:type="gramEnd"/>
      <w:r w:rsidRPr="003D49BF">
        <w:rPr>
          <w:rFonts w:ascii="楷体" w:eastAsia="楷体" w:hAnsi="楷体" w:hint="eastAsia"/>
          <w:szCs w:val="21"/>
        </w:rPr>
        <w:t>等。</w:t>
      </w:r>
    </w:p>
    <w:p w14:paraId="7EBFE960" w14:textId="77777777" w:rsidR="00AB4CE2" w:rsidRPr="003D49BF" w:rsidRDefault="00AB4CE2" w:rsidP="00AB4CE2">
      <w:pPr>
        <w:pStyle w:val="11"/>
        <w:numPr>
          <w:ilvl w:val="0"/>
          <w:numId w:val="3"/>
        </w:numPr>
        <w:ind w:firstLineChars="0"/>
        <w:rPr>
          <w:rFonts w:ascii="楷体" w:eastAsia="楷体" w:hAnsi="楷体"/>
          <w:szCs w:val="21"/>
        </w:rPr>
      </w:pPr>
      <w:r w:rsidRPr="003D49BF">
        <w:rPr>
          <w:rFonts w:ascii="楷体" w:eastAsia="楷体" w:hAnsi="楷体" w:hint="eastAsia"/>
          <w:b/>
          <w:szCs w:val="21"/>
        </w:rPr>
        <w:t>调单：</w:t>
      </w:r>
      <w:r w:rsidRPr="003D49BF">
        <w:rPr>
          <w:rFonts w:ascii="楷体" w:eastAsia="楷体" w:hAnsi="楷体" w:hint="eastAsia"/>
          <w:szCs w:val="21"/>
        </w:rPr>
        <w:t>指因持卡人或发卡机构对已经被清算的交易有疑问，在规定时间内发卡机构向收单机构（本协议项下即乙方，下同）提出调阅交易单据的过程，其目的在于确认消费，或进行责任划分。</w:t>
      </w:r>
      <w:proofErr w:type="gramStart"/>
      <w:r w:rsidRPr="003D49BF">
        <w:rPr>
          <w:rFonts w:ascii="楷体" w:eastAsia="楷体" w:hAnsi="楷体" w:hint="eastAsia"/>
          <w:szCs w:val="21"/>
        </w:rPr>
        <w:t>调单时限</w:t>
      </w:r>
      <w:proofErr w:type="gramEnd"/>
      <w:r w:rsidRPr="003D49BF">
        <w:rPr>
          <w:rFonts w:ascii="楷体" w:eastAsia="楷体" w:hAnsi="楷体" w:hint="eastAsia"/>
          <w:szCs w:val="21"/>
        </w:rPr>
        <w:t>期满180天(即</w:t>
      </w:r>
      <w:proofErr w:type="gramStart"/>
      <w:r w:rsidRPr="003D49BF">
        <w:rPr>
          <w:rFonts w:ascii="楷体" w:eastAsia="楷体" w:hAnsi="楷体" w:hint="eastAsia"/>
          <w:szCs w:val="21"/>
        </w:rPr>
        <w:t>自交</w:t>
      </w:r>
      <w:proofErr w:type="gramEnd"/>
      <w:r w:rsidRPr="003D49BF">
        <w:rPr>
          <w:rFonts w:ascii="楷体" w:eastAsia="楷体" w:hAnsi="楷体" w:hint="eastAsia"/>
          <w:szCs w:val="21"/>
        </w:rPr>
        <w:t>易发生之日起算180天)，满足退单条件的交易，发卡机构可能退单。</w:t>
      </w:r>
    </w:p>
    <w:p w14:paraId="2369065B" w14:textId="77777777" w:rsidR="00AB4CE2" w:rsidRPr="003D49BF" w:rsidRDefault="00AB4CE2" w:rsidP="00AB4CE2">
      <w:pPr>
        <w:pStyle w:val="11"/>
        <w:numPr>
          <w:ilvl w:val="0"/>
          <w:numId w:val="3"/>
        </w:numPr>
        <w:ind w:firstLineChars="0"/>
        <w:rPr>
          <w:rFonts w:ascii="楷体" w:eastAsia="楷体" w:hAnsi="楷体"/>
          <w:szCs w:val="21"/>
        </w:rPr>
      </w:pPr>
      <w:r w:rsidRPr="003D49BF">
        <w:rPr>
          <w:rFonts w:ascii="楷体" w:eastAsia="楷体" w:hAnsi="楷体" w:hint="eastAsia"/>
          <w:b/>
          <w:szCs w:val="21"/>
        </w:rPr>
        <w:t>退单：</w:t>
      </w:r>
      <w:r w:rsidRPr="003D49BF">
        <w:rPr>
          <w:rFonts w:ascii="楷体" w:eastAsia="楷体" w:hAnsi="楷体" w:hint="eastAsia"/>
          <w:szCs w:val="21"/>
        </w:rPr>
        <w:t>指发卡机构由于对收单机构请款交易的拒绝或对原始交易的疑问而向收单机构提出的拒绝付款，包括一次退单和二次退单。二次退</w:t>
      </w:r>
      <w:proofErr w:type="gramStart"/>
      <w:r w:rsidRPr="003D49BF">
        <w:rPr>
          <w:rFonts w:ascii="楷体" w:eastAsia="楷体" w:hAnsi="楷体" w:hint="eastAsia"/>
          <w:szCs w:val="21"/>
        </w:rPr>
        <w:t>单是指</w:t>
      </w:r>
      <w:proofErr w:type="gramEnd"/>
      <w:r w:rsidRPr="003D49BF">
        <w:rPr>
          <w:rFonts w:ascii="楷体" w:eastAsia="楷体" w:hAnsi="楷体" w:hint="eastAsia"/>
          <w:szCs w:val="21"/>
        </w:rPr>
        <w:t>发卡机构对收单机构提交的消费类再请款交易有异议而向收单机构再次提出的拒绝付款。</w:t>
      </w:r>
    </w:p>
    <w:p w14:paraId="0F259BEA" w14:textId="77777777" w:rsidR="00AB4CE2" w:rsidRPr="003D49BF" w:rsidRDefault="00AB4CE2" w:rsidP="00AB4CE2">
      <w:pPr>
        <w:pStyle w:val="11"/>
        <w:numPr>
          <w:ilvl w:val="0"/>
          <w:numId w:val="3"/>
        </w:numPr>
        <w:ind w:firstLineChars="0"/>
        <w:rPr>
          <w:rFonts w:ascii="楷体" w:eastAsia="楷体" w:hAnsi="楷体"/>
          <w:szCs w:val="21"/>
        </w:rPr>
      </w:pPr>
      <w:r w:rsidRPr="003D49BF">
        <w:rPr>
          <w:rFonts w:ascii="楷体" w:eastAsia="楷体" w:hAnsi="楷体" w:hint="eastAsia"/>
          <w:b/>
          <w:szCs w:val="21"/>
        </w:rPr>
        <w:t>先行赔付：</w:t>
      </w:r>
      <w:r w:rsidRPr="003D49BF">
        <w:rPr>
          <w:rFonts w:ascii="楷体" w:eastAsia="楷体" w:hAnsi="楷体" w:hint="eastAsia"/>
          <w:szCs w:val="21"/>
        </w:rPr>
        <w:t>是指在约定的赔付时效内，商业银行或支付机构(本协议特指乙方)不能有效证明因客户原因导致的资金损失，由商业银行或其委托的支付机构对客户进行资金赔付的行为。</w:t>
      </w:r>
    </w:p>
    <w:p w14:paraId="30DB2518" w14:textId="77777777" w:rsidR="00AB4CE2" w:rsidRPr="003D49BF" w:rsidRDefault="00AB4CE2" w:rsidP="00AB4CE2">
      <w:pPr>
        <w:pStyle w:val="11"/>
        <w:numPr>
          <w:ilvl w:val="0"/>
          <w:numId w:val="3"/>
        </w:numPr>
        <w:ind w:firstLineChars="0"/>
        <w:rPr>
          <w:rFonts w:ascii="楷体" w:eastAsia="楷体" w:hAnsi="楷体"/>
          <w:szCs w:val="21"/>
        </w:rPr>
      </w:pPr>
      <w:r w:rsidRPr="003D49BF">
        <w:rPr>
          <w:rFonts w:ascii="楷体" w:eastAsia="楷体" w:hAnsi="楷体" w:hint="eastAsia"/>
          <w:b/>
          <w:szCs w:val="21"/>
        </w:rPr>
        <w:t>异常交易：</w:t>
      </w:r>
      <w:r w:rsidRPr="003D49BF">
        <w:rPr>
          <w:rFonts w:ascii="楷体" w:eastAsia="楷体" w:hAnsi="楷体" w:hint="eastAsia"/>
          <w:szCs w:val="21"/>
        </w:rPr>
        <w:t>指甲方使用乙方支付服务或</w:t>
      </w:r>
      <w:r w:rsidRPr="003D49BF">
        <w:rPr>
          <w:rFonts w:ascii="楷体" w:eastAsia="楷体" w:hAnsi="楷体"/>
          <w:szCs w:val="21"/>
        </w:rPr>
        <w:t>在使用</w:t>
      </w:r>
      <w:r w:rsidRPr="003D49BF">
        <w:rPr>
          <w:rFonts w:ascii="楷体" w:eastAsia="楷体" w:hAnsi="楷体" w:hint="eastAsia"/>
          <w:szCs w:val="21"/>
        </w:rPr>
        <w:t>乙方</w:t>
      </w:r>
      <w:r w:rsidRPr="003D49BF">
        <w:rPr>
          <w:rFonts w:ascii="楷体" w:eastAsia="楷体" w:hAnsi="楷体"/>
          <w:szCs w:val="21"/>
        </w:rPr>
        <w:t>支付服务中</w:t>
      </w:r>
      <w:r w:rsidRPr="003D49BF">
        <w:rPr>
          <w:rFonts w:ascii="楷体" w:eastAsia="楷体" w:hAnsi="楷体" w:hint="eastAsia"/>
          <w:szCs w:val="21"/>
        </w:rPr>
        <w:t>所发生的以下</w:t>
      </w:r>
      <w:r w:rsidRPr="003D49BF">
        <w:rPr>
          <w:rFonts w:ascii="楷体" w:eastAsia="楷体" w:hAnsi="楷体"/>
          <w:szCs w:val="21"/>
        </w:rPr>
        <w:t>任意一种交易或行为：</w:t>
      </w:r>
    </w:p>
    <w:p w14:paraId="622ACF53" w14:textId="77777777" w:rsidR="00AB4CE2" w:rsidRPr="003D49BF" w:rsidRDefault="00AB4CE2" w:rsidP="00AB4CE2">
      <w:pPr>
        <w:pStyle w:val="11"/>
        <w:numPr>
          <w:ilvl w:val="0"/>
          <w:numId w:val="4"/>
        </w:numPr>
        <w:adjustRightInd w:val="0"/>
        <w:snapToGrid w:val="0"/>
        <w:ind w:firstLineChars="0"/>
        <w:rPr>
          <w:rFonts w:ascii="楷体" w:eastAsia="楷体" w:hAnsi="楷体"/>
          <w:szCs w:val="21"/>
        </w:rPr>
      </w:pPr>
      <w:r w:rsidRPr="003D49BF">
        <w:rPr>
          <w:rFonts w:ascii="楷体" w:eastAsia="楷体" w:hAnsi="楷体" w:hint="eastAsia"/>
          <w:szCs w:val="21"/>
        </w:rPr>
        <w:t>虚假申请：以虚假、陈旧、不实的资料或盗用其他商户资料，规避乙方的特约商户实名制管理和商户资质审核措施，向乙方申请为特约商户；</w:t>
      </w:r>
    </w:p>
    <w:p w14:paraId="1F60998B" w14:textId="77777777" w:rsidR="00AB4CE2" w:rsidRPr="003D49BF" w:rsidRDefault="00AB4CE2" w:rsidP="00AB4CE2">
      <w:pPr>
        <w:pStyle w:val="11"/>
        <w:numPr>
          <w:ilvl w:val="0"/>
          <w:numId w:val="4"/>
        </w:numPr>
        <w:adjustRightInd w:val="0"/>
        <w:snapToGrid w:val="0"/>
        <w:ind w:firstLineChars="0"/>
        <w:rPr>
          <w:rFonts w:ascii="楷体" w:eastAsia="楷体" w:hAnsi="楷体"/>
          <w:szCs w:val="21"/>
        </w:rPr>
      </w:pPr>
      <w:r w:rsidRPr="003D49BF">
        <w:rPr>
          <w:rFonts w:ascii="楷体" w:eastAsia="楷体" w:hAnsi="楷体" w:hint="eastAsia"/>
          <w:szCs w:val="21"/>
        </w:rPr>
        <w:t>泄漏账户及交易信息:甲方违反信息保密义务, 致使</w:t>
      </w:r>
      <w:r w:rsidRPr="003D49BF">
        <w:rPr>
          <w:rFonts w:ascii="楷体" w:eastAsia="楷体" w:hAnsi="楷体"/>
          <w:szCs w:val="21"/>
        </w:rPr>
        <w:t>客户银行卡账户</w:t>
      </w:r>
      <w:r w:rsidRPr="003D49BF">
        <w:rPr>
          <w:rFonts w:ascii="楷体" w:eastAsia="楷体" w:hAnsi="楷体" w:hint="eastAsia"/>
          <w:szCs w:val="21"/>
        </w:rPr>
        <w:t>信息、</w:t>
      </w:r>
      <w:r w:rsidRPr="003D49BF">
        <w:rPr>
          <w:rFonts w:ascii="楷体" w:eastAsia="楷体" w:hAnsi="楷体"/>
          <w:szCs w:val="21"/>
        </w:rPr>
        <w:t>交易信息泄露或</w:t>
      </w:r>
      <w:r w:rsidRPr="003D49BF">
        <w:rPr>
          <w:rFonts w:ascii="楷体" w:eastAsia="楷体" w:hAnsi="楷体" w:hint="eastAsia"/>
          <w:szCs w:val="21"/>
        </w:rPr>
        <w:t>产生</w:t>
      </w:r>
      <w:r w:rsidRPr="003D49BF">
        <w:rPr>
          <w:rFonts w:ascii="楷体" w:eastAsia="楷体" w:hAnsi="楷体"/>
          <w:szCs w:val="21"/>
        </w:rPr>
        <w:t>泄露风险的</w:t>
      </w:r>
      <w:r w:rsidRPr="003D49BF">
        <w:rPr>
          <w:rFonts w:ascii="楷体" w:eastAsia="楷体" w:hAnsi="楷体" w:hint="eastAsia"/>
          <w:szCs w:val="21"/>
        </w:rPr>
        <w:t>；</w:t>
      </w:r>
    </w:p>
    <w:p w14:paraId="57EF1CAC" w14:textId="77777777" w:rsidR="00AB4CE2" w:rsidRPr="003D49BF" w:rsidRDefault="00AB4CE2" w:rsidP="00AB4CE2">
      <w:pPr>
        <w:pStyle w:val="11"/>
        <w:numPr>
          <w:ilvl w:val="0"/>
          <w:numId w:val="4"/>
        </w:numPr>
        <w:adjustRightInd w:val="0"/>
        <w:snapToGrid w:val="0"/>
        <w:ind w:firstLineChars="0"/>
        <w:rPr>
          <w:rFonts w:ascii="楷体" w:eastAsia="楷体" w:hAnsi="楷体"/>
          <w:szCs w:val="21"/>
        </w:rPr>
      </w:pPr>
      <w:r w:rsidRPr="003D49BF">
        <w:rPr>
          <w:rFonts w:ascii="楷体" w:eastAsia="楷体" w:hAnsi="楷体" w:hint="eastAsia"/>
          <w:szCs w:val="21"/>
        </w:rPr>
        <w:t>套现(积分): 甲方自身或与他人共谋，以虚假交易、虚开价格、现金退货等方式套取现金(积分)；</w:t>
      </w:r>
    </w:p>
    <w:p w14:paraId="0B2BCEA6" w14:textId="77777777" w:rsidR="00AB4CE2" w:rsidRPr="003D49BF" w:rsidRDefault="00AB4CE2" w:rsidP="00AB4CE2">
      <w:pPr>
        <w:pStyle w:val="11"/>
        <w:numPr>
          <w:ilvl w:val="0"/>
          <w:numId w:val="4"/>
        </w:numPr>
        <w:adjustRightInd w:val="0"/>
        <w:snapToGrid w:val="0"/>
        <w:ind w:firstLineChars="0"/>
        <w:rPr>
          <w:rFonts w:ascii="楷体" w:eastAsia="楷体" w:hAnsi="楷体"/>
          <w:szCs w:val="21"/>
        </w:rPr>
      </w:pPr>
      <w:proofErr w:type="gramStart"/>
      <w:r w:rsidRPr="003D49BF">
        <w:rPr>
          <w:rFonts w:ascii="楷体" w:eastAsia="楷体" w:hAnsi="楷体" w:hint="eastAsia"/>
          <w:szCs w:val="21"/>
        </w:rPr>
        <w:t>洗单</w:t>
      </w:r>
      <w:proofErr w:type="gramEnd"/>
      <w:r w:rsidRPr="003D49BF">
        <w:rPr>
          <w:rFonts w:ascii="楷体" w:eastAsia="楷体" w:hAnsi="楷体" w:hint="eastAsia"/>
          <w:szCs w:val="21"/>
        </w:rPr>
        <w:t>:甲方将其他未签约商户的交易在甲方</w:t>
      </w:r>
      <w:r w:rsidRPr="003D49BF">
        <w:rPr>
          <w:rFonts w:ascii="楷体" w:eastAsia="楷体" w:hAnsi="楷体"/>
          <w:szCs w:val="21"/>
        </w:rPr>
        <w:t>进行交易</w:t>
      </w:r>
      <w:r w:rsidRPr="003D49BF">
        <w:rPr>
          <w:rFonts w:ascii="楷体" w:eastAsia="楷体" w:hAnsi="楷体" w:hint="eastAsia"/>
          <w:szCs w:val="21"/>
        </w:rPr>
        <w:t>,假冒甲方的交易与乙方清算；</w:t>
      </w:r>
    </w:p>
    <w:p w14:paraId="2AA379D1" w14:textId="77777777" w:rsidR="00AB4CE2" w:rsidRPr="003D49BF" w:rsidRDefault="00AB4CE2" w:rsidP="00AB4CE2">
      <w:pPr>
        <w:pStyle w:val="11"/>
        <w:numPr>
          <w:ilvl w:val="0"/>
          <w:numId w:val="4"/>
        </w:numPr>
        <w:adjustRightInd w:val="0"/>
        <w:snapToGrid w:val="0"/>
        <w:ind w:firstLineChars="0"/>
        <w:rPr>
          <w:rFonts w:ascii="楷体" w:eastAsia="楷体" w:hAnsi="楷体"/>
          <w:szCs w:val="21"/>
        </w:rPr>
      </w:pPr>
      <w:r w:rsidRPr="003D49BF">
        <w:rPr>
          <w:rFonts w:ascii="楷体" w:eastAsia="楷体" w:hAnsi="楷体" w:hint="eastAsia"/>
          <w:szCs w:val="21"/>
        </w:rPr>
        <w:t>盗刷：假冒真实持卡人身份或更改银行卡信息后进行欺诈交易，包括变更账户信息后交易、</w:t>
      </w:r>
      <w:proofErr w:type="gramStart"/>
      <w:r w:rsidRPr="003D49BF">
        <w:rPr>
          <w:rFonts w:ascii="楷体" w:eastAsia="楷体" w:hAnsi="楷体" w:hint="eastAsia"/>
          <w:szCs w:val="21"/>
        </w:rPr>
        <w:t>手输卡号</w:t>
      </w:r>
      <w:proofErr w:type="gramEnd"/>
      <w:r w:rsidRPr="003D49BF">
        <w:rPr>
          <w:rFonts w:ascii="楷体" w:eastAsia="楷体" w:hAnsi="楷体" w:hint="eastAsia"/>
          <w:szCs w:val="21"/>
        </w:rPr>
        <w:t>交易或非面对面交易；</w:t>
      </w:r>
    </w:p>
    <w:p w14:paraId="5C8513A7" w14:textId="77777777" w:rsidR="00AB4CE2" w:rsidRPr="003D49BF" w:rsidRDefault="00AB4CE2" w:rsidP="00AB4CE2">
      <w:pPr>
        <w:pStyle w:val="11"/>
        <w:numPr>
          <w:ilvl w:val="0"/>
          <w:numId w:val="4"/>
        </w:numPr>
        <w:adjustRightInd w:val="0"/>
        <w:snapToGrid w:val="0"/>
        <w:ind w:firstLineChars="0"/>
        <w:rPr>
          <w:rFonts w:ascii="楷体" w:eastAsia="楷体" w:hAnsi="楷体"/>
          <w:szCs w:val="21"/>
        </w:rPr>
      </w:pPr>
      <w:r w:rsidRPr="003D49BF">
        <w:rPr>
          <w:rFonts w:ascii="楷体" w:eastAsia="楷体" w:hAnsi="楷体" w:hint="eastAsia"/>
          <w:szCs w:val="21"/>
        </w:rPr>
        <w:t>恶意倒闭:甲方接受持卡人</w:t>
      </w:r>
      <w:r w:rsidRPr="003D49BF">
        <w:rPr>
          <w:rFonts w:ascii="楷体" w:eastAsia="楷体" w:hAnsi="楷体"/>
          <w:szCs w:val="21"/>
        </w:rPr>
        <w:t>（客户）</w:t>
      </w:r>
      <w:r w:rsidRPr="003D49BF">
        <w:rPr>
          <w:rFonts w:ascii="楷体" w:eastAsia="楷体" w:hAnsi="楷体" w:hint="eastAsia"/>
          <w:szCs w:val="21"/>
        </w:rPr>
        <w:t>银行卡（</w:t>
      </w:r>
      <w:r w:rsidRPr="003D49BF">
        <w:rPr>
          <w:rFonts w:ascii="楷体" w:eastAsia="楷体" w:hAnsi="楷体"/>
          <w:szCs w:val="21"/>
        </w:rPr>
        <w:t>账户）支付</w:t>
      </w:r>
      <w:r w:rsidRPr="003D49BF">
        <w:rPr>
          <w:rFonts w:ascii="楷体" w:eastAsia="楷体" w:hAnsi="楷体" w:hint="eastAsia"/>
          <w:szCs w:val="21"/>
        </w:rPr>
        <w:t>预付款后故意破产,使他方承担退单损失；</w:t>
      </w:r>
    </w:p>
    <w:p w14:paraId="784FC781" w14:textId="77777777" w:rsidR="00AB4CE2" w:rsidRPr="003D49BF" w:rsidRDefault="00AB4CE2" w:rsidP="00AB4CE2">
      <w:pPr>
        <w:pStyle w:val="11"/>
        <w:numPr>
          <w:ilvl w:val="0"/>
          <w:numId w:val="4"/>
        </w:numPr>
        <w:adjustRightInd w:val="0"/>
        <w:snapToGrid w:val="0"/>
        <w:ind w:firstLineChars="0"/>
        <w:rPr>
          <w:rFonts w:ascii="楷体" w:eastAsia="楷体" w:hAnsi="楷体"/>
          <w:szCs w:val="21"/>
        </w:rPr>
      </w:pPr>
      <w:r w:rsidRPr="003D49BF">
        <w:rPr>
          <w:rFonts w:ascii="楷体" w:eastAsia="楷体" w:hAnsi="楷体" w:hint="eastAsia"/>
          <w:szCs w:val="21"/>
        </w:rPr>
        <w:t>恶意拒付</w:t>
      </w:r>
      <w:r w:rsidRPr="003D49BF">
        <w:rPr>
          <w:rFonts w:ascii="楷体" w:eastAsia="楷体" w:hAnsi="楷体"/>
          <w:szCs w:val="21"/>
        </w:rPr>
        <w:t>：</w:t>
      </w:r>
      <w:r w:rsidRPr="003D49BF">
        <w:rPr>
          <w:rFonts w:ascii="楷体" w:eastAsia="楷体" w:hAnsi="楷体" w:hint="eastAsia"/>
          <w:szCs w:val="21"/>
        </w:rPr>
        <w:t>包括</w:t>
      </w:r>
      <w:r w:rsidRPr="003D49BF">
        <w:rPr>
          <w:rFonts w:ascii="楷体" w:eastAsia="楷体" w:hAnsi="楷体"/>
          <w:szCs w:val="21"/>
        </w:rPr>
        <w:t>但不限于</w:t>
      </w:r>
      <w:r w:rsidRPr="003D49BF">
        <w:rPr>
          <w:rFonts w:ascii="楷体" w:eastAsia="楷体" w:hAnsi="楷体" w:hint="eastAsia"/>
          <w:szCs w:val="21"/>
        </w:rPr>
        <w:t>商户与</w:t>
      </w:r>
      <w:r w:rsidRPr="003D49BF">
        <w:rPr>
          <w:rFonts w:ascii="楷体" w:eastAsia="楷体" w:hAnsi="楷体"/>
          <w:szCs w:val="21"/>
        </w:rPr>
        <w:t>持卡人合谋</w:t>
      </w:r>
      <w:r w:rsidRPr="003D49BF">
        <w:rPr>
          <w:rFonts w:ascii="楷体" w:eastAsia="楷体" w:hAnsi="楷体" w:hint="eastAsia"/>
          <w:szCs w:val="21"/>
        </w:rPr>
        <w:t>，</w:t>
      </w:r>
      <w:r w:rsidRPr="003D49BF">
        <w:rPr>
          <w:rFonts w:ascii="楷体" w:eastAsia="楷体" w:hAnsi="楷体"/>
          <w:szCs w:val="21"/>
        </w:rPr>
        <w:t>或商户</w:t>
      </w:r>
      <w:r w:rsidRPr="003D49BF">
        <w:rPr>
          <w:rFonts w:ascii="楷体" w:eastAsia="楷体" w:hAnsi="楷体" w:hint="eastAsia"/>
          <w:szCs w:val="21"/>
        </w:rPr>
        <w:t>未能</w:t>
      </w:r>
      <w:r w:rsidRPr="003D49BF">
        <w:rPr>
          <w:rFonts w:ascii="楷体" w:eastAsia="楷体" w:hAnsi="楷体"/>
          <w:szCs w:val="21"/>
        </w:rPr>
        <w:t>有效管理</w:t>
      </w:r>
      <w:r w:rsidRPr="003D49BF">
        <w:rPr>
          <w:rFonts w:ascii="楷体" w:eastAsia="楷体" w:hAnsi="楷体" w:hint="eastAsia"/>
          <w:szCs w:val="21"/>
        </w:rPr>
        <w:t>甲方公众号，</w:t>
      </w:r>
      <w:r w:rsidRPr="003D49BF">
        <w:rPr>
          <w:rFonts w:ascii="楷体" w:eastAsia="楷体" w:hAnsi="楷体"/>
          <w:szCs w:val="21"/>
        </w:rPr>
        <w:t>被</w:t>
      </w:r>
      <w:r w:rsidRPr="003D49BF">
        <w:rPr>
          <w:rFonts w:ascii="楷体" w:eastAsia="楷体" w:hAnsi="楷体" w:hint="eastAsia"/>
          <w:szCs w:val="21"/>
        </w:rPr>
        <w:t>持卡人</w:t>
      </w:r>
      <w:r w:rsidRPr="003D49BF">
        <w:rPr>
          <w:rFonts w:ascii="楷体" w:eastAsia="楷体" w:hAnsi="楷体"/>
          <w:szCs w:val="21"/>
        </w:rPr>
        <w:t>利用</w:t>
      </w:r>
      <w:r w:rsidRPr="003D49BF">
        <w:rPr>
          <w:rFonts w:ascii="楷体" w:eastAsia="楷体" w:hAnsi="楷体" w:hint="eastAsia"/>
          <w:szCs w:val="21"/>
        </w:rPr>
        <w:t>进行</w:t>
      </w:r>
      <w:r w:rsidRPr="003D49BF">
        <w:rPr>
          <w:rFonts w:ascii="楷体" w:eastAsia="楷体" w:hAnsi="楷体"/>
          <w:szCs w:val="21"/>
        </w:rPr>
        <w:t>恶意拒付的行为</w:t>
      </w:r>
      <w:r w:rsidRPr="003D49BF">
        <w:rPr>
          <w:rFonts w:ascii="楷体" w:eastAsia="楷体" w:hAnsi="楷体" w:hint="eastAsia"/>
          <w:szCs w:val="21"/>
        </w:rPr>
        <w:t>；</w:t>
      </w:r>
    </w:p>
    <w:p w14:paraId="27A597E6" w14:textId="77777777" w:rsidR="00AB4CE2" w:rsidRPr="003D49BF" w:rsidRDefault="00AB4CE2" w:rsidP="00AB4CE2">
      <w:pPr>
        <w:pStyle w:val="11"/>
        <w:numPr>
          <w:ilvl w:val="0"/>
          <w:numId w:val="4"/>
        </w:numPr>
        <w:adjustRightInd w:val="0"/>
        <w:snapToGrid w:val="0"/>
        <w:ind w:firstLineChars="0"/>
        <w:rPr>
          <w:rFonts w:ascii="楷体" w:eastAsia="楷体" w:hAnsi="楷体"/>
          <w:szCs w:val="21"/>
        </w:rPr>
      </w:pPr>
      <w:r w:rsidRPr="003D49BF">
        <w:rPr>
          <w:rFonts w:ascii="楷体" w:eastAsia="楷体" w:hAnsi="楷体" w:hint="eastAsia"/>
          <w:szCs w:val="21"/>
        </w:rPr>
        <w:t>经营不善</w:t>
      </w:r>
      <w:r w:rsidRPr="003D49BF">
        <w:rPr>
          <w:rFonts w:ascii="楷体" w:eastAsia="楷体" w:hAnsi="楷体"/>
          <w:szCs w:val="21"/>
        </w:rPr>
        <w:t>：</w:t>
      </w:r>
      <w:r w:rsidRPr="003D49BF">
        <w:rPr>
          <w:rFonts w:ascii="楷体" w:eastAsia="楷体" w:hAnsi="楷体" w:hint="eastAsia"/>
          <w:szCs w:val="21"/>
        </w:rPr>
        <w:t>甲方停业整顿、申请解散、申请破产或已经停业、破产；甲方被工商部门注销登记、吊销营业执照，由于违法被国家机关查处；</w:t>
      </w:r>
    </w:p>
    <w:p w14:paraId="16C12C19" w14:textId="77777777" w:rsidR="00AB4CE2" w:rsidRPr="003D49BF" w:rsidRDefault="00AB4CE2" w:rsidP="00AB4CE2">
      <w:pPr>
        <w:pStyle w:val="11"/>
        <w:numPr>
          <w:ilvl w:val="0"/>
          <w:numId w:val="4"/>
        </w:numPr>
        <w:adjustRightInd w:val="0"/>
        <w:snapToGrid w:val="0"/>
        <w:ind w:firstLineChars="0"/>
        <w:rPr>
          <w:rFonts w:ascii="楷体" w:eastAsia="楷体" w:hAnsi="楷体"/>
          <w:szCs w:val="21"/>
        </w:rPr>
      </w:pPr>
      <w:r w:rsidRPr="003D49BF">
        <w:rPr>
          <w:rFonts w:ascii="楷体" w:eastAsia="楷体" w:hAnsi="楷体" w:hint="eastAsia"/>
          <w:szCs w:val="21"/>
        </w:rPr>
        <w:t>其他：其他违反监管机构、各发卡组织、各</w:t>
      </w:r>
      <w:r w:rsidRPr="003D49BF">
        <w:rPr>
          <w:rFonts w:ascii="楷体" w:eastAsia="楷体" w:hAnsi="楷体"/>
          <w:szCs w:val="21"/>
        </w:rPr>
        <w:t>清算机构、</w:t>
      </w:r>
      <w:r w:rsidRPr="003D49BF">
        <w:rPr>
          <w:rFonts w:ascii="楷体" w:eastAsia="楷体" w:hAnsi="楷体" w:hint="eastAsia"/>
          <w:szCs w:val="21"/>
        </w:rPr>
        <w:t>各商业银行关于商户风险管理规定的行为。</w:t>
      </w:r>
    </w:p>
    <w:p w14:paraId="0BC570E2" w14:textId="77777777" w:rsidR="00AB4CE2" w:rsidRPr="003D49BF" w:rsidRDefault="00AB4CE2" w:rsidP="00AB4CE2">
      <w:pPr>
        <w:pStyle w:val="11"/>
        <w:numPr>
          <w:ilvl w:val="0"/>
          <w:numId w:val="3"/>
        </w:numPr>
        <w:ind w:firstLineChars="0"/>
        <w:rPr>
          <w:rFonts w:ascii="楷体" w:eastAsia="楷体" w:hAnsi="楷体"/>
          <w:szCs w:val="21"/>
        </w:rPr>
      </w:pPr>
      <w:r w:rsidRPr="003D49BF">
        <w:rPr>
          <w:rFonts w:ascii="楷体" w:eastAsia="楷体" w:hAnsi="楷体" w:hint="eastAsia"/>
          <w:b/>
          <w:szCs w:val="21"/>
        </w:rPr>
        <w:t>监管</w:t>
      </w:r>
      <w:r w:rsidRPr="003D49BF">
        <w:rPr>
          <w:rFonts w:ascii="楷体" w:eastAsia="楷体" w:hAnsi="楷体"/>
          <w:b/>
          <w:szCs w:val="21"/>
        </w:rPr>
        <w:t>机构</w:t>
      </w:r>
      <w:r w:rsidRPr="003D49BF">
        <w:rPr>
          <w:rFonts w:ascii="楷体" w:eastAsia="楷体" w:hAnsi="楷体"/>
          <w:szCs w:val="21"/>
        </w:rPr>
        <w:t>：</w:t>
      </w:r>
      <w:r w:rsidRPr="003D49BF">
        <w:rPr>
          <w:rFonts w:ascii="楷体" w:eastAsia="楷体" w:hAnsi="楷体" w:hint="eastAsia"/>
          <w:szCs w:val="21"/>
        </w:rPr>
        <w:t>在中华人民共和国、甲方注册地或经营所在地、交易发生地就本协议</w:t>
      </w:r>
      <w:r w:rsidRPr="003D49BF">
        <w:rPr>
          <w:rFonts w:ascii="楷体" w:eastAsia="楷体" w:hAnsi="楷体"/>
          <w:szCs w:val="21"/>
        </w:rPr>
        <w:t>相关</w:t>
      </w:r>
      <w:r w:rsidRPr="003D49BF">
        <w:rPr>
          <w:rFonts w:ascii="楷体" w:eastAsia="楷体" w:hAnsi="楷体" w:hint="eastAsia"/>
          <w:szCs w:val="21"/>
        </w:rPr>
        <w:t>业务，履行监管职责的国家机关或非国家机关性质的机构或组织。</w:t>
      </w:r>
    </w:p>
    <w:p w14:paraId="3088519D" w14:textId="77777777" w:rsidR="00AB4CE2" w:rsidRPr="003D49BF" w:rsidRDefault="00AB4CE2" w:rsidP="00AB4CE2">
      <w:pPr>
        <w:pStyle w:val="11"/>
        <w:numPr>
          <w:ilvl w:val="0"/>
          <w:numId w:val="3"/>
        </w:numPr>
        <w:ind w:firstLineChars="0"/>
        <w:rPr>
          <w:rFonts w:ascii="楷体" w:eastAsia="楷体" w:hAnsi="楷体"/>
          <w:szCs w:val="21"/>
        </w:rPr>
      </w:pPr>
      <w:r w:rsidRPr="003D49BF">
        <w:rPr>
          <w:rFonts w:ascii="楷体" w:eastAsia="楷体" w:hAnsi="楷体" w:hint="eastAsia"/>
          <w:b/>
          <w:szCs w:val="21"/>
        </w:rPr>
        <w:t>T日</w:t>
      </w:r>
      <w:r w:rsidRPr="003D49BF">
        <w:rPr>
          <w:rFonts w:ascii="楷体" w:eastAsia="楷体" w:hAnsi="楷体"/>
          <w:b/>
          <w:szCs w:val="21"/>
        </w:rPr>
        <w:t>：</w:t>
      </w:r>
      <w:r w:rsidRPr="003D49BF">
        <w:rPr>
          <w:rFonts w:ascii="楷体" w:eastAsia="楷体" w:hAnsi="楷体"/>
          <w:szCs w:val="21"/>
        </w:rPr>
        <w:t>即交易发生日</w:t>
      </w:r>
      <w:r w:rsidRPr="003D49BF">
        <w:rPr>
          <w:rFonts w:ascii="楷体" w:eastAsia="楷体" w:hAnsi="楷体" w:hint="eastAsia"/>
          <w:szCs w:val="21"/>
        </w:rPr>
        <w:t>；</w:t>
      </w:r>
      <w:r w:rsidRPr="003D49BF">
        <w:rPr>
          <w:rFonts w:ascii="楷体" w:eastAsia="楷体" w:hAnsi="楷体" w:hint="eastAsia"/>
          <w:bCs/>
          <w:szCs w:val="21"/>
        </w:rPr>
        <w:t>T+1日</w:t>
      </w:r>
      <w:r w:rsidRPr="003D49BF">
        <w:rPr>
          <w:rFonts w:ascii="楷体" w:eastAsia="楷体" w:hAnsi="楷体" w:hint="eastAsia"/>
          <w:szCs w:val="21"/>
        </w:rPr>
        <w:t>，即交易发生的下一个工作日；以上均以中国北京时间为准。</w:t>
      </w:r>
    </w:p>
    <w:p w14:paraId="78AFC0C2" w14:textId="77777777" w:rsidR="00AB4CE2" w:rsidRPr="003D49BF" w:rsidRDefault="00AB4CE2" w:rsidP="00AB4CE2">
      <w:pPr>
        <w:pStyle w:val="11"/>
        <w:numPr>
          <w:ilvl w:val="0"/>
          <w:numId w:val="3"/>
        </w:numPr>
        <w:ind w:firstLineChars="0"/>
        <w:rPr>
          <w:rFonts w:ascii="楷体" w:eastAsia="楷体" w:hAnsi="楷体"/>
          <w:szCs w:val="21"/>
        </w:rPr>
      </w:pPr>
      <w:r w:rsidRPr="003D49BF">
        <w:rPr>
          <w:rFonts w:ascii="楷体" w:eastAsia="楷体" w:hAnsi="楷体"/>
          <w:b/>
          <w:szCs w:val="21"/>
        </w:rPr>
        <w:t>D日</w:t>
      </w:r>
      <w:r w:rsidRPr="003D49BF">
        <w:rPr>
          <w:rFonts w:ascii="楷体" w:eastAsia="楷体" w:hAnsi="楷体" w:hint="eastAsia"/>
          <w:b/>
          <w:szCs w:val="21"/>
        </w:rPr>
        <w:t>：</w:t>
      </w:r>
      <w:r w:rsidRPr="003D49BF">
        <w:rPr>
          <w:rFonts w:ascii="楷体" w:eastAsia="楷体" w:hAnsi="楷体"/>
          <w:szCs w:val="21"/>
        </w:rPr>
        <w:t>即自然日</w:t>
      </w:r>
      <w:r w:rsidRPr="003D49BF">
        <w:rPr>
          <w:rFonts w:ascii="楷体" w:eastAsia="楷体" w:hAnsi="楷体" w:hint="eastAsia"/>
          <w:szCs w:val="21"/>
        </w:rPr>
        <w:t>；D+</w:t>
      </w:r>
      <w:r w:rsidRPr="003D49BF">
        <w:rPr>
          <w:rFonts w:ascii="楷体" w:eastAsia="楷体" w:hAnsi="楷体"/>
          <w:szCs w:val="21"/>
        </w:rPr>
        <w:t>1日</w:t>
      </w:r>
      <w:r w:rsidRPr="003D49BF">
        <w:rPr>
          <w:rFonts w:ascii="楷体" w:eastAsia="楷体" w:hAnsi="楷体" w:hint="eastAsia"/>
          <w:szCs w:val="21"/>
        </w:rPr>
        <w:t>，</w:t>
      </w:r>
      <w:r w:rsidRPr="003D49BF">
        <w:rPr>
          <w:rFonts w:ascii="楷体" w:eastAsia="楷体" w:hAnsi="楷体"/>
          <w:szCs w:val="21"/>
        </w:rPr>
        <w:t>即交易发生的下一个自然日</w:t>
      </w:r>
      <w:bookmarkStart w:id="1" w:name="OLE_LINK20"/>
      <w:bookmarkStart w:id="2" w:name="OLE_LINK21"/>
      <w:r w:rsidRPr="003D49BF">
        <w:rPr>
          <w:rFonts w:ascii="楷体" w:eastAsia="楷体" w:hAnsi="楷体" w:hint="eastAsia"/>
          <w:szCs w:val="21"/>
        </w:rPr>
        <w:t>。</w:t>
      </w:r>
    </w:p>
    <w:bookmarkEnd w:id="1"/>
    <w:bookmarkEnd w:id="2"/>
    <w:p w14:paraId="0982D2AF" w14:textId="77777777" w:rsidR="00AB4CE2" w:rsidRPr="003D49BF" w:rsidRDefault="00AB4CE2" w:rsidP="00AB4CE2">
      <w:pPr>
        <w:pStyle w:val="11"/>
        <w:numPr>
          <w:ilvl w:val="0"/>
          <w:numId w:val="3"/>
        </w:numPr>
        <w:ind w:firstLineChars="0"/>
        <w:rPr>
          <w:rFonts w:ascii="楷体" w:eastAsia="楷体" w:hAnsi="楷体"/>
          <w:szCs w:val="21"/>
        </w:rPr>
      </w:pPr>
      <w:r w:rsidRPr="003D49BF">
        <w:rPr>
          <w:rFonts w:ascii="楷体" w:eastAsia="楷体" w:hAnsi="楷体" w:hint="eastAsia"/>
          <w:b/>
          <w:szCs w:val="21"/>
        </w:rPr>
        <w:lastRenderedPageBreak/>
        <w:t>乙方损失</w:t>
      </w:r>
      <w:r w:rsidRPr="003D49BF">
        <w:rPr>
          <w:rFonts w:ascii="楷体" w:eastAsia="楷体" w:hAnsi="楷体" w:hint="eastAsia"/>
          <w:szCs w:val="21"/>
        </w:rPr>
        <w:t>：本协议项下指因甲方违法违规或违反本协议项下约定给乙方造成的损失，包括但不限于因异常交易产生的乙方向持卡人先行赔付、乙方受银联追偿性清算、监管机构处罚、发卡行退单等造成</w:t>
      </w:r>
      <w:r w:rsidRPr="003D49BF">
        <w:rPr>
          <w:rFonts w:ascii="楷体" w:eastAsia="楷体" w:hAnsi="楷体"/>
          <w:szCs w:val="21"/>
        </w:rPr>
        <w:t>的损失</w:t>
      </w:r>
      <w:r w:rsidRPr="003D49BF">
        <w:rPr>
          <w:rFonts w:ascii="楷体" w:eastAsia="楷体" w:hAnsi="楷体" w:hint="eastAsia"/>
          <w:szCs w:val="21"/>
        </w:rPr>
        <w:t>。</w:t>
      </w:r>
    </w:p>
    <w:p w14:paraId="7AD92EF4" w14:textId="77777777" w:rsidR="00AB4CE2" w:rsidRPr="003D49BF" w:rsidRDefault="00AB4CE2" w:rsidP="00AB4CE2">
      <w:pPr>
        <w:pStyle w:val="11"/>
        <w:numPr>
          <w:ilvl w:val="0"/>
          <w:numId w:val="2"/>
        </w:numPr>
        <w:ind w:firstLineChars="0"/>
        <w:jc w:val="center"/>
        <w:rPr>
          <w:rFonts w:ascii="楷体" w:eastAsia="楷体" w:hAnsi="楷体"/>
          <w:b/>
          <w:szCs w:val="21"/>
        </w:rPr>
      </w:pPr>
      <w:r w:rsidRPr="003D49BF">
        <w:rPr>
          <w:rFonts w:ascii="楷体" w:eastAsia="楷体" w:hAnsi="楷体" w:hint="eastAsia"/>
          <w:b/>
          <w:szCs w:val="21"/>
        </w:rPr>
        <w:t>通用</w:t>
      </w:r>
      <w:r w:rsidRPr="003D49BF">
        <w:rPr>
          <w:rFonts w:ascii="楷体" w:eastAsia="楷体" w:hAnsi="楷体"/>
          <w:b/>
          <w:szCs w:val="21"/>
        </w:rPr>
        <w:t>条款</w:t>
      </w:r>
    </w:p>
    <w:p w14:paraId="78EB4D5C" w14:textId="77777777" w:rsidR="00AB4CE2" w:rsidRPr="003D49BF" w:rsidRDefault="00AB4CE2" w:rsidP="00AB4CE2">
      <w:pPr>
        <w:pStyle w:val="11"/>
        <w:numPr>
          <w:ilvl w:val="0"/>
          <w:numId w:val="5"/>
        </w:numPr>
        <w:ind w:firstLineChars="0"/>
        <w:rPr>
          <w:rFonts w:ascii="楷体" w:eastAsia="楷体" w:hAnsi="楷体"/>
          <w:b/>
          <w:szCs w:val="21"/>
        </w:rPr>
      </w:pPr>
      <w:r w:rsidRPr="003D49BF">
        <w:rPr>
          <w:rFonts w:ascii="楷体" w:eastAsia="楷体" w:hAnsi="楷体" w:hint="eastAsia"/>
          <w:b/>
          <w:szCs w:val="21"/>
        </w:rPr>
        <w:t>甲方</w:t>
      </w:r>
      <w:r w:rsidRPr="003D49BF">
        <w:rPr>
          <w:rFonts w:ascii="楷体" w:eastAsia="楷体" w:hAnsi="楷体"/>
          <w:b/>
          <w:szCs w:val="21"/>
        </w:rPr>
        <w:t>权利与义务</w:t>
      </w:r>
    </w:p>
    <w:p w14:paraId="7603B309" w14:textId="77777777" w:rsidR="00AB4CE2" w:rsidRPr="003D49BF" w:rsidRDefault="00AB4CE2" w:rsidP="00AB4CE2">
      <w:pPr>
        <w:pStyle w:val="11"/>
        <w:numPr>
          <w:ilvl w:val="0"/>
          <w:numId w:val="6"/>
        </w:numPr>
        <w:ind w:firstLineChars="0"/>
        <w:rPr>
          <w:rFonts w:ascii="楷体" w:eastAsia="楷体" w:hAnsi="楷体"/>
          <w:szCs w:val="21"/>
        </w:rPr>
      </w:pPr>
      <w:r w:rsidRPr="003D49BF">
        <w:rPr>
          <w:rFonts w:ascii="楷体" w:eastAsia="楷体" w:hAnsi="楷体" w:hint="eastAsia"/>
          <w:b/>
          <w:szCs w:val="21"/>
        </w:rPr>
        <w:t>甲方应当严格遵守国家法律、法规及有关部门的规定，具备从事相关业务的资质条件，依法办理相应行政许可或备案，并遵守以下经营义务</w:t>
      </w:r>
      <w:r w:rsidRPr="003D49BF">
        <w:rPr>
          <w:rFonts w:ascii="楷体" w:eastAsia="楷体" w:hAnsi="楷体" w:hint="eastAsia"/>
          <w:szCs w:val="21"/>
        </w:rPr>
        <w:t>：</w:t>
      </w:r>
    </w:p>
    <w:p w14:paraId="06F860C6" w14:textId="77777777" w:rsidR="00AB4CE2" w:rsidRPr="003D49BF" w:rsidRDefault="00AB4CE2" w:rsidP="00AB4CE2">
      <w:pPr>
        <w:pStyle w:val="11"/>
        <w:numPr>
          <w:ilvl w:val="0"/>
          <w:numId w:val="7"/>
        </w:numPr>
        <w:adjustRightInd w:val="0"/>
        <w:snapToGrid w:val="0"/>
        <w:ind w:firstLineChars="0"/>
        <w:rPr>
          <w:rFonts w:ascii="楷体" w:eastAsia="楷体" w:hAnsi="楷体" w:cs="宋体"/>
          <w:kern w:val="0"/>
          <w:szCs w:val="21"/>
        </w:rPr>
      </w:pPr>
      <w:r w:rsidRPr="003D49BF">
        <w:rPr>
          <w:rFonts w:ascii="楷体" w:eastAsia="楷体" w:hAnsi="楷体" w:cs="宋体" w:hint="eastAsia"/>
          <w:kern w:val="0"/>
          <w:szCs w:val="21"/>
        </w:rPr>
        <w:t>甲方应制</w:t>
      </w:r>
      <w:proofErr w:type="gramStart"/>
      <w:r w:rsidRPr="003D49BF">
        <w:rPr>
          <w:rFonts w:ascii="楷体" w:eastAsia="楷体" w:hAnsi="楷体" w:cs="宋体" w:hint="eastAsia"/>
          <w:kern w:val="0"/>
          <w:szCs w:val="21"/>
        </w:rPr>
        <w:t>定购买</w:t>
      </w:r>
      <w:proofErr w:type="gramEnd"/>
      <w:r w:rsidRPr="003D49BF">
        <w:rPr>
          <w:rFonts w:ascii="楷体" w:eastAsia="楷体" w:hAnsi="楷体" w:cs="宋体" w:hint="eastAsia"/>
          <w:kern w:val="0"/>
          <w:szCs w:val="21"/>
        </w:rPr>
        <w:t>商品或服务的相关业务流程，在接受客户交易请求前与客户明确商品或服务的交付方式、交付地点、交付时间等重要内容，并向客户明确退货政策、客户投诉渠道以及异常交易处理流程。上述内容均应通过甲方经营实体或经营</w:t>
      </w:r>
      <w:r w:rsidRPr="003D49BF">
        <w:rPr>
          <w:rFonts w:ascii="楷体" w:eastAsia="楷体" w:hAnsi="楷体" w:cs="宋体"/>
          <w:kern w:val="0"/>
          <w:szCs w:val="21"/>
        </w:rPr>
        <w:t>网站或</w:t>
      </w:r>
      <w:r w:rsidRPr="003D49BF">
        <w:rPr>
          <w:rFonts w:ascii="楷体" w:eastAsia="楷体" w:hAnsi="楷体" w:cs="宋体" w:hint="eastAsia"/>
          <w:kern w:val="0"/>
          <w:szCs w:val="21"/>
        </w:rPr>
        <w:t>其他任何形式告知客户；</w:t>
      </w:r>
    </w:p>
    <w:p w14:paraId="01A55331" w14:textId="77777777" w:rsidR="00AB4CE2" w:rsidRPr="003D49BF" w:rsidRDefault="00AB4CE2" w:rsidP="00AB4CE2">
      <w:pPr>
        <w:pStyle w:val="11"/>
        <w:numPr>
          <w:ilvl w:val="0"/>
          <w:numId w:val="7"/>
        </w:numPr>
        <w:adjustRightInd w:val="0"/>
        <w:snapToGrid w:val="0"/>
        <w:ind w:firstLineChars="0"/>
        <w:rPr>
          <w:rFonts w:ascii="楷体" w:eastAsia="楷体" w:hAnsi="楷体" w:cs="宋体"/>
          <w:kern w:val="0"/>
          <w:szCs w:val="21"/>
        </w:rPr>
      </w:pPr>
      <w:r w:rsidRPr="003D49BF">
        <w:rPr>
          <w:rFonts w:ascii="楷体" w:eastAsia="楷体" w:hAnsi="楷体" w:cs="宋体" w:hint="eastAsia"/>
          <w:kern w:val="0"/>
          <w:szCs w:val="21"/>
        </w:rPr>
        <w:t>甲方收到成功收款信息后，应及时向客户提供相应的商品或服务。如甲方未能按约提供商品或服务的，应及时退款并确保资金原路退回。</w:t>
      </w:r>
    </w:p>
    <w:p w14:paraId="3E752850" w14:textId="77777777" w:rsidR="00AB4CE2" w:rsidRPr="003D49BF" w:rsidRDefault="00AB4CE2" w:rsidP="00AB4CE2">
      <w:pPr>
        <w:pStyle w:val="11"/>
        <w:numPr>
          <w:ilvl w:val="0"/>
          <w:numId w:val="7"/>
        </w:numPr>
        <w:adjustRightInd w:val="0"/>
        <w:snapToGrid w:val="0"/>
        <w:ind w:firstLineChars="0"/>
        <w:rPr>
          <w:rFonts w:ascii="楷体" w:eastAsia="楷体" w:hAnsi="楷体" w:cs="宋体"/>
          <w:kern w:val="0"/>
          <w:szCs w:val="21"/>
        </w:rPr>
      </w:pPr>
      <w:r w:rsidRPr="003D49BF">
        <w:rPr>
          <w:rFonts w:ascii="楷体" w:eastAsia="楷体" w:hAnsi="楷体" w:cs="宋体" w:hint="eastAsia"/>
          <w:kern w:val="0"/>
          <w:szCs w:val="21"/>
        </w:rPr>
        <w:t>甲方负责及时处理因其提供</w:t>
      </w:r>
      <w:r w:rsidRPr="003D49BF">
        <w:rPr>
          <w:rFonts w:ascii="楷体" w:eastAsia="楷体" w:hAnsi="楷体" w:cs="宋体"/>
          <w:kern w:val="0"/>
          <w:szCs w:val="21"/>
        </w:rPr>
        <w:t>的</w:t>
      </w:r>
      <w:r w:rsidRPr="003D49BF">
        <w:rPr>
          <w:rFonts w:ascii="楷体" w:eastAsia="楷体" w:hAnsi="楷体" w:cs="宋体" w:hint="eastAsia"/>
          <w:kern w:val="0"/>
          <w:szCs w:val="21"/>
        </w:rPr>
        <w:t>商品</w:t>
      </w:r>
      <w:r w:rsidRPr="003D49BF">
        <w:rPr>
          <w:rFonts w:ascii="楷体" w:eastAsia="楷体" w:hAnsi="楷体" w:cs="宋体"/>
          <w:kern w:val="0"/>
          <w:szCs w:val="21"/>
        </w:rPr>
        <w:t>或服务</w:t>
      </w:r>
      <w:r w:rsidRPr="003D49BF">
        <w:rPr>
          <w:rFonts w:ascii="楷体" w:eastAsia="楷体" w:hAnsi="楷体" w:cs="宋体" w:hint="eastAsia"/>
          <w:kern w:val="0"/>
          <w:szCs w:val="21"/>
        </w:rPr>
        <w:t>瑕疵、网站信息或内容虚假等造成的投诉、退货等客户纠纷，并承担全部法律责任。如因上述原因导致乙方损失的，甲方应向乙方全额赔偿。</w:t>
      </w:r>
    </w:p>
    <w:p w14:paraId="2F9850AB" w14:textId="77777777" w:rsidR="00AB4CE2" w:rsidRDefault="00AB4CE2" w:rsidP="00AB4CE2">
      <w:pPr>
        <w:pStyle w:val="11"/>
        <w:numPr>
          <w:ilvl w:val="0"/>
          <w:numId w:val="6"/>
        </w:numPr>
        <w:ind w:firstLineChars="0"/>
        <w:rPr>
          <w:rFonts w:ascii="楷体" w:eastAsia="楷体" w:hAnsi="楷体"/>
          <w:szCs w:val="21"/>
        </w:rPr>
      </w:pPr>
      <w:r w:rsidRPr="003D49BF">
        <w:rPr>
          <w:rFonts w:ascii="楷体" w:eastAsia="楷体" w:hAnsi="楷体" w:hint="eastAsia"/>
          <w:b/>
          <w:szCs w:val="21"/>
        </w:rPr>
        <w:t>甲方在向</w:t>
      </w:r>
      <w:r w:rsidRPr="003D49BF">
        <w:rPr>
          <w:rFonts w:ascii="楷体" w:eastAsia="楷体" w:hAnsi="楷体"/>
          <w:b/>
          <w:szCs w:val="21"/>
        </w:rPr>
        <w:t>乙方</w:t>
      </w:r>
      <w:r w:rsidRPr="003D49BF">
        <w:rPr>
          <w:rFonts w:ascii="楷体" w:eastAsia="楷体" w:hAnsi="楷体" w:hint="eastAsia"/>
          <w:b/>
          <w:szCs w:val="21"/>
        </w:rPr>
        <w:t>申请开通相关支付</w:t>
      </w:r>
      <w:r w:rsidRPr="003D49BF">
        <w:rPr>
          <w:rFonts w:ascii="楷体" w:eastAsia="楷体" w:hAnsi="楷体"/>
          <w:b/>
          <w:szCs w:val="21"/>
        </w:rPr>
        <w:t>服务功能</w:t>
      </w:r>
      <w:r w:rsidRPr="003D49BF">
        <w:rPr>
          <w:rFonts w:ascii="楷体" w:eastAsia="楷体" w:hAnsi="楷体" w:hint="eastAsia"/>
          <w:b/>
          <w:szCs w:val="21"/>
        </w:rPr>
        <w:t>时，应向乙方如实提供相关企业资质材料、品牌介绍信息、业务情况说明及相关法律证明，并授权乙方有权基于业务管理之需要对甲方资信状况进行调查与核实。甲方应保证上述提交资料的准确性、真实性、完整性、合法性。甲方承担因资料虚假、不准确、不真实而引发的所有后果。</w:t>
      </w:r>
      <w:r w:rsidRPr="003D49BF">
        <w:rPr>
          <w:rFonts w:ascii="楷体" w:eastAsia="楷体" w:hAnsi="楷体" w:hint="eastAsia"/>
          <w:szCs w:val="21"/>
        </w:rPr>
        <w:t>如甲方上述信息发生变更，包括但不限于主体变更、甲方企业名称变更、法定代表人更换、业务对接人变更等，应提前</w:t>
      </w:r>
      <w:r w:rsidRPr="003D49BF">
        <w:rPr>
          <w:rFonts w:ascii="楷体" w:eastAsia="楷体" w:hAnsi="楷体"/>
          <w:szCs w:val="21"/>
        </w:rPr>
        <w:t>5</w:t>
      </w:r>
      <w:r w:rsidRPr="003D49BF">
        <w:rPr>
          <w:rFonts w:ascii="楷体" w:eastAsia="楷体" w:hAnsi="楷体" w:hint="eastAsia"/>
          <w:szCs w:val="21"/>
        </w:rPr>
        <w:t>个工作日书面通知乙方，依据乙方要求配合完成变更确认手续并提供相关变更证明。如因</w:t>
      </w:r>
      <w:r w:rsidRPr="003D49BF">
        <w:rPr>
          <w:rFonts w:ascii="楷体" w:eastAsia="楷体" w:hAnsi="楷体"/>
          <w:szCs w:val="21"/>
        </w:rPr>
        <w:t>甲方</w:t>
      </w:r>
      <w:r w:rsidRPr="003D49BF">
        <w:rPr>
          <w:rFonts w:ascii="楷体" w:eastAsia="楷体" w:hAnsi="楷体" w:hint="eastAsia"/>
          <w:szCs w:val="21"/>
        </w:rPr>
        <w:t>提交</w:t>
      </w:r>
      <w:r w:rsidRPr="003D49BF">
        <w:rPr>
          <w:rFonts w:ascii="楷体" w:eastAsia="楷体" w:hAnsi="楷体"/>
          <w:szCs w:val="21"/>
        </w:rPr>
        <w:t>的资料</w:t>
      </w:r>
      <w:r w:rsidRPr="003D49BF">
        <w:rPr>
          <w:rFonts w:ascii="楷体" w:eastAsia="楷体" w:hAnsi="楷体" w:hint="eastAsia"/>
          <w:szCs w:val="21"/>
        </w:rPr>
        <w:t>不符合上述</w:t>
      </w:r>
      <w:r w:rsidRPr="003D49BF">
        <w:rPr>
          <w:rFonts w:ascii="楷体" w:eastAsia="楷体" w:hAnsi="楷体"/>
          <w:szCs w:val="21"/>
        </w:rPr>
        <w:t>要求，</w:t>
      </w:r>
      <w:r w:rsidRPr="003D49BF">
        <w:rPr>
          <w:rFonts w:ascii="楷体" w:eastAsia="楷体" w:hAnsi="楷体" w:hint="eastAsia"/>
          <w:szCs w:val="21"/>
        </w:rPr>
        <w:t>一经</w:t>
      </w:r>
      <w:r w:rsidRPr="003D49BF">
        <w:rPr>
          <w:rFonts w:ascii="楷体" w:eastAsia="楷体" w:hAnsi="楷体"/>
          <w:szCs w:val="21"/>
        </w:rPr>
        <w:t>发现，乙方有权</w:t>
      </w:r>
      <w:r w:rsidRPr="003D49BF">
        <w:rPr>
          <w:rFonts w:ascii="楷体" w:eastAsia="楷体" w:hAnsi="楷体" w:hint="eastAsia"/>
          <w:szCs w:val="21"/>
        </w:rPr>
        <w:t>随时</w:t>
      </w:r>
      <w:r w:rsidRPr="003D49BF">
        <w:rPr>
          <w:rFonts w:ascii="楷体" w:eastAsia="楷体" w:hAnsi="楷体"/>
          <w:szCs w:val="21"/>
        </w:rPr>
        <w:t>暂停向甲方提供本协议约定各项服务，而不承担违约责任。</w:t>
      </w:r>
    </w:p>
    <w:p w14:paraId="015B79A1" w14:textId="77777777" w:rsidR="00AB4CE2" w:rsidRPr="00EE0964" w:rsidRDefault="00AB4CE2" w:rsidP="00AB4CE2">
      <w:pPr>
        <w:pStyle w:val="11"/>
        <w:numPr>
          <w:ilvl w:val="0"/>
          <w:numId w:val="6"/>
        </w:numPr>
        <w:ind w:firstLineChars="0"/>
        <w:rPr>
          <w:rFonts w:ascii="楷体" w:eastAsia="楷体" w:hAnsi="楷体"/>
          <w:b/>
          <w:szCs w:val="21"/>
        </w:rPr>
      </w:pPr>
      <w:r w:rsidRPr="00EE0964">
        <w:rPr>
          <w:rFonts w:ascii="楷体" w:eastAsia="楷体" w:hAnsi="楷体" w:hint="eastAsia"/>
          <w:b/>
          <w:szCs w:val="21"/>
        </w:rPr>
        <w:t>如甲方于斗拱平台申请任何账号（包括管理员账号、操作员账号等任何账号），甲方对账号具有管理义务。甲方应当保证申请的任何账号由其现</w:t>
      </w:r>
      <w:r>
        <w:rPr>
          <w:rFonts w:ascii="楷体" w:eastAsia="楷体" w:hAnsi="楷体" w:hint="eastAsia"/>
          <w:b/>
          <w:szCs w:val="21"/>
        </w:rPr>
        <w:t>时</w:t>
      </w:r>
      <w:r w:rsidRPr="00EE0964">
        <w:rPr>
          <w:rFonts w:ascii="楷体" w:eastAsia="楷体" w:hAnsi="楷体" w:hint="eastAsia"/>
          <w:b/>
          <w:szCs w:val="21"/>
        </w:rPr>
        <w:t>有效的授权人进行操作，甲方对所有操作自行承担后果。且甲方承担因自身对账号保管及管理不当而造成的一切损失。</w:t>
      </w:r>
    </w:p>
    <w:p w14:paraId="2D55D03C" w14:textId="77777777" w:rsidR="00AB4CE2" w:rsidRPr="003D49BF" w:rsidRDefault="00AB4CE2" w:rsidP="00AB4CE2">
      <w:pPr>
        <w:pStyle w:val="11"/>
        <w:numPr>
          <w:ilvl w:val="0"/>
          <w:numId w:val="6"/>
        </w:numPr>
        <w:ind w:firstLineChars="0"/>
        <w:rPr>
          <w:rFonts w:ascii="楷体" w:eastAsia="楷体" w:hAnsi="楷体"/>
          <w:b/>
          <w:szCs w:val="21"/>
        </w:rPr>
      </w:pPr>
      <w:r w:rsidRPr="003D49BF">
        <w:rPr>
          <w:rFonts w:ascii="楷体" w:eastAsia="楷体" w:hAnsi="楷体" w:hint="eastAsia"/>
          <w:b/>
          <w:szCs w:val="21"/>
        </w:rPr>
        <w:t>甲方应承诺发起的交易基于真实的交易背景，不得利用乙方提供的服务实施套现、虚假交易、洗钱、欺诈、非法融资、恐怖融资等行为，并应配合乙方进行风险调查。为防控交易风险，甲方有义务积极协助乙方处理风险事件、调查可疑交易，如：在合理期限前提供相关交易信息、辅助材料及情况说明等相关内容（交易信息至少包括：直接提供商品或服务的商户名称、商品订单号、商品名称、商品描述、交易金额、交易时间和地点、交易类型和渠道等）。乙方有权在风险事件（包括但不限于套现、虚假交易、洗钱、欺诈、非法融资、恐怖融资、反复更换服务机构等异常状况）发生时，及时采取调查核实、随时中止（或终止）向甲方提供支付服务或调整用户支付限额、延迟结算等措施。</w:t>
      </w:r>
    </w:p>
    <w:p w14:paraId="502250DC" w14:textId="77777777" w:rsidR="00AB4CE2" w:rsidRPr="003D49BF" w:rsidRDefault="00AB4CE2" w:rsidP="00AB4CE2">
      <w:pPr>
        <w:pStyle w:val="11"/>
        <w:numPr>
          <w:ilvl w:val="0"/>
          <w:numId w:val="6"/>
        </w:numPr>
        <w:ind w:firstLineChars="0"/>
        <w:rPr>
          <w:rFonts w:ascii="楷体" w:eastAsia="楷体" w:hAnsi="楷体"/>
          <w:b/>
          <w:szCs w:val="21"/>
        </w:rPr>
      </w:pPr>
      <w:r w:rsidRPr="003D49BF">
        <w:rPr>
          <w:rFonts w:ascii="楷体" w:eastAsia="楷体" w:hAnsi="楷体" w:hint="eastAsia"/>
          <w:b/>
          <w:szCs w:val="21"/>
        </w:rPr>
        <w:t>乙方将持续监测和分析交易金额、笔数、类型、时间、频率和收付款方信息等特征，完善可疑交易监测模型。若乙方发现交易金额、时间、频率与甲方经营范围、规模不相符等异常情形的，乙方有权对甲方采取延迟资金结算、设置收款限额、暂停银行卡交易、收回受理终端（关闭网络支付接口）等措施；如乙方发现涉嫌电信网络新型违法犯罪等情况，乙方有权根据法规政策的要求立即向公安机关等相关司法机关报告。若乙方发现甲方存在于中国支付清算协会及银行卡清算机构所建立的黑名单内的，则乙方有权经核实后于10日内予以清退。</w:t>
      </w:r>
    </w:p>
    <w:p w14:paraId="4F84DCB4" w14:textId="77777777" w:rsidR="00AB4CE2" w:rsidRPr="003D49BF" w:rsidRDefault="00AB4CE2" w:rsidP="00AB4CE2">
      <w:pPr>
        <w:pStyle w:val="11"/>
        <w:numPr>
          <w:ilvl w:val="0"/>
          <w:numId w:val="6"/>
        </w:numPr>
        <w:ind w:firstLineChars="0"/>
        <w:rPr>
          <w:rFonts w:ascii="楷体" w:eastAsia="楷体" w:hAnsi="楷体"/>
          <w:b/>
          <w:szCs w:val="21"/>
        </w:rPr>
      </w:pPr>
      <w:r w:rsidRPr="003D49BF">
        <w:rPr>
          <w:rFonts w:ascii="楷体" w:eastAsia="楷体" w:hAnsi="楷体"/>
          <w:b/>
          <w:szCs w:val="21"/>
        </w:rPr>
        <w:t>如甲方是经</w:t>
      </w:r>
      <w:proofErr w:type="gramStart"/>
      <w:r w:rsidRPr="003D49BF">
        <w:rPr>
          <w:rFonts w:ascii="楷体" w:eastAsia="楷体" w:hAnsi="楷体"/>
          <w:b/>
          <w:szCs w:val="21"/>
        </w:rPr>
        <w:t>其他第三方服务</w:t>
      </w:r>
      <w:proofErr w:type="gramEnd"/>
      <w:r w:rsidRPr="003D49BF">
        <w:rPr>
          <w:rFonts w:ascii="楷体" w:eastAsia="楷体" w:hAnsi="楷体"/>
          <w:b/>
          <w:szCs w:val="21"/>
        </w:rPr>
        <w:t>商或推荐方推荐与乙方开展合作的</w:t>
      </w:r>
      <w:r w:rsidRPr="003D49BF">
        <w:rPr>
          <w:rFonts w:ascii="楷体" w:eastAsia="楷体" w:hAnsi="楷体" w:hint="eastAsia"/>
          <w:b/>
          <w:szCs w:val="21"/>
        </w:rPr>
        <w:t>，</w:t>
      </w:r>
      <w:r w:rsidRPr="003D49BF">
        <w:rPr>
          <w:rFonts w:ascii="楷体" w:eastAsia="楷体" w:hAnsi="楷体"/>
          <w:b/>
          <w:szCs w:val="21"/>
        </w:rPr>
        <w:t>则甲方授权该第三</w:t>
      </w:r>
      <w:proofErr w:type="gramStart"/>
      <w:r w:rsidRPr="003D49BF">
        <w:rPr>
          <w:rFonts w:ascii="楷体" w:eastAsia="楷体" w:hAnsi="楷体"/>
          <w:b/>
          <w:szCs w:val="21"/>
        </w:rPr>
        <w:t>方服</w:t>
      </w:r>
      <w:proofErr w:type="gramEnd"/>
      <w:r w:rsidRPr="003D49BF">
        <w:rPr>
          <w:rFonts w:ascii="楷体" w:eastAsia="楷体" w:hAnsi="楷体"/>
          <w:b/>
          <w:szCs w:val="21"/>
        </w:rPr>
        <w:t>务商或推荐方有权从乙方查询甲方的交易数据</w:t>
      </w:r>
      <w:r w:rsidRPr="003D49BF">
        <w:rPr>
          <w:rFonts w:ascii="楷体" w:eastAsia="楷体" w:hAnsi="楷体" w:hint="eastAsia"/>
          <w:b/>
          <w:szCs w:val="21"/>
        </w:rPr>
        <w:t>。甲方知悉并同意该</w:t>
      </w:r>
      <w:r w:rsidRPr="003D49BF">
        <w:rPr>
          <w:rFonts w:ascii="楷体" w:eastAsia="楷体" w:hAnsi="楷体"/>
          <w:b/>
          <w:szCs w:val="21"/>
        </w:rPr>
        <w:t>第三</w:t>
      </w:r>
      <w:proofErr w:type="gramStart"/>
      <w:r w:rsidRPr="003D49BF">
        <w:rPr>
          <w:rFonts w:ascii="楷体" w:eastAsia="楷体" w:hAnsi="楷体"/>
          <w:b/>
          <w:szCs w:val="21"/>
        </w:rPr>
        <w:t>方服务</w:t>
      </w:r>
      <w:proofErr w:type="gramEnd"/>
      <w:r w:rsidRPr="003D49BF">
        <w:rPr>
          <w:rFonts w:ascii="楷体" w:eastAsia="楷体" w:hAnsi="楷体"/>
          <w:b/>
          <w:szCs w:val="21"/>
        </w:rPr>
        <w:t>商或推荐方有权调整甲方的交易服务费价格</w:t>
      </w:r>
      <w:r w:rsidRPr="003D49BF">
        <w:rPr>
          <w:rFonts w:ascii="楷体" w:eastAsia="楷体" w:hAnsi="楷体" w:hint="eastAsia"/>
          <w:b/>
          <w:szCs w:val="21"/>
        </w:rPr>
        <w:t>，</w:t>
      </w:r>
      <w:r w:rsidRPr="003D49BF">
        <w:rPr>
          <w:rFonts w:ascii="楷体" w:eastAsia="楷体" w:hAnsi="楷体"/>
          <w:b/>
          <w:szCs w:val="21"/>
        </w:rPr>
        <w:t>如因</w:t>
      </w:r>
      <w:r w:rsidRPr="003D49BF">
        <w:rPr>
          <w:rFonts w:ascii="楷体" w:eastAsia="楷体" w:hAnsi="楷体" w:hint="eastAsia"/>
          <w:b/>
          <w:szCs w:val="21"/>
        </w:rPr>
        <w:t>该</w:t>
      </w:r>
      <w:r w:rsidRPr="003D49BF">
        <w:rPr>
          <w:rFonts w:ascii="楷体" w:eastAsia="楷体" w:hAnsi="楷体"/>
          <w:b/>
          <w:szCs w:val="21"/>
        </w:rPr>
        <w:t>第三</w:t>
      </w:r>
      <w:proofErr w:type="gramStart"/>
      <w:r w:rsidRPr="003D49BF">
        <w:rPr>
          <w:rFonts w:ascii="楷体" w:eastAsia="楷体" w:hAnsi="楷体"/>
          <w:b/>
          <w:szCs w:val="21"/>
        </w:rPr>
        <w:t>方服</w:t>
      </w:r>
      <w:proofErr w:type="gramEnd"/>
      <w:r w:rsidRPr="003D49BF">
        <w:rPr>
          <w:rFonts w:ascii="楷体" w:eastAsia="楷体" w:hAnsi="楷体"/>
          <w:b/>
          <w:szCs w:val="21"/>
        </w:rPr>
        <w:t>务商或推荐方原因导致的价格纠纷</w:t>
      </w:r>
      <w:r w:rsidRPr="003D49BF">
        <w:rPr>
          <w:rFonts w:ascii="楷体" w:eastAsia="楷体" w:hAnsi="楷体" w:hint="eastAsia"/>
          <w:b/>
          <w:szCs w:val="21"/>
        </w:rPr>
        <w:t>，</w:t>
      </w:r>
      <w:r w:rsidRPr="003D49BF">
        <w:rPr>
          <w:rFonts w:ascii="楷体" w:eastAsia="楷体" w:hAnsi="楷体"/>
          <w:b/>
          <w:szCs w:val="21"/>
        </w:rPr>
        <w:t>甲方应当与其自行解决</w:t>
      </w:r>
      <w:r w:rsidRPr="003D49BF">
        <w:rPr>
          <w:rFonts w:ascii="楷体" w:eastAsia="楷体" w:hAnsi="楷体" w:hint="eastAsia"/>
          <w:b/>
          <w:szCs w:val="21"/>
        </w:rPr>
        <w:t>，</w:t>
      </w:r>
      <w:r w:rsidRPr="003D49BF">
        <w:rPr>
          <w:rFonts w:ascii="楷体" w:eastAsia="楷体" w:hAnsi="楷体"/>
          <w:b/>
          <w:szCs w:val="21"/>
        </w:rPr>
        <w:t>与乙方无关</w:t>
      </w:r>
      <w:r w:rsidRPr="003D49BF">
        <w:rPr>
          <w:rFonts w:ascii="楷体" w:eastAsia="楷体" w:hAnsi="楷体" w:hint="eastAsia"/>
          <w:b/>
          <w:szCs w:val="21"/>
        </w:rPr>
        <w:t>。</w:t>
      </w:r>
    </w:p>
    <w:p w14:paraId="3713C034" w14:textId="77777777" w:rsidR="00AB4CE2" w:rsidRPr="003D49BF" w:rsidRDefault="00AB4CE2" w:rsidP="00AB4CE2">
      <w:pPr>
        <w:pStyle w:val="11"/>
        <w:numPr>
          <w:ilvl w:val="0"/>
          <w:numId w:val="6"/>
        </w:numPr>
        <w:ind w:firstLineChars="0"/>
        <w:rPr>
          <w:rFonts w:ascii="楷体" w:eastAsia="楷体" w:hAnsi="楷体"/>
          <w:b/>
          <w:szCs w:val="21"/>
        </w:rPr>
      </w:pPr>
      <w:r w:rsidRPr="003D49BF">
        <w:rPr>
          <w:rFonts w:ascii="楷体" w:eastAsia="楷体" w:hAnsi="楷体" w:hint="eastAsia"/>
          <w:b/>
          <w:szCs w:val="21"/>
        </w:rPr>
        <w:t>甲方应妥善保管交易产生的资料、数据(包括但不限于订单号、客户名称、身份证件号、交易日期、交易金额、所购商品内容、电子凭证、签购单或email签收回复（如有）等)，</w:t>
      </w:r>
      <w:proofErr w:type="gramStart"/>
      <w:r w:rsidRPr="003D49BF">
        <w:rPr>
          <w:rFonts w:ascii="楷体" w:eastAsia="楷体" w:hAnsi="楷体" w:hint="eastAsia"/>
          <w:b/>
          <w:szCs w:val="21"/>
        </w:rPr>
        <w:t>自交易</w:t>
      </w:r>
      <w:proofErr w:type="gramEnd"/>
      <w:r w:rsidRPr="003D49BF">
        <w:rPr>
          <w:rFonts w:ascii="楷体" w:eastAsia="楷体" w:hAnsi="楷体" w:hint="eastAsia"/>
          <w:b/>
          <w:szCs w:val="21"/>
        </w:rPr>
        <w:t>完成之日起不少于五年。如因甲方保管不善或其他违约行为造成的相关资金风险和责任由甲方承担。如发生持卡人否认交易或拒付、监管机构的检查或法律法规要求提供的其他情形，甲方应积极协助乙方提供相关交易记录或凭证，自乙方通知之日起3个工作日内提供。</w:t>
      </w:r>
    </w:p>
    <w:p w14:paraId="0BC16A6D" w14:textId="77777777" w:rsidR="00AB4CE2" w:rsidRPr="003D49BF" w:rsidRDefault="00AB4CE2" w:rsidP="00AB4CE2">
      <w:pPr>
        <w:pStyle w:val="11"/>
        <w:numPr>
          <w:ilvl w:val="0"/>
          <w:numId w:val="6"/>
        </w:numPr>
        <w:ind w:firstLineChars="0"/>
        <w:rPr>
          <w:rFonts w:ascii="楷体" w:eastAsia="楷体" w:hAnsi="楷体"/>
          <w:b/>
          <w:szCs w:val="21"/>
        </w:rPr>
      </w:pPr>
      <w:r w:rsidRPr="003D49BF">
        <w:rPr>
          <w:rFonts w:ascii="楷体" w:eastAsia="楷体" w:hAnsi="楷体" w:hint="eastAsia"/>
          <w:b/>
          <w:szCs w:val="21"/>
        </w:rPr>
        <w:t>若因异常交易导致乙方遭受损失,包括但不限于监管机构处罚或先行赔付等，甲方应当向乙方赔偿损失，同时乙方有权中止或终止本协议。</w:t>
      </w:r>
    </w:p>
    <w:p w14:paraId="161CA1C8" w14:textId="77777777" w:rsidR="00AB4CE2" w:rsidRPr="003D49BF" w:rsidRDefault="00AB4CE2" w:rsidP="00AB4CE2">
      <w:pPr>
        <w:pStyle w:val="11"/>
        <w:numPr>
          <w:ilvl w:val="0"/>
          <w:numId w:val="6"/>
        </w:numPr>
        <w:ind w:firstLineChars="0"/>
        <w:rPr>
          <w:rFonts w:ascii="楷体" w:eastAsia="楷体" w:hAnsi="楷体"/>
          <w:b/>
          <w:szCs w:val="21"/>
        </w:rPr>
      </w:pPr>
      <w:r w:rsidRPr="003D49BF">
        <w:rPr>
          <w:rFonts w:ascii="楷体" w:eastAsia="楷体" w:hAnsi="楷体" w:hint="eastAsia"/>
          <w:szCs w:val="21"/>
        </w:rPr>
        <w:t>甲方有权通过乙方进行交易情况查询，在查询过程中的任何问题可联系乙方解决。若甲方对乙方的账务处理有疑问，可向乙方书面提出，乙方应在收到甲方询问后的五个工作日内予以答复。</w:t>
      </w:r>
    </w:p>
    <w:p w14:paraId="63772263" w14:textId="77777777" w:rsidR="00AB4CE2" w:rsidRPr="003D49BF" w:rsidRDefault="00AB4CE2" w:rsidP="00AB4CE2">
      <w:pPr>
        <w:pStyle w:val="11"/>
        <w:numPr>
          <w:ilvl w:val="0"/>
          <w:numId w:val="6"/>
        </w:numPr>
        <w:ind w:firstLineChars="0"/>
        <w:rPr>
          <w:rFonts w:ascii="楷体" w:eastAsia="楷体" w:hAnsi="楷体"/>
          <w:b/>
          <w:szCs w:val="21"/>
        </w:rPr>
      </w:pPr>
      <w:r w:rsidRPr="003D49BF">
        <w:rPr>
          <w:rFonts w:ascii="楷体" w:eastAsia="楷体" w:hAnsi="楷体" w:hint="eastAsia"/>
          <w:b/>
          <w:szCs w:val="21"/>
        </w:rPr>
        <w:t>甲方应遵守中国人民银行、银监会、银联、支付清算协会及国家或行业信息安全法律法规规范（如《银联卡收单机构账户信息安全管理标准》），不得采取任何方式截取持卡人任何信息（包括但不限于银行卡、CVV2等），不得</w:t>
      </w:r>
      <w:r w:rsidRPr="003D49BF">
        <w:rPr>
          <w:rFonts w:ascii="楷体" w:eastAsia="楷体" w:hAnsi="楷体" w:hint="eastAsia"/>
          <w:b/>
          <w:szCs w:val="21"/>
        </w:rPr>
        <w:lastRenderedPageBreak/>
        <w:t>代持卡人发出任何指令。否则，甲方应独立承担由此引起的一切法律责任和后果，乙方并有权据此终止本协议。</w:t>
      </w:r>
    </w:p>
    <w:p w14:paraId="6C6F1AA9" w14:textId="77777777" w:rsidR="00AB4CE2" w:rsidRPr="003D49BF" w:rsidRDefault="00AB4CE2" w:rsidP="00AB4CE2">
      <w:pPr>
        <w:pStyle w:val="11"/>
        <w:numPr>
          <w:ilvl w:val="0"/>
          <w:numId w:val="6"/>
        </w:numPr>
        <w:adjustRightInd w:val="0"/>
        <w:snapToGrid w:val="0"/>
        <w:ind w:firstLineChars="0"/>
        <w:rPr>
          <w:rFonts w:ascii="楷体" w:eastAsia="楷体" w:hAnsi="楷体"/>
          <w:b/>
          <w:szCs w:val="21"/>
        </w:rPr>
      </w:pPr>
      <w:r w:rsidRPr="003D49BF">
        <w:rPr>
          <w:rFonts w:ascii="楷体" w:eastAsia="楷体" w:hAnsi="楷体" w:hint="eastAsia"/>
          <w:b/>
          <w:szCs w:val="21"/>
        </w:rPr>
        <w:t>甲方应持续遵守银</w:t>
      </w:r>
      <w:proofErr w:type="gramStart"/>
      <w:r w:rsidRPr="003D49BF">
        <w:rPr>
          <w:rFonts w:ascii="楷体" w:eastAsia="楷体" w:hAnsi="楷体" w:hint="eastAsia"/>
          <w:b/>
          <w:szCs w:val="21"/>
        </w:rPr>
        <w:t>联发布</w:t>
      </w:r>
      <w:proofErr w:type="gramEnd"/>
      <w:r w:rsidRPr="003D49BF">
        <w:rPr>
          <w:rFonts w:ascii="楷体" w:eastAsia="楷体" w:hAnsi="楷体" w:hint="eastAsia"/>
          <w:b/>
          <w:szCs w:val="21"/>
        </w:rPr>
        <w:t>的《银联卡支付信息安全管理标准》，并应承</w:t>
      </w:r>
      <w:proofErr w:type="gramStart"/>
      <w:r w:rsidRPr="003D49BF">
        <w:rPr>
          <w:rFonts w:ascii="楷体" w:eastAsia="楷体" w:hAnsi="楷体" w:hint="eastAsia"/>
          <w:b/>
          <w:szCs w:val="21"/>
        </w:rPr>
        <w:t>担支</w:t>
      </w:r>
      <w:proofErr w:type="gramEnd"/>
      <w:r w:rsidRPr="003D49BF">
        <w:rPr>
          <w:rFonts w:ascii="楷体" w:eastAsia="楷体" w:hAnsi="楷体" w:hint="eastAsia"/>
          <w:b/>
          <w:szCs w:val="21"/>
        </w:rPr>
        <w:t>付信息安全管理责任。因甲方违反《银联卡支付信息安全管理标准》的约定而造成乙方、银联或</w:t>
      </w:r>
      <w:proofErr w:type="gramStart"/>
      <w:r w:rsidRPr="003D49BF">
        <w:rPr>
          <w:rFonts w:ascii="楷体" w:eastAsia="楷体" w:hAnsi="楷体" w:hint="eastAsia"/>
          <w:b/>
          <w:szCs w:val="21"/>
        </w:rPr>
        <w:t>其他第三方任何</w:t>
      </w:r>
      <w:proofErr w:type="gramEnd"/>
      <w:r w:rsidRPr="003D49BF">
        <w:rPr>
          <w:rFonts w:ascii="楷体" w:eastAsia="楷体" w:hAnsi="楷体" w:hint="eastAsia"/>
          <w:b/>
          <w:szCs w:val="21"/>
        </w:rPr>
        <w:t>损失的，甲方应承担赔偿责任。</w:t>
      </w:r>
    </w:p>
    <w:p w14:paraId="7D5EB868" w14:textId="77777777" w:rsidR="00AB4CE2" w:rsidRPr="003D49BF" w:rsidRDefault="00AB4CE2" w:rsidP="00AB4CE2">
      <w:pPr>
        <w:pStyle w:val="11"/>
        <w:numPr>
          <w:ilvl w:val="0"/>
          <w:numId w:val="6"/>
        </w:numPr>
        <w:adjustRightInd w:val="0"/>
        <w:snapToGrid w:val="0"/>
        <w:ind w:firstLineChars="0"/>
        <w:rPr>
          <w:rFonts w:ascii="楷体" w:eastAsia="楷体" w:hAnsi="楷体"/>
          <w:b/>
          <w:szCs w:val="21"/>
        </w:rPr>
      </w:pPr>
      <w:r w:rsidRPr="003D49BF">
        <w:rPr>
          <w:rFonts w:ascii="楷体" w:eastAsia="楷体" w:hAnsi="楷体" w:hint="eastAsia"/>
          <w:b/>
          <w:szCs w:val="21"/>
        </w:rPr>
        <w:t>发生支付信息泄漏事件后，甲方应配合乙方、监管部门或中国银</w:t>
      </w:r>
      <w:proofErr w:type="gramStart"/>
      <w:r w:rsidRPr="003D49BF">
        <w:rPr>
          <w:rFonts w:ascii="楷体" w:eastAsia="楷体" w:hAnsi="楷体" w:hint="eastAsia"/>
          <w:b/>
          <w:szCs w:val="21"/>
        </w:rPr>
        <w:t>联风险</w:t>
      </w:r>
      <w:proofErr w:type="gramEnd"/>
      <w:r w:rsidRPr="003D49BF">
        <w:rPr>
          <w:rFonts w:ascii="楷体" w:eastAsia="楷体" w:hAnsi="楷体" w:hint="eastAsia"/>
          <w:b/>
          <w:szCs w:val="21"/>
        </w:rPr>
        <w:t>管理委员会授权的第三方专业化检测机构开展泄漏原因及范围调查。</w:t>
      </w:r>
    </w:p>
    <w:p w14:paraId="35D56717" w14:textId="77777777" w:rsidR="00AB4CE2" w:rsidRPr="003D49BF" w:rsidRDefault="00AB4CE2" w:rsidP="00AB4CE2">
      <w:pPr>
        <w:pStyle w:val="11"/>
        <w:numPr>
          <w:ilvl w:val="0"/>
          <w:numId w:val="6"/>
        </w:numPr>
        <w:ind w:firstLineChars="0"/>
        <w:rPr>
          <w:rFonts w:ascii="楷体" w:eastAsia="楷体" w:hAnsi="楷体"/>
          <w:b/>
          <w:szCs w:val="21"/>
        </w:rPr>
      </w:pPr>
      <w:r w:rsidRPr="003D49BF">
        <w:rPr>
          <w:rFonts w:ascii="楷体" w:eastAsia="楷体" w:hAnsi="楷体" w:hint="eastAsia"/>
          <w:b/>
          <w:szCs w:val="21"/>
        </w:rPr>
        <w:t>甲方不得对乙方的服务系统和程序采取反向工程手段进行破解，不得对上述系统和程序（包括但不限于源程序、目标程序、软件文档、运行在本地电脑内存中的数据、客户端至服务器端的数据、服务器数据等）进行复制、修改、编译、整合和篡改，不得修改或增加乙方服务系统的原有功能。</w:t>
      </w:r>
    </w:p>
    <w:p w14:paraId="56E0BA31" w14:textId="77777777" w:rsidR="00AB4CE2" w:rsidRPr="003D49BF" w:rsidRDefault="00AB4CE2" w:rsidP="00AB4CE2">
      <w:pPr>
        <w:pStyle w:val="11"/>
        <w:numPr>
          <w:ilvl w:val="0"/>
          <w:numId w:val="6"/>
        </w:numPr>
        <w:ind w:firstLineChars="0"/>
        <w:rPr>
          <w:rFonts w:ascii="楷体" w:eastAsia="楷体" w:hAnsi="楷体"/>
          <w:szCs w:val="21"/>
        </w:rPr>
      </w:pPr>
      <w:r w:rsidRPr="003D49BF">
        <w:rPr>
          <w:rFonts w:ascii="楷体" w:eastAsia="楷体" w:hAnsi="楷体" w:hint="eastAsia"/>
          <w:szCs w:val="21"/>
        </w:rPr>
        <w:t>甲方不得把乙方提供的网络支付接口、安全协议及证书用于本协议范围以外的用途，也不得出租、转让给任何第三方使用。甲方不得将其他商户的交易伪造成自己的交易与乙方结算。双方终止合作后，甲方应及时销毁乙方提供的所有技术文档，不得擅自利用或转交任何</w:t>
      </w:r>
      <w:proofErr w:type="gramStart"/>
      <w:r w:rsidRPr="003D49BF">
        <w:rPr>
          <w:rFonts w:ascii="楷体" w:eastAsia="楷体" w:hAnsi="楷体" w:hint="eastAsia"/>
          <w:szCs w:val="21"/>
        </w:rPr>
        <w:t>其他第三</w:t>
      </w:r>
      <w:proofErr w:type="gramEnd"/>
      <w:r w:rsidRPr="003D49BF">
        <w:rPr>
          <w:rFonts w:ascii="楷体" w:eastAsia="楷体" w:hAnsi="楷体" w:hint="eastAsia"/>
          <w:szCs w:val="21"/>
        </w:rPr>
        <w:t>方。</w:t>
      </w:r>
    </w:p>
    <w:p w14:paraId="0653C5AB" w14:textId="77777777" w:rsidR="00AB4CE2" w:rsidRPr="003D49BF" w:rsidRDefault="00AB4CE2" w:rsidP="00AB4CE2">
      <w:pPr>
        <w:pStyle w:val="11"/>
        <w:numPr>
          <w:ilvl w:val="0"/>
          <w:numId w:val="6"/>
        </w:numPr>
        <w:ind w:firstLineChars="0"/>
        <w:rPr>
          <w:rFonts w:ascii="楷体" w:eastAsia="楷体" w:hAnsi="楷体"/>
          <w:szCs w:val="21"/>
        </w:rPr>
      </w:pPr>
      <w:r w:rsidRPr="003D49BF">
        <w:rPr>
          <w:rFonts w:ascii="楷体" w:eastAsia="楷体" w:hAnsi="楷体" w:hint="eastAsia"/>
          <w:szCs w:val="21"/>
        </w:rPr>
        <w:t>甲方应根据乙方要求合理使用网络支付接口，保证在本协议约定的服务范围及交易类型内使用乙方提供的网络支付接口，不得违规挪用。网络支付接口的安装地址需于甲方的办公地址和从事经营活动的网络地址保持一致。</w:t>
      </w:r>
    </w:p>
    <w:p w14:paraId="56D2D8C2" w14:textId="77777777" w:rsidR="00AB4CE2" w:rsidRPr="003D49BF" w:rsidRDefault="00AB4CE2" w:rsidP="00AB4CE2">
      <w:pPr>
        <w:pStyle w:val="11"/>
        <w:numPr>
          <w:ilvl w:val="0"/>
          <w:numId w:val="6"/>
        </w:numPr>
        <w:ind w:firstLineChars="0"/>
        <w:rPr>
          <w:rFonts w:ascii="楷体" w:eastAsia="楷体" w:hAnsi="楷体"/>
          <w:szCs w:val="21"/>
        </w:rPr>
      </w:pPr>
      <w:r w:rsidRPr="003D49BF">
        <w:rPr>
          <w:rFonts w:ascii="楷体" w:eastAsia="楷体" w:hAnsi="楷体" w:hint="eastAsia"/>
          <w:szCs w:val="21"/>
        </w:rPr>
        <w:t>甲方需遵循乙方制定的网络支付接口风险管理措施，包括网络支付接口的审批、使用、变更、撤销等操作流程。乙方有权根据甲方的交易情况对网络支付接口实施包括限额控制在内等各项交易风险管理措施。</w:t>
      </w:r>
    </w:p>
    <w:p w14:paraId="71D267AF" w14:textId="77777777" w:rsidR="00AB4CE2" w:rsidRPr="003D49BF" w:rsidRDefault="00AB4CE2" w:rsidP="00AB4CE2">
      <w:pPr>
        <w:pStyle w:val="11"/>
        <w:numPr>
          <w:ilvl w:val="0"/>
          <w:numId w:val="6"/>
        </w:numPr>
        <w:ind w:firstLineChars="0"/>
        <w:rPr>
          <w:rFonts w:ascii="楷体" w:eastAsia="楷体" w:hAnsi="楷体"/>
          <w:szCs w:val="21"/>
        </w:rPr>
      </w:pPr>
      <w:r w:rsidRPr="003D49BF">
        <w:rPr>
          <w:rFonts w:ascii="楷体" w:eastAsia="楷体" w:hAnsi="楷体" w:hint="eastAsia"/>
          <w:szCs w:val="21"/>
        </w:rPr>
        <w:t>甲方保证依法使用乙方提供的网络支付接口及代付服务，甲方不得利用乙方的网络支付接口或代付服务从事任何违反中国法律、法规、规章、规范性文件及政策的活动、不得实施侵犯他人合法权益、违反公序良俗和诚实信用的行为</w:t>
      </w:r>
      <w:r w:rsidRPr="003D49BF">
        <w:rPr>
          <w:rFonts w:ascii="楷体" w:eastAsia="楷体" w:hAnsi="楷体" w:cs="宋体" w:hint="eastAsia"/>
          <w:kern w:val="0"/>
          <w:szCs w:val="21"/>
        </w:rPr>
        <w:t>,否则乙方有权立即关闭</w:t>
      </w:r>
      <w:r w:rsidRPr="003D49BF">
        <w:rPr>
          <w:rFonts w:ascii="楷体" w:eastAsia="楷体" w:hAnsi="楷体" w:hint="eastAsia"/>
          <w:szCs w:val="21"/>
        </w:rPr>
        <w:t>网络支付接口</w:t>
      </w:r>
      <w:r w:rsidRPr="003D49BF">
        <w:rPr>
          <w:rFonts w:ascii="楷体" w:eastAsia="楷体" w:hAnsi="楷体" w:cs="宋体" w:hint="eastAsia"/>
          <w:kern w:val="0"/>
          <w:szCs w:val="21"/>
        </w:rPr>
        <w:t>、终止本协议</w:t>
      </w:r>
      <w:r w:rsidRPr="003D49BF">
        <w:rPr>
          <w:rFonts w:ascii="楷体" w:eastAsia="楷体" w:hAnsi="楷体" w:hint="eastAsia"/>
          <w:szCs w:val="21"/>
        </w:rPr>
        <w:t>且不承担因此给甲方造成的任何损失。上述违法违规行为包括但不限于：</w:t>
      </w:r>
    </w:p>
    <w:p w14:paraId="2FE0A347" w14:textId="77777777" w:rsidR="00AB4CE2" w:rsidRPr="003D49BF" w:rsidRDefault="00AB4CE2" w:rsidP="00AB4CE2">
      <w:pPr>
        <w:pStyle w:val="11"/>
        <w:numPr>
          <w:ilvl w:val="0"/>
          <w:numId w:val="8"/>
        </w:numPr>
        <w:adjustRightInd w:val="0"/>
        <w:snapToGrid w:val="0"/>
        <w:ind w:firstLineChars="0"/>
        <w:rPr>
          <w:rFonts w:ascii="楷体" w:eastAsia="楷体" w:hAnsi="楷体" w:cs="宋体"/>
          <w:kern w:val="0"/>
          <w:szCs w:val="21"/>
        </w:rPr>
      </w:pPr>
      <w:r w:rsidRPr="003D49BF">
        <w:rPr>
          <w:rFonts w:ascii="楷体" w:eastAsia="楷体" w:hAnsi="楷体" w:cs="宋体" w:hint="eastAsia"/>
          <w:kern w:val="0"/>
          <w:szCs w:val="21"/>
        </w:rPr>
        <w:t>从事非法交易行为，如洗钱、套现、涉赌、诈骗等行为；</w:t>
      </w:r>
    </w:p>
    <w:p w14:paraId="57E4BAA0" w14:textId="77777777" w:rsidR="00AB4CE2" w:rsidRPr="003D49BF" w:rsidRDefault="00AB4CE2" w:rsidP="00AB4CE2">
      <w:pPr>
        <w:pStyle w:val="11"/>
        <w:numPr>
          <w:ilvl w:val="0"/>
          <w:numId w:val="8"/>
        </w:numPr>
        <w:adjustRightInd w:val="0"/>
        <w:snapToGrid w:val="0"/>
        <w:ind w:firstLineChars="0"/>
        <w:rPr>
          <w:rFonts w:ascii="楷体" w:eastAsia="楷体" w:hAnsi="楷体" w:cs="宋体"/>
          <w:kern w:val="0"/>
          <w:szCs w:val="21"/>
        </w:rPr>
      </w:pPr>
      <w:r w:rsidRPr="003D49BF">
        <w:rPr>
          <w:rFonts w:ascii="楷体" w:eastAsia="楷体" w:hAnsi="楷体" w:cs="宋体" w:hint="eastAsia"/>
          <w:kern w:val="0"/>
          <w:szCs w:val="21"/>
        </w:rPr>
        <w:t>利用用户银行卡账户进行</w:t>
      </w:r>
      <w:proofErr w:type="gramStart"/>
      <w:r w:rsidRPr="003D49BF">
        <w:rPr>
          <w:rFonts w:ascii="楷体" w:eastAsia="楷体" w:hAnsi="楷体" w:cs="宋体" w:hint="eastAsia"/>
          <w:kern w:val="0"/>
          <w:szCs w:val="21"/>
        </w:rPr>
        <w:t>无真实</w:t>
      </w:r>
      <w:proofErr w:type="gramEnd"/>
      <w:r w:rsidRPr="003D49BF">
        <w:rPr>
          <w:rFonts w:ascii="楷体" w:eastAsia="楷体" w:hAnsi="楷体" w:cs="宋体" w:hint="eastAsia"/>
          <w:kern w:val="0"/>
          <w:szCs w:val="21"/>
        </w:rPr>
        <w:t>交易背景的虚假交易，或与真实交易背景不相符的交易行为；</w:t>
      </w:r>
    </w:p>
    <w:p w14:paraId="7CD8722D" w14:textId="77777777" w:rsidR="00AB4CE2" w:rsidRPr="003D49BF" w:rsidRDefault="00AB4CE2" w:rsidP="00AB4CE2">
      <w:pPr>
        <w:pStyle w:val="11"/>
        <w:numPr>
          <w:ilvl w:val="0"/>
          <w:numId w:val="8"/>
        </w:numPr>
        <w:adjustRightInd w:val="0"/>
        <w:snapToGrid w:val="0"/>
        <w:ind w:firstLineChars="0"/>
        <w:rPr>
          <w:rFonts w:ascii="楷体" w:eastAsia="楷体" w:hAnsi="楷体" w:cs="宋体"/>
          <w:kern w:val="0"/>
          <w:szCs w:val="21"/>
        </w:rPr>
      </w:pPr>
      <w:r w:rsidRPr="003D49BF">
        <w:rPr>
          <w:rFonts w:ascii="楷体" w:eastAsia="楷体" w:hAnsi="楷体" w:cs="宋体" w:hint="eastAsia"/>
          <w:kern w:val="0"/>
          <w:szCs w:val="21"/>
        </w:rPr>
        <w:t>使用盗窃、伪造的银行卡账户交易；</w:t>
      </w:r>
    </w:p>
    <w:p w14:paraId="16A11153" w14:textId="77777777" w:rsidR="00AB4CE2" w:rsidRPr="003D49BF" w:rsidRDefault="00AB4CE2" w:rsidP="00AB4CE2">
      <w:pPr>
        <w:pStyle w:val="11"/>
        <w:numPr>
          <w:ilvl w:val="0"/>
          <w:numId w:val="8"/>
        </w:numPr>
        <w:adjustRightInd w:val="0"/>
        <w:snapToGrid w:val="0"/>
        <w:ind w:firstLineChars="0"/>
        <w:rPr>
          <w:rFonts w:ascii="楷体" w:eastAsia="楷体" w:hAnsi="楷体" w:cs="宋体"/>
          <w:kern w:val="0"/>
          <w:szCs w:val="21"/>
        </w:rPr>
      </w:pPr>
      <w:r w:rsidRPr="003D49BF">
        <w:rPr>
          <w:rFonts w:ascii="楷体" w:eastAsia="楷体" w:hAnsi="楷体" w:cs="宋体" w:hint="eastAsia"/>
          <w:kern w:val="0"/>
          <w:szCs w:val="21"/>
        </w:rPr>
        <w:t>甲方违反保密条款，将用户银行卡账户及交易信息泄露给不法分子使用；</w:t>
      </w:r>
    </w:p>
    <w:p w14:paraId="3C226310" w14:textId="77777777" w:rsidR="00AB4CE2" w:rsidRPr="003D49BF" w:rsidRDefault="00AB4CE2" w:rsidP="00AB4CE2">
      <w:pPr>
        <w:pStyle w:val="11"/>
        <w:numPr>
          <w:ilvl w:val="0"/>
          <w:numId w:val="8"/>
        </w:numPr>
        <w:adjustRightInd w:val="0"/>
        <w:snapToGrid w:val="0"/>
        <w:ind w:firstLineChars="0"/>
        <w:rPr>
          <w:rFonts w:ascii="楷体" w:eastAsia="楷体" w:hAnsi="楷体" w:cs="宋体"/>
          <w:kern w:val="0"/>
          <w:szCs w:val="21"/>
        </w:rPr>
      </w:pPr>
      <w:r w:rsidRPr="003D49BF">
        <w:rPr>
          <w:rFonts w:ascii="楷体" w:eastAsia="楷体" w:hAnsi="楷体" w:cs="宋体" w:hint="eastAsia"/>
          <w:kern w:val="0"/>
          <w:szCs w:val="21"/>
        </w:rPr>
        <w:t>违规挪用网络支付接口；</w:t>
      </w:r>
    </w:p>
    <w:p w14:paraId="0E3F2259" w14:textId="77777777" w:rsidR="00AB4CE2" w:rsidRPr="003D49BF" w:rsidRDefault="00AB4CE2" w:rsidP="00AB4CE2">
      <w:pPr>
        <w:pStyle w:val="11"/>
        <w:numPr>
          <w:ilvl w:val="0"/>
          <w:numId w:val="8"/>
        </w:numPr>
        <w:adjustRightInd w:val="0"/>
        <w:snapToGrid w:val="0"/>
        <w:ind w:firstLineChars="0"/>
        <w:rPr>
          <w:rFonts w:ascii="楷体" w:eastAsia="楷体" w:hAnsi="楷体" w:cs="宋体"/>
          <w:kern w:val="0"/>
          <w:szCs w:val="21"/>
        </w:rPr>
      </w:pPr>
      <w:r w:rsidRPr="003D49BF">
        <w:rPr>
          <w:rFonts w:ascii="楷体" w:eastAsia="楷体" w:hAnsi="楷体" w:cs="宋体" w:hint="eastAsia"/>
          <w:kern w:val="0"/>
          <w:szCs w:val="21"/>
        </w:rPr>
        <w:t>利用网络支付接口从事违法违规用途，如经营违法违规网络游戏等网络服务、销售法律禁止流通、限制流通商品或提供非法服务等；</w:t>
      </w:r>
    </w:p>
    <w:p w14:paraId="27157964" w14:textId="77777777" w:rsidR="00AB4CE2" w:rsidRPr="003D49BF" w:rsidRDefault="00AB4CE2" w:rsidP="00AB4CE2">
      <w:pPr>
        <w:pStyle w:val="11"/>
        <w:numPr>
          <w:ilvl w:val="0"/>
          <w:numId w:val="8"/>
        </w:numPr>
        <w:adjustRightInd w:val="0"/>
        <w:snapToGrid w:val="0"/>
        <w:ind w:firstLineChars="0"/>
        <w:rPr>
          <w:rFonts w:ascii="楷体" w:eastAsia="楷体" w:hAnsi="楷体" w:cs="宋体"/>
          <w:kern w:val="0"/>
          <w:szCs w:val="21"/>
        </w:rPr>
      </w:pPr>
      <w:r w:rsidRPr="003D49BF">
        <w:rPr>
          <w:rFonts w:ascii="楷体" w:eastAsia="楷体" w:hAnsi="楷体" w:cs="宋体" w:hint="eastAsia"/>
          <w:kern w:val="0"/>
          <w:szCs w:val="21"/>
        </w:rPr>
        <w:t>其他违反法律法规的行为。</w:t>
      </w:r>
    </w:p>
    <w:p w14:paraId="7DDEA89F" w14:textId="77777777" w:rsidR="00AB4CE2" w:rsidRDefault="00AB4CE2" w:rsidP="00AB4CE2">
      <w:pPr>
        <w:pStyle w:val="11"/>
        <w:numPr>
          <w:ilvl w:val="0"/>
          <w:numId w:val="6"/>
        </w:numPr>
        <w:ind w:firstLineChars="0"/>
        <w:rPr>
          <w:rFonts w:ascii="楷体" w:eastAsia="楷体" w:hAnsi="楷体"/>
          <w:szCs w:val="21"/>
        </w:rPr>
      </w:pPr>
      <w:r w:rsidRPr="00E965A7">
        <w:rPr>
          <w:rFonts w:ascii="楷体" w:eastAsia="楷体" w:hAnsi="楷体" w:hint="eastAsia"/>
          <w:b/>
          <w:szCs w:val="21"/>
        </w:rPr>
        <w:t>甲方承诺甲方在斗拱控台或通过接口传输的支付信息，均为不可撤销的支付指令，</w:t>
      </w:r>
      <w:proofErr w:type="gramStart"/>
      <w:r w:rsidRPr="00E965A7">
        <w:rPr>
          <w:rFonts w:ascii="楷体" w:eastAsia="楷体" w:hAnsi="楷体" w:hint="eastAsia"/>
          <w:b/>
          <w:szCs w:val="21"/>
        </w:rPr>
        <w:t>乙方仅</w:t>
      </w:r>
      <w:proofErr w:type="gramEnd"/>
      <w:r w:rsidRPr="00E965A7">
        <w:rPr>
          <w:rFonts w:ascii="楷体" w:eastAsia="楷体" w:hAnsi="楷体" w:hint="eastAsia"/>
          <w:b/>
          <w:szCs w:val="21"/>
        </w:rPr>
        <w:t>凭支付指令提供服务，甲方应对该支付指令的合法性、真实性、有效性和完整性负责。</w:t>
      </w:r>
    </w:p>
    <w:p w14:paraId="61F7DDE9" w14:textId="77777777" w:rsidR="00AB4CE2" w:rsidRPr="003D49BF" w:rsidRDefault="00AB4CE2" w:rsidP="00AB4CE2">
      <w:pPr>
        <w:pStyle w:val="11"/>
        <w:numPr>
          <w:ilvl w:val="0"/>
          <w:numId w:val="6"/>
        </w:numPr>
        <w:ind w:firstLineChars="0"/>
        <w:rPr>
          <w:rFonts w:ascii="楷体" w:eastAsia="楷体" w:hAnsi="楷体"/>
          <w:szCs w:val="21"/>
        </w:rPr>
      </w:pPr>
      <w:r w:rsidRPr="003D49BF">
        <w:rPr>
          <w:rFonts w:ascii="楷体" w:eastAsia="楷体" w:hAnsi="楷体" w:hint="eastAsia"/>
          <w:szCs w:val="21"/>
        </w:rPr>
        <w:t>非经</w:t>
      </w:r>
      <w:r w:rsidRPr="003D49BF">
        <w:rPr>
          <w:rFonts w:ascii="楷体" w:eastAsia="楷体" w:hAnsi="楷体"/>
          <w:szCs w:val="21"/>
        </w:rPr>
        <w:t>乙方书面许可，</w:t>
      </w:r>
      <w:r w:rsidRPr="003D49BF">
        <w:rPr>
          <w:rFonts w:ascii="楷体" w:eastAsia="楷体" w:hAnsi="楷体" w:hint="eastAsia"/>
          <w:szCs w:val="21"/>
        </w:rPr>
        <w:t>甲方</w:t>
      </w:r>
      <w:r w:rsidRPr="003D49BF">
        <w:rPr>
          <w:rFonts w:ascii="楷体" w:eastAsia="楷体" w:hAnsi="楷体"/>
          <w:szCs w:val="21"/>
        </w:rPr>
        <w:t>不得将</w:t>
      </w:r>
      <w:r w:rsidRPr="003D49BF">
        <w:rPr>
          <w:rFonts w:ascii="楷体" w:eastAsia="楷体" w:hAnsi="楷体" w:hint="eastAsia"/>
          <w:szCs w:val="21"/>
        </w:rPr>
        <w:t>本协议约定</w:t>
      </w:r>
      <w:r w:rsidRPr="003D49BF">
        <w:rPr>
          <w:rFonts w:ascii="楷体" w:eastAsia="楷体" w:hAnsi="楷体"/>
          <w:szCs w:val="21"/>
        </w:rPr>
        <w:t>的权利义务进行转让或转委托。</w:t>
      </w:r>
    </w:p>
    <w:p w14:paraId="7D09211D" w14:textId="77777777" w:rsidR="00AB4CE2" w:rsidRPr="003D49BF" w:rsidRDefault="00AB4CE2" w:rsidP="00AB4CE2">
      <w:pPr>
        <w:pStyle w:val="11"/>
        <w:numPr>
          <w:ilvl w:val="0"/>
          <w:numId w:val="6"/>
        </w:numPr>
        <w:ind w:firstLineChars="0"/>
        <w:rPr>
          <w:rFonts w:ascii="楷体" w:eastAsia="楷体" w:hAnsi="楷体"/>
          <w:szCs w:val="21"/>
        </w:rPr>
      </w:pPr>
      <w:r w:rsidRPr="003D49BF">
        <w:rPr>
          <w:rFonts w:ascii="楷体" w:eastAsia="楷体" w:hAnsi="楷体" w:hint="eastAsia"/>
          <w:szCs w:val="21"/>
        </w:rPr>
        <w:t>甲方同意配合乙方依据相关法律法规开展反洗</w:t>
      </w:r>
      <w:proofErr w:type="gramStart"/>
      <w:r w:rsidRPr="003D49BF">
        <w:rPr>
          <w:rFonts w:ascii="楷体" w:eastAsia="楷体" w:hAnsi="楷体" w:hint="eastAsia"/>
          <w:szCs w:val="21"/>
        </w:rPr>
        <w:t>钱工作</w:t>
      </w:r>
      <w:proofErr w:type="gramEnd"/>
      <w:r w:rsidRPr="003D49BF">
        <w:rPr>
          <w:rFonts w:ascii="楷体" w:eastAsia="楷体" w:hAnsi="楷体" w:hint="eastAsia"/>
          <w:szCs w:val="21"/>
        </w:rPr>
        <w:t>以及银行、公安部门对交易的调查，并根据相关部门要求提供详细交易信息，包括交易客户具体身份信息及所购买商品或服务的具体信息等。</w:t>
      </w:r>
    </w:p>
    <w:p w14:paraId="62483DD5" w14:textId="77777777" w:rsidR="00AB4CE2" w:rsidRPr="003D49BF" w:rsidRDefault="00AB4CE2" w:rsidP="00AB4CE2">
      <w:pPr>
        <w:pStyle w:val="11"/>
        <w:numPr>
          <w:ilvl w:val="0"/>
          <w:numId w:val="6"/>
        </w:numPr>
        <w:ind w:firstLineChars="0"/>
        <w:rPr>
          <w:rFonts w:ascii="楷体" w:eastAsia="楷体" w:hAnsi="楷体"/>
          <w:szCs w:val="21"/>
        </w:rPr>
      </w:pPr>
      <w:r w:rsidRPr="003D49BF">
        <w:rPr>
          <w:rFonts w:ascii="楷体" w:eastAsia="楷体" w:hAnsi="楷体" w:hint="eastAsia"/>
          <w:szCs w:val="21"/>
        </w:rPr>
        <w:t>甲方不得将乙方向其收取的支付服务费用转嫁给客户。</w:t>
      </w:r>
    </w:p>
    <w:p w14:paraId="08790E97" w14:textId="77777777" w:rsidR="00AB4CE2" w:rsidRPr="003D49BF" w:rsidRDefault="00AB4CE2" w:rsidP="00AB4CE2">
      <w:pPr>
        <w:pStyle w:val="11"/>
        <w:numPr>
          <w:ilvl w:val="0"/>
          <w:numId w:val="6"/>
        </w:numPr>
        <w:ind w:firstLineChars="0"/>
        <w:rPr>
          <w:rFonts w:ascii="楷体" w:eastAsia="楷体" w:hAnsi="楷体"/>
          <w:szCs w:val="21"/>
        </w:rPr>
      </w:pPr>
      <w:r w:rsidRPr="003D49BF">
        <w:rPr>
          <w:rFonts w:ascii="楷体" w:eastAsia="楷体" w:hAnsi="楷体" w:hint="eastAsia"/>
          <w:szCs w:val="21"/>
        </w:rPr>
        <w:t>甲方同意按监管规定，合法合</w:t>
      </w:r>
      <w:proofErr w:type="gramStart"/>
      <w:r w:rsidRPr="003D49BF">
        <w:rPr>
          <w:rFonts w:ascii="楷体" w:eastAsia="楷体" w:hAnsi="楷体" w:hint="eastAsia"/>
          <w:szCs w:val="21"/>
        </w:rPr>
        <w:t>规</w:t>
      </w:r>
      <w:proofErr w:type="gramEnd"/>
      <w:r w:rsidRPr="003D49BF">
        <w:rPr>
          <w:rFonts w:ascii="楷体" w:eastAsia="楷体" w:hAnsi="楷体" w:hint="eastAsia"/>
          <w:szCs w:val="21"/>
        </w:rPr>
        <w:t>管理受理终端，例如不得擅自移机改变受理终端布放地址。</w:t>
      </w:r>
    </w:p>
    <w:p w14:paraId="27317426" w14:textId="77777777" w:rsidR="00AB4CE2" w:rsidRPr="003D49BF" w:rsidRDefault="00AB4CE2" w:rsidP="00AB4CE2">
      <w:pPr>
        <w:pStyle w:val="11"/>
        <w:numPr>
          <w:ilvl w:val="0"/>
          <w:numId w:val="5"/>
        </w:numPr>
        <w:ind w:firstLineChars="0"/>
        <w:rPr>
          <w:rFonts w:ascii="楷体" w:eastAsia="楷体" w:hAnsi="楷体"/>
          <w:b/>
          <w:szCs w:val="21"/>
        </w:rPr>
      </w:pPr>
      <w:r w:rsidRPr="003D49BF">
        <w:rPr>
          <w:rFonts w:ascii="楷体" w:eastAsia="楷体" w:hAnsi="楷体" w:hint="eastAsia"/>
          <w:b/>
          <w:szCs w:val="21"/>
        </w:rPr>
        <w:t>乙方权利与义务</w:t>
      </w:r>
    </w:p>
    <w:p w14:paraId="2F419F9C" w14:textId="77777777" w:rsidR="00AB4CE2" w:rsidRPr="003D49BF" w:rsidRDefault="00AB4CE2" w:rsidP="00AB4CE2">
      <w:pPr>
        <w:pStyle w:val="11"/>
        <w:numPr>
          <w:ilvl w:val="0"/>
          <w:numId w:val="9"/>
        </w:numPr>
        <w:ind w:firstLineChars="0"/>
        <w:rPr>
          <w:rFonts w:ascii="楷体" w:eastAsia="楷体" w:hAnsi="楷体"/>
          <w:szCs w:val="21"/>
        </w:rPr>
      </w:pPr>
      <w:r w:rsidRPr="003D49BF">
        <w:rPr>
          <w:rFonts w:ascii="楷体" w:eastAsia="楷体" w:hAnsi="楷体" w:hint="eastAsia"/>
          <w:szCs w:val="21"/>
        </w:rPr>
        <w:t>乙方为甲方提供国内商业银行的支付信息交换、资金结算及退款服务，完成相应付款或退款功能，乙方有权根据监管机构要求或清算机构</w:t>
      </w:r>
      <w:r w:rsidRPr="003D49BF">
        <w:rPr>
          <w:rFonts w:ascii="楷体" w:eastAsia="楷体" w:hAnsi="楷体"/>
          <w:szCs w:val="21"/>
        </w:rPr>
        <w:t>或</w:t>
      </w:r>
      <w:r w:rsidRPr="003D49BF">
        <w:rPr>
          <w:rFonts w:ascii="楷体" w:eastAsia="楷体" w:hAnsi="楷体" w:hint="eastAsia"/>
          <w:szCs w:val="21"/>
        </w:rPr>
        <w:t>银行合作情况调整所支持的银行卡，但应及时通知甲方。</w:t>
      </w:r>
    </w:p>
    <w:p w14:paraId="0394FA4B" w14:textId="77777777" w:rsidR="00AB4CE2" w:rsidRPr="003D49BF" w:rsidRDefault="00AB4CE2" w:rsidP="00AB4CE2">
      <w:pPr>
        <w:pStyle w:val="11"/>
        <w:numPr>
          <w:ilvl w:val="0"/>
          <w:numId w:val="9"/>
        </w:numPr>
        <w:ind w:firstLineChars="0"/>
        <w:rPr>
          <w:rFonts w:ascii="楷体" w:eastAsia="楷体" w:hAnsi="楷体"/>
          <w:szCs w:val="21"/>
        </w:rPr>
      </w:pPr>
      <w:r w:rsidRPr="003D49BF">
        <w:rPr>
          <w:rFonts w:ascii="楷体" w:eastAsia="楷体" w:hAnsi="楷体" w:hint="eastAsia"/>
          <w:szCs w:val="21"/>
        </w:rPr>
        <w:t>乙方应确保甲方账户资金、交易资金的安全存放和准确及时划转。</w:t>
      </w:r>
    </w:p>
    <w:p w14:paraId="0552C1D4" w14:textId="77777777" w:rsidR="00AB4CE2" w:rsidRPr="003D49BF" w:rsidRDefault="00AB4CE2" w:rsidP="00AB4CE2">
      <w:pPr>
        <w:pStyle w:val="11"/>
        <w:numPr>
          <w:ilvl w:val="0"/>
          <w:numId w:val="9"/>
        </w:numPr>
        <w:ind w:firstLineChars="0"/>
        <w:rPr>
          <w:rFonts w:ascii="楷体" w:eastAsia="楷体" w:hAnsi="楷体"/>
          <w:b/>
          <w:szCs w:val="21"/>
        </w:rPr>
      </w:pPr>
      <w:r w:rsidRPr="003D49BF">
        <w:rPr>
          <w:rFonts w:ascii="楷体" w:eastAsia="楷体" w:hAnsi="楷体" w:hint="eastAsia"/>
          <w:b/>
          <w:szCs w:val="21"/>
        </w:rPr>
        <w:t>乙方可拒绝支付或追索甲方违反国家法律法规或本协议约定的有关款项。</w:t>
      </w:r>
    </w:p>
    <w:p w14:paraId="52E2866E" w14:textId="77777777" w:rsidR="00AB4CE2" w:rsidRPr="003D49BF" w:rsidRDefault="00AB4CE2" w:rsidP="00AB4CE2">
      <w:pPr>
        <w:pStyle w:val="11"/>
        <w:numPr>
          <w:ilvl w:val="0"/>
          <w:numId w:val="9"/>
        </w:numPr>
        <w:ind w:firstLineChars="0"/>
        <w:rPr>
          <w:rFonts w:ascii="楷体" w:eastAsia="楷体" w:hAnsi="楷体"/>
          <w:b/>
          <w:szCs w:val="21"/>
        </w:rPr>
      </w:pPr>
      <w:r w:rsidRPr="003D49BF">
        <w:rPr>
          <w:rFonts w:ascii="楷体" w:eastAsia="楷体" w:hAnsi="楷体" w:hint="eastAsia"/>
          <w:b/>
          <w:szCs w:val="21"/>
        </w:rPr>
        <w:t>乙方有权为防控交易风险，依据相关监管规定，在提供支付服务时通过多种方式进行身份认证及交易验证，甲方有权配合提供交易验证要素，由于身份认证或交易验证不通过的，乙方有权拒绝提供支付服务。</w:t>
      </w:r>
    </w:p>
    <w:p w14:paraId="574C0E70" w14:textId="77777777" w:rsidR="00AB4CE2" w:rsidRPr="003D49BF" w:rsidRDefault="00AB4CE2" w:rsidP="00AB4CE2">
      <w:pPr>
        <w:pStyle w:val="11"/>
        <w:numPr>
          <w:ilvl w:val="0"/>
          <w:numId w:val="9"/>
        </w:numPr>
        <w:ind w:firstLineChars="0"/>
        <w:rPr>
          <w:rFonts w:ascii="楷体" w:eastAsia="楷体" w:hAnsi="楷体"/>
          <w:b/>
          <w:szCs w:val="21"/>
        </w:rPr>
      </w:pPr>
      <w:r w:rsidRPr="003D49BF">
        <w:rPr>
          <w:rFonts w:ascii="楷体" w:eastAsia="楷体" w:hAnsi="楷体" w:hint="eastAsia"/>
          <w:b/>
          <w:szCs w:val="21"/>
        </w:rPr>
        <w:t>乙方发现或认为甲方存在异常</w:t>
      </w:r>
      <w:r w:rsidRPr="003D49BF">
        <w:rPr>
          <w:rFonts w:ascii="楷体" w:eastAsia="楷体" w:hAnsi="楷体"/>
          <w:b/>
          <w:szCs w:val="21"/>
        </w:rPr>
        <w:t>交易</w:t>
      </w:r>
      <w:r w:rsidRPr="003D49BF">
        <w:rPr>
          <w:rFonts w:ascii="楷体" w:eastAsia="楷体" w:hAnsi="楷体" w:hint="eastAsia"/>
          <w:b/>
          <w:szCs w:val="21"/>
        </w:rPr>
        <w:t>的，乙方有权采取</w:t>
      </w:r>
      <w:r w:rsidRPr="003D49BF">
        <w:rPr>
          <w:rFonts w:ascii="楷体" w:eastAsia="楷体" w:hAnsi="楷体"/>
          <w:b/>
          <w:szCs w:val="21"/>
        </w:rPr>
        <w:t>包括但不限于以下措施：</w:t>
      </w:r>
      <w:r w:rsidRPr="003D49BF">
        <w:rPr>
          <w:rFonts w:ascii="楷体" w:eastAsia="楷体" w:hAnsi="楷体" w:hint="eastAsia"/>
          <w:b/>
          <w:szCs w:val="21"/>
        </w:rPr>
        <w:t>立即解除本协议，同时终止甲方的银行卡交易、收回布放在甲方的</w:t>
      </w:r>
      <w:r w:rsidRPr="003D49BF">
        <w:rPr>
          <w:rFonts w:ascii="楷体" w:eastAsia="楷体" w:hAnsi="楷体"/>
          <w:b/>
          <w:szCs w:val="21"/>
        </w:rPr>
        <w:t>受理终端</w:t>
      </w:r>
      <w:r w:rsidRPr="003D49BF">
        <w:rPr>
          <w:rFonts w:ascii="楷体" w:eastAsia="楷体" w:hAnsi="楷体" w:hint="eastAsia"/>
          <w:b/>
          <w:szCs w:val="21"/>
        </w:rPr>
        <w:t>与交易凭证、暂停或暂缓结算交易款、要求甲方及时提供所有的交易材料证明，并对其他必要的财产采取保全措施。乙方亦有权利向相关银行、清算</w:t>
      </w:r>
      <w:r w:rsidRPr="003D49BF">
        <w:rPr>
          <w:rFonts w:ascii="楷体" w:eastAsia="楷体" w:hAnsi="楷体"/>
          <w:b/>
          <w:szCs w:val="21"/>
        </w:rPr>
        <w:t>机构、</w:t>
      </w:r>
      <w:r w:rsidRPr="003D49BF">
        <w:rPr>
          <w:rFonts w:ascii="楷体" w:eastAsia="楷体" w:hAnsi="楷体" w:hint="eastAsia"/>
          <w:b/>
          <w:szCs w:val="21"/>
        </w:rPr>
        <w:t>发卡组织、中国人民银行、支付清算协会和各司法机关报告甲方的行为。因甲方的异常</w:t>
      </w:r>
      <w:r w:rsidRPr="003D49BF">
        <w:rPr>
          <w:rFonts w:ascii="楷体" w:eastAsia="楷体" w:hAnsi="楷体"/>
          <w:b/>
          <w:szCs w:val="21"/>
        </w:rPr>
        <w:t>交易</w:t>
      </w:r>
      <w:r w:rsidRPr="003D49BF">
        <w:rPr>
          <w:rFonts w:ascii="楷体" w:eastAsia="楷体" w:hAnsi="楷体" w:hint="eastAsia"/>
          <w:b/>
          <w:szCs w:val="21"/>
        </w:rPr>
        <w:t>行为给乙方造成损失的，由甲方承担赔偿责任，</w:t>
      </w:r>
      <w:r w:rsidRPr="003D49BF">
        <w:rPr>
          <w:rFonts w:ascii="楷体" w:eastAsia="楷体" w:hAnsi="楷体"/>
          <w:b/>
          <w:szCs w:val="21"/>
        </w:rPr>
        <w:t>方式包括但不限于：扣除</w:t>
      </w:r>
      <w:r w:rsidRPr="003D49BF">
        <w:rPr>
          <w:rFonts w:ascii="楷体" w:eastAsia="楷体" w:hAnsi="楷体" w:hint="eastAsia"/>
          <w:b/>
          <w:szCs w:val="21"/>
        </w:rPr>
        <w:t>甲方</w:t>
      </w:r>
      <w:r w:rsidRPr="003D49BF">
        <w:rPr>
          <w:rFonts w:ascii="楷体" w:eastAsia="楷体" w:hAnsi="楷体"/>
          <w:b/>
          <w:szCs w:val="21"/>
        </w:rPr>
        <w:t>待结算</w:t>
      </w:r>
      <w:r w:rsidRPr="003D49BF">
        <w:rPr>
          <w:rFonts w:ascii="楷体" w:eastAsia="楷体" w:hAnsi="楷体" w:hint="eastAsia"/>
          <w:b/>
          <w:szCs w:val="21"/>
        </w:rPr>
        <w:t>交易</w:t>
      </w:r>
      <w:r w:rsidRPr="003D49BF">
        <w:rPr>
          <w:rFonts w:ascii="楷体" w:eastAsia="楷体" w:hAnsi="楷体"/>
          <w:b/>
          <w:szCs w:val="21"/>
        </w:rPr>
        <w:t>资金</w:t>
      </w:r>
      <w:r w:rsidRPr="003D49BF">
        <w:rPr>
          <w:rFonts w:ascii="楷体" w:eastAsia="楷体" w:hAnsi="楷体" w:hint="eastAsia"/>
          <w:b/>
          <w:szCs w:val="21"/>
        </w:rPr>
        <w:t>、甲方</w:t>
      </w:r>
      <w:r w:rsidRPr="003D49BF">
        <w:rPr>
          <w:rFonts w:ascii="楷体" w:eastAsia="楷体" w:hAnsi="楷体"/>
          <w:b/>
          <w:szCs w:val="21"/>
        </w:rPr>
        <w:t>支付赔偿</w:t>
      </w:r>
      <w:r w:rsidRPr="003D49BF">
        <w:rPr>
          <w:rFonts w:ascii="楷体" w:eastAsia="楷体" w:hAnsi="楷体" w:hint="eastAsia"/>
          <w:b/>
          <w:szCs w:val="21"/>
        </w:rPr>
        <w:t>金</w:t>
      </w:r>
      <w:r w:rsidRPr="003D49BF">
        <w:rPr>
          <w:rFonts w:ascii="楷体" w:eastAsia="楷体" w:hAnsi="楷体"/>
          <w:b/>
          <w:szCs w:val="21"/>
        </w:rPr>
        <w:t>等。</w:t>
      </w:r>
    </w:p>
    <w:p w14:paraId="1BD2CEC8" w14:textId="77777777" w:rsidR="00AB4CE2" w:rsidRPr="003D49BF" w:rsidRDefault="00AB4CE2" w:rsidP="00AB4CE2">
      <w:pPr>
        <w:pStyle w:val="11"/>
        <w:numPr>
          <w:ilvl w:val="0"/>
          <w:numId w:val="9"/>
        </w:numPr>
        <w:ind w:firstLineChars="0"/>
        <w:rPr>
          <w:rFonts w:ascii="楷体" w:eastAsia="楷体" w:hAnsi="楷体"/>
          <w:szCs w:val="21"/>
        </w:rPr>
      </w:pPr>
      <w:r w:rsidRPr="003D49BF">
        <w:rPr>
          <w:rFonts w:ascii="楷体" w:eastAsia="楷体" w:hAnsi="楷体" w:hint="eastAsia"/>
          <w:szCs w:val="21"/>
        </w:rPr>
        <w:t>乙方为甲方提供多功能的支付平台系统，包括网络传输加密通道，支付信息传输的软件接口规范、配置安全传输协议、后台管理权限设定等。</w:t>
      </w:r>
    </w:p>
    <w:p w14:paraId="01539E4F" w14:textId="77777777" w:rsidR="00AB4CE2" w:rsidRPr="003D49BF" w:rsidRDefault="00AB4CE2" w:rsidP="00AB4CE2">
      <w:pPr>
        <w:pStyle w:val="11"/>
        <w:numPr>
          <w:ilvl w:val="0"/>
          <w:numId w:val="9"/>
        </w:numPr>
        <w:ind w:firstLineChars="0"/>
        <w:rPr>
          <w:rFonts w:ascii="楷体" w:eastAsia="楷体" w:hAnsi="楷体"/>
          <w:szCs w:val="21"/>
        </w:rPr>
      </w:pPr>
      <w:r w:rsidRPr="003D49BF">
        <w:rPr>
          <w:rFonts w:ascii="楷体" w:eastAsia="楷体" w:hAnsi="楷体" w:hint="eastAsia"/>
          <w:szCs w:val="21"/>
        </w:rPr>
        <w:lastRenderedPageBreak/>
        <w:t>乙方负责自身支付系统的开发建设、运行和管理，应确保该系统的安全性。</w:t>
      </w:r>
    </w:p>
    <w:p w14:paraId="7FECF365" w14:textId="77777777" w:rsidR="00AB4CE2" w:rsidRPr="003D49BF" w:rsidRDefault="00AB4CE2" w:rsidP="00AB4CE2">
      <w:pPr>
        <w:pStyle w:val="11"/>
        <w:numPr>
          <w:ilvl w:val="0"/>
          <w:numId w:val="9"/>
        </w:numPr>
        <w:ind w:firstLineChars="0"/>
        <w:rPr>
          <w:rFonts w:ascii="楷体" w:eastAsia="楷体" w:hAnsi="楷体"/>
          <w:szCs w:val="21"/>
        </w:rPr>
      </w:pPr>
      <w:r w:rsidRPr="003D49BF">
        <w:rPr>
          <w:rFonts w:ascii="楷体" w:eastAsia="楷体" w:hAnsi="楷体" w:hint="eastAsia"/>
          <w:szCs w:val="21"/>
        </w:rPr>
        <w:t>乙方为甲方提供商户信息管理，以及网上交易明细、资金结算信息及退款信息查询服务。</w:t>
      </w:r>
    </w:p>
    <w:p w14:paraId="40425A76" w14:textId="77777777" w:rsidR="00AB4CE2" w:rsidRPr="003D49BF" w:rsidRDefault="00AB4CE2" w:rsidP="00AB4CE2">
      <w:pPr>
        <w:pStyle w:val="11"/>
        <w:numPr>
          <w:ilvl w:val="0"/>
          <w:numId w:val="9"/>
        </w:numPr>
        <w:ind w:firstLineChars="0"/>
        <w:rPr>
          <w:rFonts w:ascii="楷体" w:eastAsia="楷体" w:hAnsi="楷体"/>
          <w:szCs w:val="21"/>
        </w:rPr>
      </w:pPr>
      <w:r w:rsidRPr="003D49BF">
        <w:rPr>
          <w:rFonts w:ascii="楷体" w:eastAsia="楷体" w:hAnsi="楷体" w:hint="eastAsia"/>
          <w:szCs w:val="21"/>
        </w:rPr>
        <w:t>乙方为甲方及客户提供客户电话服务，负责解答甲方及其客户在使用乙方支付服务中遇到的交易查询、数据对账、资金结算等有关问题。乙方投诉受理电话：400-820-2819（投诉受理时间为工作日9:00-17:30）。</w:t>
      </w:r>
    </w:p>
    <w:p w14:paraId="4C952E1E" w14:textId="77777777" w:rsidR="00AB4CE2" w:rsidRPr="003D49BF" w:rsidRDefault="00AB4CE2" w:rsidP="00AB4CE2">
      <w:pPr>
        <w:pStyle w:val="11"/>
        <w:numPr>
          <w:ilvl w:val="0"/>
          <w:numId w:val="9"/>
        </w:numPr>
        <w:ind w:firstLineChars="0"/>
        <w:rPr>
          <w:rFonts w:ascii="楷体" w:eastAsia="楷体" w:hAnsi="楷体"/>
          <w:szCs w:val="21"/>
        </w:rPr>
      </w:pPr>
      <w:r w:rsidRPr="003D49BF">
        <w:rPr>
          <w:rFonts w:ascii="楷体" w:eastAsia="楷体" w:hAnsi="楷体" w:hint="eastAsia"/>
          <w:szCs w:val="21"/>
        </w:rPr>
        <w:t>乙方应为甲方提供本协议约定的各项支付服务，并可按照约定向甲方收取相关服务费用。</w:t>
      </w:r>
    </w:p>
    <w:p w14:paraId="12171928" w14:textId="77777777" w:rsidR="00AB4CE2" w:rsidRPr="003D49BF" w:rsidRDefault="00AB4CE2" w:rsidP="00AB4CE2">
      <w:pPr>
        <w:pStyle w:val="11"/>
        <w:numPr>
          <w:ilvl w:val="0"/>
          <w:numId w:val="9"/>
        </w:numPr>
        <w:ind w:firstLineChars="0"/>
        <w:rPr>
          <w:rFonts w:ascii="楷体" w:eastAsia="楷体" w:hAnsi="楷体"/>
          <w:b/>
          <w:szCs w:val="21"/>
        </w:rPr>
      </w:pPr>
      <w:r w:rsidRPr="003D49BF">
        <w:rPr>
          <w:rFonts w:ascii="楷体" w:eastAsia="楷体" w:hAnsi="楷体" w:hint="eastAsia"/>
          <w:b/>
          <w:szCs w:val="21"/>
        </w:rPr>
        <w:t>如果发现同一特约商户或者同一个人控制的特约商户反复更换服务机构等异常状况的，乙方有权要求其提供相关辅助材料及情况说明等相关内容以证明其行为的正常，若拒绝提供或无法证明其行为正常的，则乙方有权拒绝或停止为其提供服务。</w:t>
      </w:r>
    </w:p>
    <w:p w14:paraId="1B2CC85C" w14:textId="77777777" w:rsidR="00AB4CE2" w:rsidRPr="003D49BF" w:rsidRDefault="00AB4CE2" w:rsidP="00AB4CE2">
      <w:pPr>
        <w:pStyle w:val="11"/>
        <w:numPr>
          <w:ilvl w:val="0"/>
          <w:numId w:val="9"/>
        </w:numPr>
        <w:ind w:firstLineChars="0"/>
        <w:rPr>
          <w:rFonts w:ascii="楷体" w:eastAsia="楷体" w:hAnsi="楷体"/>
          <w:b/>
          <w:szCs w:val="21"/>
        </w:rPr>
      </w:pPr>
      <w:r w:rsidRPr="003D49BF">
        <w:rPr>
          <w:rFonts w:ascii="楷体" w:eastAsia="楷体" w:hAnsi="楷体" w:hint="eastAsia"/>
          <w:b/>
          <w:szCs w:val="21"/>
        </w:rPr>
        <w:t>若发现特约商户或其法定代表人存在于中国支付清算协会及银行卡清算机构所建立的商户黑名单内的，则乙方有权经核实后于10日内予以清退。</w:t>
      </w:r>
    </w:p>
    <w:p w14:paraId="200F2713" w14:textId="77777777" w:rsidR="00AB4CE2" w:rsidRPr="003D49BF" w:rsidRDefault="00AB4CE2" w:rsidP="00AB4CE2">
      <w:pPr>
        <w:pStyle w:val="11"/>
        <w:numPr>
          <w:ilvl w:val="0"/>
          <w:numId w:val="9"/>
        </w:numPr>
        <w:ind w:firstLineChars="0"/>
        <w:rPr>
          <w:rFonts w:ascii="楷体" w:eastAsia="楷体" w:hAnsi="楷体"/>
          <w:b/>
          <w:szCs w:val="21"/>
        </w:rPr>
      </w:pPr>
      <w:r w:rsidRPr="003D49BF">
        <w:rPr>
          <w:rFonts w:ascii="楷体" w:eastAsia="楷体" w:hAnsi="楷体" w:hint="eastAsia"/>
          <w:b/>
          <w:szCs w:val="21"/>
        </w:rPr>
        <w:t>因以下情况乙方没有成功完成甲方发出的支付指令，乙方不承担责任，但应当及时向甲方发出反馈：（1）乙方接收到的支付指令信息不明、存在乱码、不完整等情形；（2）持卡人的银行卡余额不足或信用额度不足；（3）持卡人银行卡状态不正常，致使无法完成支付；（4）其他不可抗力或其他不可归责于乙方的事由致使乙方不能正确执行甲方支付指令。</w:t>
      </w:r>
    </w:p>
    <w:p w14:paraId="005AB97B" w14:textId="77777777" w:rsidR="00AB4CE2" w:rsidRPr="003D49BF" w:rsidRDefault="00AB4CE2" w:rsidP="00AB4CE2">
      <w:pPr>
        <w:pStyle w:val="11"/>
        <w:numPr>
          <w:ilvl w:val="0"/>
          <w:numId w:val="9"/>
        </w:numPr>
        <w:ind w:firstLineChars="0"/>
        <w:rPr>
          <w:rFonts w:ascii="楷体" w:eastAsia="楷体" w:hAnsi="楷体"/>
          <w:b/>
          <w:szCs w:val="21"/>
        </w:rPr>
      </w:pPr>
      <w:r w:rsidRPr="003D49BF">
        <w:rPr>
          <w:rFonts w:ascii="楷体" w:eastAsia="楷体" w:hAnsi="楷体" w:hint="eastAsia"/>
          <w:b/>
          <w:szCs w:val="21"/>
        </w:rPr>
        <w:t>乙方有权根据银行、清算机构</w:t>
      </w:r>
      <w:r w:rsidRPr="003D49BF">
        <w:rPr>
          <w:rFonts w:ascii="楷体" w:eastAsia="楷体" w:hAnsi="楷体"/>
          <w:b/>
          <w:szCs w:val="21"/>
        </w:rPr>
        <w:t>、</w:t>
      </w:r>
      <w:r w:rsidRPr="003D49BF">
        <w:rPr>
          <w:rFonts w:ascii="楷体" w:eastAsia="楷体" w:hAnsi="楷体" w:hint="eastAsia"/>
          <w:b/>
          <w:szCs w:val="21"/>
        </w:rPr>
        <w:t>支付宝、</w:t>
      </w:r>
      <w:proofErr w:type="gramStart"/>
      <w:r w:rsidRPr="003D49BF">
        <w:rPr>
          <w:rFonts w:ascii="楷体" w:eastAsia="楷体" w:hAnsi="楷体" w:hint="eastAsia"/>
          <w:b/>
          <w:szCs w:val="21"/>
        </w:rPr>
        <w:t>微信等</w:t>
      </w:r>
      <w:proofErr w:type="gramEnd"/>
      <w:r w:rsidRPr="003D49BF">
        <w:rPr>
          <w:rFonts w:ascii="楷体" w:eastAsia="楷体" w:hAnsi="楷体" w:hint="eastAsia"/>
          <w:b/>
          <w:szCs w:val="21"/>
        </w:rPr>
        <w:t>上游通道、监管机构要求或乙方风险控制、业务调整要求暂停或中止提供部分功能，包括但不限于调整银行网关、单笔或单日累计限额等。</w:t>
      </w:r>
    </w:p>
    <w:p w14:paraId="338A524A" w14:textId="77777777" w:rsidR="00AB4CE2" w:rsidRPr="003D49BF" w:rsidRDefault="00AB4CE2" w:rsidP="00AB4CE2">
      <w:pPr>
        <w:pStyle w:val="11"/>
        <w:numPr>
          <w:ilvl w:val="0"/>
          <w:numId w:val="9"/>
        </w:numPr>
        <w:ind w:firstLineChars="0"/>
        <w:rPr>
          <w:rFonts w:ascii="楷体" w:eastAsia="楷体" w:hAnsi="楷体"/>
          <w:b/>
          <w:szCs w:val="21"/>
        </w:rPr>
      </w:pPr>
      <w:r w:rsidRPr="003D49BF">
        <w:rPr>
          <w:rFonts w:ascii="楷体" w:eastAsia="楷体" w:hAnsi="楷体" w:hint="eastAsia"/>
          <w:b/>
          <w:szCs w:val="21"/>
        </w:rPr>
        <w:t>乙方负责受理涉及其支付系统的投诉并解决相应问题。除此以外，乙方对于甲方与其客户</w:t>
      </w:r>
      <w:r w:rsidRPr="003D49BF">
        <w:rPr>
          <w:rFonts w:ascii="楷体" w:eastAsia="楷体" w:hAnsi="楷体"/>
          <w:b/>
          <w:szCs w:val="21"/>
        </w:rPr>
        <w:t>之间，</w:t>
      </w:r>
      <w:r w:rsidRPr="003D49BF">
        <w:rPr>
          <w:rFonts w:ascii="楷体" w:eastAsia="楷体" w:hAnsi="楷体" w:hint="eastAsia"/>
          <w:b/>
          <w:szCs w:val="21"/>
        </w:rPr>
        <w:t>可能发生的商业纠纷不承担责任。</w:t>
      </w:r>
    </w:p>
    <w:p w14:paraId="5C83B9F9" w14:textId="77777777" w:rsidR="00AB4CE2" w:rsidRPr="003D49BF" w:rsidRDefault="00AB4CE2" w:rsidP="00AB4CE2">
      <w:pPr>
        <w:pStyle w:val="11"/>
        <w:numPr>
          <w:ilvl w:val="0"/>
          <w:numId w:val="5"/>
        </w:numPr>
        <w:ind w:firstLineChars="0"/>
        <w:rPr>
          <w:rFonts w:ascii="楷体" w:eastAsia="楷体" w:hAnsi="楷体"/>
          <w:b/>
          <w:szCs w:val="21"/>
        </w:rPr>
      </w:pPr>
      <w:r w:rsidRPr="003D49BF">
        <w:rPr>
          <w:rFonts w:ascii="楷体" w:eastAsia="楷体" w:hAnsi="楷体" w:hint="eastAsia"/>
          <w:b/>
          <w:szCs w:val="21"/>
        </w:rPr>
        <w:t>费用与结算</w:t>
      </w:r>
    </w:p>
    <w:p w14:paraId="44826C8F" w14:textId="77777777" w:rsidR="00AB4CE2" w:rsidRPr="003D49BF" w:rsidRDefault="00AB4CE2" w:rsidP="00AB4CE2">
      <w:pPr>
        <w:pStyle w:val="11"/>
        <w:numPr>
          <w:ilvl w:val="0"/>
          <w:numId w:val="10"/>
        </w:numPr>
        <w:ind w:firstLineChars="0"/>
        <w:rPr>
          <w:rFonts w:ascii="楷体" w:eastAsia="楷体" w:hAnsi="楷体"/>
          <w:bCs/>
          <w:szCs w:val="21"/>
        </w:rPr>
      </w:pPr>
      <w:r w:rsidRPr="003D49BF">
        <w:rPr>
          <w:rFonts w:ascii="楷体" w:eastAsia="楷体" w:hAnsi="楷体" w:hint="eastAsia"/>
          <w:bCs/>
          <w:szCs w:val="21"/>
        </w:rPr>
        <w:t>因交易产生的所有通讯费用（包含但不限于电话通讯费，宽带月租费，SIM卡费，手机月租费，手机网络流量费用），由甲方自行承担。</w:t>
      </w:r>
    </w:p>
    <w:p w14:paraId="5A8B8164" w14:textId="77777777" w:rsidR="00AB4CE2" w:rsidRPr="003D49BF" w:rsidRDefault="00AB4CE2" w:rsidP="00AB4CE2">
      <w:pPr>
        <w:pStyle w:val="11"/>
        <w:numPr>
          <w:ilvl w:val="0"/>
          <w:numId w:val="10"/>
        </w:numPr>
        <w:ind w:firstLineChars="0"/>
        <w:rPr>
          <w:rFonts w:ascii="楷体" w:eastAsia="楷体" w:hAnsi="楷体"/>
          <w:bCs/>
        </w:rPr>
      </w:pPr>
      <w:r w:rsidRPr="003D49BF">
        <w:rPr>
          <w:rFonts w:ascii="楷体" w:eastAsia="楷体" w:hAnsi="楷体" w:hint="eastAsia"/>
          <w:b/>
        </w:rPr>
        <w:t>斗拱平台套餐费：</w:t>
      </w:r>
      <w:r w:rsidRPr="003D49BF">
        <w:rPr>
          <w:rFonts w:ascii="楷体" w:eastAsia="楷体" w:hAnsi="楷体" w:hint="eastAsia"/>
        </w:rPr>
        <w:t>甲方于协议签署后五个工作日内向乙方指定账户进行支付。</w:t>
      </w:r>
      <w:r w:rsidRPr="003D49BF">
        <w:rPr>
          <w:rFonts w:ascii="楷体" w:eastAsia="楷体" w:hAnsi="楷体" w:hint="eastAsia"/>
          <w:b/>
          <w:bCs/>
        </w:rPr>
        <w:t>乙方向甲方交付斗拱平台登录账户及密码，甲方登录平台并成功使用任</w:t>
      </w:r>
      <w:proofErr w:type="gramStart"/>
      <w:r w:rsidRPr="003D49BF">
        <w:rPr>
          <w:rFonts w:ascii="楷体" w:eastAsia="楷体" w:hAnsi="楷体" w:hint="eastAsia"/>
          <w:b/>
          <w:bCs/>
        </w:rPr>
        <w:t>一</w:t>
      </w:r>
      <w:proofErr w:type="gramEnd"/>
      <w:r w:rsidRPr="003D49BF">
        <w:rPr>
          <w:rFonts w:ascii="楷体" w:eastAsia="楷体" w:hAnsi="楷体" w:hint="eastAsia"/>
          <w:b/>
          <w:bCs/>
        </w:rPr>
        <w:t>功能的，视为套餐激活开通成功。套餐一经激活开通，</w:t>
      </w:r>
      <w:proofErr w:type="gramStart"/>
      <w:r w:rsidRPr="003D49BF">
        <w:rPr>
          <w:rFonts w:ascii="楷体" w:eastAsia="楷体" w:hAnsi="楷体" w:hint="eastAsia"/>
          <w:b/>
          <w:bCs/>
        </w:rPr>
        <w:t>套餐费不予</w:t>
      </w:r>
      <w:proofErr w:type="gramEnd"/>
      <w:r w:rsidRPr="003D49BF">
        <w:rPr>
          <w:rFonts w:ascii="楷体" w:eastAsia="楷体" w:hAnsi="楷体" w:hint="eastAsia"/>
          <w:b/>
          <w:bCs/>
        </w:rPr>
        <w:t>退还。</w:t>
      </w:r>
      <w:r w:rsidRPr="003D49BF">
        <w:rPr>
          <w:rFonts w:ascii="楷体" w:eastAsia="楷体" w:hAnsi="楷体" w:hint="eastAsia"/>
          <w:b/>
        </w:rPr>
        <w:t>本协议有效期内，甲方单方提出终止本协议的，乙方不退还套餐费。</w:t>
      </w:r>
      <w:r w:rsidRPr="003D49BF">
        <w:rPr>
          <w:rFonts w:ascii="楷体" w:eastAsia="楷体" w:hAnsi="楷体" w:hint="eastAsia"/>
        </w:rPr>
        <w:t>如出现本协议约定的续约情况，甲方应于续约开始后五个工作日内向乙方支付次年平台套餐费，以此类推。乙方于收到相应款项后15个工作日内向甲方开具发票。如甲方未及时支付平台套餐费，乙方有权立即中止全部平台服务直至甲方完成付费而</w:t>
      </w:r>
      <w:proofErr w:type="gramStart"/>
      <w:r w:rsidRPr="003D49BF">
        <w:rPr>
          <w:rFonts w:ascii="楷体" w:eastAsia="楷体" w:hAnsi="楷体" w:hint="eastAsia"/>
        </w:rPr>
        <w:t>不</w:t>
      </w:r>
      <w:proofErr w:type="gramEnd"/>
      <w:r w:rsidRPr="003D49BF">
        <w:rPr>
          <w:rFonts w:ascii="楷体" w:eastAsia="楷体" w:hAnsi="楷体" w:hint="eastAsia"/>
        </w:rPr>
        <w:t>视为违约。</w:t>
      </w:r>
    </w:p>
    <w:p w14:paraId="34EFB232" w14:textId="77777777" w:rsidR="00AB4CE2" w:rsidRPr="003D49BF" w:rsidRDefault="00AB4CE2" w:rsidP="00AB4CE2">
      <w:pPr>
        <w:pStyle w:val="11"/>
        <w:numPr>
          <w:ilvl w:val="0"/>
          <w:numId w:val="10"/>
        </w:numPr>
        <w:ind w:firstLineChars="0"/>
        <w:rPr>
          <w:rFonts w:ascii="楷体" w:eastAsia="楷体" w:hAnsi="楷体"/>
        </w:rPr>
      </w:pPr>
      <w:r w:rsidRPr="003D49BF">
        <w:rPr>
          <w:rFonts w:ascii="楷体" w:eastAsia="楷体" w:hAnsi="楷体" w:hint="eastAsia"/>
          <w:b/>
        </w:rPr>
        <w:t>斗拱平台一次性开通费：甲方通过接口文档</w:t>
      </w:r>
      <w:proofErr w:type="gramStart"/>
      <w:r w:rsidRPr="003D49BF">
        <w:rPr>
          <w:rFonts w:ascii="楷体" w:eastAsia="楷体" w:hAnsi="楷体" w:hint="eastAsia"/>
          <w:b/>
        </w:rPr>
        <w:t>自助实现</w:t>
      </w:r>
      <w:proofErr w:type="gramEnd"/>
      <w:r w:rsidRPr="003D49BF">
        <w:rPr>
          <w:rFonts w:ascii="楷体" w:eastAsia="楷体" w:hAnsi="楷体" w:hint="eastAsia"/>
          <w:b/>
        </w:rPr>
        <w:t>接口对接的功能，乙方将相应接口文档发送至甲方指定邮箱或其他联系地址（如微信、联系人邮箱等），视为交付完毕，</w:t>
      </w:r>
      <w:proofErr w:type="gramStart"/>
      <w:r w:rsidRPr="003D49BF">
        <w:rPr>
          <w:rFonts w:ascii="楷体" w:eastAsia="楷体" w:hAnsi="楷体" w:hint="eastAsia"/>
          <w:b/>
        </w:rPr>
        <w:t>乙方开</w:t>
      </w:r>
      <w:proofErr w:type="gramEnd"/>
      <w:r w:rsidRPr="003D49BF">
        <w:rPr>
          <w:rFonts w:ascii="楷体" w:eastAsia="楷体" w:hAnsi="楷体" w:hint="eastAsia"/>
          <w:b/>
        </w:rPr>
        <w:t>通服务履行完毕。甲方通过乙方平台配置开通权限的功能，则经乙方平台配置成功上线视为开通服务履行完毕。</w:t>
      </w:r>
      <w:r w:rsidRPr="003D49BF">
        <w:rPr>
          <w:rFonts w:ascii="楷体" w:eastAsia="楷体" w:hAnsi="楷体" w:hint="eastAsia"/>
        </w:rPr>
        <w:t>甲方于协议签署后五个工作日内向乙方指定账户支付一次性开通费。乙方于收讫相应款项后进行功能的交付或配置并于15个工作日内向甲方开具发票。</w:t>
      </w:r>
      <w:r w:rsidRPr="003D49BF">
        <w:rPr>
          <w:rFonts w:ascii="楷体" w:eastAsia="楷体" w:hAnsi="楷体" w:hint="eastAsia"/>
          <w:b/>
        </w:rPr>
        <w:t>接口一经交付或功能权限一经开通成功，</w:t>
      </w:r>
      <w:proofErr w:type="gramStart"/>
      <w:r w:rsidRPr="003D49BF">
        <w:rPr>
          <w:rFonts w:ascii="楷体" w:eastAsia="楷体" w:hAnsi="楷体" w:hint="eastAsia"/>
          <w:b/>
        </w:rPr>
        <w:t>开通费不予</w:t>
      </w:r>
      <w:proofErr w:type="gramEnd"/>
      <w:r w:rsidRPr="003D49BF">
        <w:rPr>
          <w:rFonts w:ascii="楷体" w:eastAsia="楷体" w:hAnsi="楷体" w:hint="eastAsia"/>
          <w:b/>
        </w:rPr>
        <w:t>退还。本协议有效期内，甲方单方提出终止本协议的，乙方不退还开通费。</w:t>
      </w:r>
    </w:p>
    <w:p w14:paraId="6A93EBF9" w14:textId="77777777" w:rsidR="00AB4CE2" w:rsidRPr="003D49BF" w:rsidRDefault="00AB4CE2" w:rsidP="00AB4CE2">
      <w:pPr>
        <w:pStyle w:val="11"/>
        <w:numPr>
          <w:ilvl w:val="0"/>
          <w:numId w:val="10"/>
        </w:numPr>
        <w:ind w:firstLineChars="0"/>
        <w:rPr>
          <w:rFonts w:ascii="楷体" w:eastAsia="楷体" w:hAnsi="楷体"/>
          <w:bCs/>
        </w:rPr>
      </w:pPr>
      <w:r w:rsidRPr="003D49BF">
        <w:rPr>
          <w:rFonts w:ascii="楷体" w:eastAsia="楷体" w:hAnsi="楷体" w:hint="eastAsia"/>
        </w:rPr>
        <w:t>乙方指定收款账户信息：</w:t>
      </w:r>
    </w:p>
    <w:p w14:paraId="47D0980F" w14:textId="77777777" w:rsidR="00AB4CE2" w:rsidRPr="003D49BF" w:rsidRDefault="00AB4CE2" w:rsidP="00AB4CE2">
      <w:pPr>
        <w:pStyle w:val="af3"/>
        <w:widowControl w:val="0"/>
        <w:ind w:left="420" w:firstLineChars="0" w:firstLine="0"/>
        <w:rPr>
          <w:rFonts w:ascii="楷体" w:eastAsia="楷体" w:hAnsi="楷体"/>
        </w:rPr>
      </w:pPr>
      <w:r w:rsidRPr="003D49BF">
        <w:rPr>
          <w:rFonts w:ascii="楷体" w:eastAsia="楷体" w:hAnsi="楷体" w:hint="eastAsia"/>
        </w:rPr>
        <w:t>户  名：上海汇付支付有限公司</w:t>
      </w:r>
    </w:p>
    <w:p w14:paraId="286640CE" w14:textId="42574059" w:rsidR="00AB4CE2" w:rsidRPr="003D49BF" w:rsidRDefault="00AB4CE2" w:rsidP="00AB4CE2">
      <w:pPr>
        <w:pStyle w:val="af3"/>
        <w:widowControl w:val="0"/>
        <w:ind w:left="420" w:firstLineChars="0" w:firstLine="0"/>
        <w:rPr>
          <w:rFonts w:ascii="楷体" w:eastAsia="楷体" w:hAnsi="楷体"/>
        </w:rPr>
      </w:pPr>
      <w:proofErr w:type="gramStart"/>
      <w:r w:rsidRPr="003D49BF">
        <w:rPr>
          <w:rFonts w:ascii="楷体" w:eastAsia="楷体" w:hAnsi="楷体" w:hint="eastAsia"/>
        </w:rPr>
        <w:t>账</w:t>
      </w:r>
      <w:proofErr w:type="gramEnd"/>
      <w:r w:rsidRPr="003D49BF">
        <w:rPr>
          <w:rFonts w:ascii="楷体" w:eastAsia="楷体" w:hAnsi="楷体" w:hint="eastAsia"/>
        </w:rPr>
        <w:t xml:space="preserve">  号：</w:t>
      </w:r>
      <w:r w:rsidR="00B17FB1" w:rsidRPr="00B17FB1">
        <w:rPr>
          <w:rFonts w:ascii="楷体" w:eastAsia="楷体" w:hAnsi="楷体"/>
        </w:rPr>
        <w:t>592902546410158</w:t>
      </w:r>
    </w:p>
    <w:p w14:paraId="172F3A87" w14:textId="23F9E3FE" w:rsidR="00B17FB1" w:rsidRPr="00B17FB1" w:rsidRDefault="00AB4CE2" w:rsidP="00B17FB1">
      <w:pPr>
        <w:pStyle w:val="af3"/>
        <w:widowControl w:val="0"/>
        <w:ind w:left="420" w:firstLineChars="0" w:firstLine="0"/>
        <w:rPr>
          <w:rFonts w:ascii="楷体" w:eastAsia="楷体" w:hAnsi="楷体" w:hint="eastAsia"/>
        </w:rPr>
      </w:pPr>
      <w:r w:rsidRPr="003D49BF">
        <w:rPr>
          <w:rFonts w:ascii="楷体" w:eastAsia="楷体" w:hAnsi="楷体" w:hint="eastAsia"/>
        </w:rPr>
        <w:t>银  行：</w:t>
      </w:r>
      <w:r w:rsidR="00B17FB1" w:rsidRPr="00B17FB1">
        <w:rPr>
          <w:rFonts w:ascii="楷体" w:eastAsia="楷体" w:hAnsi="楷体" w:hint="eastAsia"/>
        </w:rPr>
        <w:t>招商银行上海分行东方支行</w:t>
      </w:r>
      <w:bookmarkStart w:id="3" w:name="_GoBack"/>
      <w:bookmarkEnd w:id="3"/>
    </w:p>
    <w:p w14:paraId="3217B583" w14:textId="77777777" w:rsidR="00AB4CE2" w:rsidRPr="003D49BF" w:rsidRDefault="00AB4CE2" w:rsidP="00AB4CE2">
      <w:pPr>
        <w:pStyle w:val="11"/>
        <w:numPr>
          <w:ilvl w:val="0"/>
          <w:numId w:val="10"/>
        </w:numPr>
        <w:ind w:firstLineChars="0"/>
        <w:rPr>
          <w:rFonts w:ascii="楷体" w:eastAsia="楷体" w:hAnsi="楷体"/>
          <w:b/>
          <w:szCs w:val="21"/>
        </w:rPr>
      </w:pPr>
      <w:r w:rsidRPr="003D49BF">
        <w:rPr>
          <w:rFonts w:ascii="楷体" w:eastAsia="楷体" w:hAnsi="楷体" w:hint="eastAsia"/>
          <w:b/>
          <w:szCs w:val="21"/>
        </w:rPr>
        <w:t>银行卡收单产品：甲方实体商户的客户，通过布放于甲方的乙方受理终端向甲方支付的交易资金，乙方按照甲方指令按首页约定的结算周期，在扣除支付服务费后将待结算资金结算至甲方</w:t>
      </w:r>
      <w:r w:rsidRPr="003D49BF">
        <w:rPr>
          <w:rFonts w:ascii="楷体" w:eastAsia="楷体" w:hAnsi="楷体"/>
          <w:b/>
          <w:szCs w:val="21"/>
        </w:rPr>
        <w:t>指定</w:t>
      </w:r>
      <w:r w:rsidRPr="003D49BF">
        <w:rPr>
          <w:rFonts w:ascii="楷体" w:eastAsia="楷体" w:hAnsi="楷体" w:hint="eastAsia"/>
          <w:b/>
          <w:szCs w:val="21"/>
        </w:rPr>
        <w:t>账户，乙方就该项交易资金的收单义务完整履行完毕。</w:t>
      </w:r>
    </w:p>
    <w:p w14:paraId="529B3CE1" w14:textId="77777777" w:rsidR="00AB4CE2" w:rsidRPr="003D49BF" w:rsidRDefault="00AB4CE2" w:rsidP="00AB4CE2">
      <w:pPr>
        <w:pStyle w:val="11"/>
        <w:numPr>
          <w:ilvl w:val="0"/>
          <w:numId w:val="10"/>
        </w:numPr>
        <w:ind w:firstLineChars="0"/>
        <w:rPr>
          <w:rFonts w:ascii="楷体" w:eastAsia="楷体" w:hAnsi="楷体"/>
          <w:b/>
          <w:szCs w:val="21"/>
        </w:rPr>
      </w:pPr>
      <w:r w:rsidRPr="003D49BF">
        <w:rPr>
          <w:rFonts w:ascii="楷体" w:eastAsia="楷体" w:hAnsi="楷体" w:hint="eastAsia"/>
          <w:b/>
          <w:szCs w:val="21"/>
        </w:rPr>
        <w:t>网络支付产品：甲方使用乙方网络支付接口发起支付指令，乙方按照甲方指令按首页约定的结算周期，在扣除支付服务费后将待结算资金结算至甲方指定账户，乙方就该项交易资金的收单义务完整履行完毕。</w:t>
      </w:r>
    </w:p>
    <w:p w14:paraId="287B58DC" w14:textId="2BCDD123" w:rsidR="00AB4CE2" w:rsidRPr="003D49BF" w:rsidRDefault="00AB4CE2" w:rsidP="00AB4CE2">
      <w:pPr>
        <w:pStyle w:val="11"/>
        <w:numPr>
          <w:ilvl w:val="0"/>
          <w:numId w:val="10"/>
        </w:numPr>
        <w:ind w:firstLineChars="0"/>
        <w:rPr>
          <w:rFonts w:ascii="楷体" w:eastAsia="楷体" w:hAnsi="楷体"/>
          <w:b/>
          <w:szCs w:val="21"/>
        </w:rPr>
      </w:pPr>
      <w:r w:rsidRPr="003D49BF">
        <w:rPr>
          <w:rFonts w:ascii="楷体" w:eastAsia="楷体" w:hAnsi="楷体"/>
          <w:b/>
          <w:szCs w:val="21"/>
        </w:rPr>
        <w:t>甲方选择开通乙方合作银行相关业务</w:t>
      </w:r>
      <w:r w:rsidRPr="003D49BF">
        <w:rPr>
          <w:rFonts w:ascii="楷体" w:eastAsia="楷体" w:hAnsi="楷体" w:hint="eastAsia"/>
          <w:b/>
          <w:szCs w:val="21"/>
        </w:rPr>
        <w:t>，则甲方授权乙方将甲方待结算资金按指定的结算周期结算至其于乙方合作银行开立的指定账户。</w:t>
      </w:r>
    </w:p>
    <w:p w14:paraId="1F0CB096" w14:textId="77777777" w:rsidR="00AB4CE2" w:rsidRPr="003D49BF" w:rsidRDefault="00AB4CE2" w:rsidP="00AB4CE2">
      <w:pPr>
        <w:pStyle w:val="11"/>
        <w:numPr>
          <w:ilvl w:val="0"/>
          <w:numId w:val="10"/>
        </w:numPr>
        <w:ind w:firstLineChars="0"/>
        <w:rPr>
          <w:rFonts w:ascii="楷体" w:eastAsia="楷体" w:hAnsi="楷体" w:cs="Times New Roman"/>
          <w:bCs/>
          <w:szCs w:val="21"/>
        </w:rPr>
      </w:pPr>
      <w:r w:rsidRPr="003D49BF">
        <w:rPr>
          <w:rFonts w:ascii="楷体" w:eastAsia="楷体" w:hAnsi="楷体"/>
          <w:bCs/>
          <w:szCs w:val="21"/>
        </w:rPr>
        <w:t>银行卡及网络</w:t>
      </w:r>
      <w:r w:rsidRPr="003D49BF">
        <w:rPr>
          <w:rFonts w:ascii="楷体" w:eastAsia="楷体" w:hAnsi="楷体" w:hint="eastAsia"/>
          <w:bCs/>
          <w:szCs w:val="21"/>
        </w:rPr>
        <w:t>支付业务结算/取现规则：</w:t>
      </w:r>
    </w:p>
    <w:p w14:paraId="44DF3AF7" w14:textId="77777777" w:rsidR="00AB4CE2" w:rsidRPr="003D49BF" w:rsidRDefault="00AB4CE2" w:rsidP="00AB4CE2">
      <w:pPr>
        <w:pStyle w:val="11"/>
        <w:numPr>
          <w:ilvl w:val="0"/>
          <w:numId w:val="11"/>
        </w:numPr>
        <w:adjustRightInd w:val="0"/>
        <w:snapToGrid w:val="0"/>
        <w:ind w:firstLineChars="0"/>
        <w:rPr>
          <w:rFonts w:ascii="楷体" w:eastAsia="楷体" w:hAnsi="楷体" w:cs="Times New Roman"/>
          <w:bCs/>
          <w:szCs w:val="21"/>
        </w:rPr>
      </w:pPr>
      <w:r w:rsidRPr="003D49BF">
        <w:rPr>
          <w:rFonts w:ascii="楷体" w:eastAsia="楷体" w:hAnsi="楷体" w:cs="Times New Roman" w:hint="eastAsia"/>
          <w:bCs/>
          <w:szCs w:val="21"/>
        </w:rPr>
        <w:t>T+</w:t>
      </w:r>
      <w:r w:rsidRPr="003D49BF">
        <w:rPr>
          <w:rFonts w:ascii="楷体" w:eastAsia="楷体" w:hAnsi="楷体" w:cs="Times New Roman"/>
          <w:bCs/>
          <w:szCs w:val="21"/>
        </w:rPr>
        <w:t>1</w:t>
      </w:r>
      <w:r w:rsidRPr="003D49BF">
        <w:rPr>
          <w:rFonts w:ascii="楷体" w:eastAsia="楷体" w:hAnsi="楷体" w:cs="Times New Roman" w:hint="eastAsia"/>
          <w:bCs/>
          <w:szCs w:val="21"/>
        </w:rPr>
        <w:t>日：</w:t>
      </w:r>
      <w:r w:rsidRPr="003D49BF">
        <w:rPr>
          <w:rFonts w:ascii="楷体" w:eastAsia="楷体" w:hAnsi="楷体" w:cs="Times New Roman"/>
          <w:szCs w:val="21"/>
        </w:rPr>
        <w:t>经</w:t>
      </w:r>
      <w:r w:rsidRPr="003D49BF">
        <w:rPr>
          <w:rFonts w:ascii="楷体" w:eastAsia="楷体" w:hAnsi="楷体" w:cs="Times New Roman" w:hint="eastAsia"/>
          <w:szCs w:val="21"/>
        </w:rPr>
        <w:t>甲方于受理终端管理平台</w:t>
      </w:r>
      <w:r w:rsidRPr="003D49BF">
        <w:rPr>
          <w:rFonts w:ascii="楷体" w:eastAsia="楷体" w:hAnsi="楷体" w:cs="Times New Roman"/>
          <w:szCs w:val="21"/>
        </w:rPr>
        <w:t>发起</w:t>
      </w:r>
      <w:r w:rsidRPr="003D49BF">
        <w:rPr>
          <w:rFonts w:ascii="楷体" w:eastAsia="楷体" w:hAnsi="楷体" w:cs="Times New Roman" w:hint="eastAsia"/>
          <w:szCs w:val="21"/>
        </w:rPr>
        <w:t>授权</w:t>
      </w:r>
      <w:r w:rsidRPr="003D49BF">
        <w:rPr>
          <w:rFonts w:ascii="楷体" w:eastAsia="楷体" w:hAnsi="楷体" w:cs="Times New Roman"/>
          <w:szCs w:val="21"/>
        </w:rPr>
        <w:t>，</w:t>
      </w:r>
      <w:r w:rsidRPr="003D49BF">
        <w:rPr>
          <w:rFonts w:ascii="楷体" w:eastAsia="楷体" w:hAnsi="楷体" w:cs="Times New Roman" w:hint="eastAsia"/>
          <w:szCs w:val="21"/>
        </w:rPr>
        <w:t>乙方将T日成功</w:t>
      </w:r>
      <w:r w:rsidRPr="003D49BF">
        <w:rPr>
          <w:rFonts w:ascii="楷体" w:eastAsia="楷体" w:hAnsi="楷体" w:cs="Times New Roman"/>
          <w:szCs w:val="21"/>
        </w:rPr>
        <w:t>交易</w:t>
      </w:r>
      <w:r w:rsidRPr="003D49BF">
        <w:rPr>
          <w:rFonts w:ascii="楷体" w:eastAsia="楷体" w:hAnsi="楷体" w:cs="Times New Roman" w:hint="eastAsia"/>
          <w:szCs w:val="21"/>
        </w:rPr>
        <w:t>的</w:t>
      </w:r>
      <w:r w:rsidRPr="003D49BF">
        <w:rPr>
          <w:rFonts w:ascii="楷体" w:eastAsia="楷体" w:hAnsi="楷体" w:cs="Times New Roman"/>
          <w:szCs w:val="21"/>
        </w:rPr>
        <w:t>待结算资金</w:t>
      </w:r>
      <w:r w:rsidRPr="003D49BF">
        <w:rPr>
          <w:rFonts w:ascii="楷体" w:eastAsia="楷体" w:hAnsi="楷体" w:cs="Times New Roman" w:hint="eastAsia"/>
          <w:szCs w:val="21"/>
        </w:rPr>
        <w:t>，根据甲方的指令于</w:t>
      </w:r>
      <w:r w:rsidRPr="003D49BF">
        <w:rPr>
          <w:rFonts w:ascii="楷体" w:eastAsia="楷体" w:hAnsi="楷体" w:cs="Times New Roman"/>
          <w:szCs w:val="21"/>
        </w:rPr>
        <w:t>T</w:t>
      </w:r>
      <w:r w:rsidRPr="003D49BF">
        <w:rPr>
          <w:rFonts w:ascii="楷体" w:eastAsia="楷体" w:hAnsi="楷体" w:cs="Times New Roman" w:hint="eastAsia"/>
          <w:szCs w:val="21"/>
        </w:rPr>
        <w:t>+</w:t>
      </w:r>
      <w:r w:rsidRPr="003D49BF">
        <w:rPr>
          <w:rFonts w:ascii="楷体" w:eastAsia="楷体" w:hAnsi="楷体" w:cs="Times New Roman"/>
          <w:szCs w:val="21"/>
        </w:rPr>
        <w:t>1</w:t>
      </w:r>
      <w:r w:rsidRPr="003D49BF">
        <w:rPr>
          <w:rFonts w:ascii="楷体" w:eastAsia="楷体" w:hAnsi="楷体" w:cs="Times New Roman" w:hint="eastAsia"/>
          <w:szCs w:val="21"/>
        </w:rPr>
        <w:t>日</w:t>
      </w:r>
      <w:r w:rsidRPr="003D49BF">
        <w:rPr>
          <w:rFonts w:ascii="楷体" w:eastAsia="楷体" w:hAnsi="楷体" w:cs="Times New Roman"/>
          <w:szCs w:val="21"/>
        </w:rPr>
        <w:t>结算</w:t>
      </w:r>
      <w:r w:rsidRPr="003D49BF">
        <w:rPr>
          <w:rFonts w:ascii="楷体" w:eastAsia="楷体" w:hAnsi="楷体" w:cs="Times New Roman" w:hint="eastAsia"/>
          <w:szCs w:val="21"/>
        </w:rPr>
        <w:t>至甲方</w:t>
      </w:r>
      <w:r w:rsidRPr="003D49BF">
        <w:rPr>
          <w:rFonts w:ascii="楷体" w:eastAsia="楷体" w:hAnsi="楷体" w:cs="Times New Roman"/>
          <w:szCs w:val="21"/>
        </w:rPr>
        <w:t>指定账户</w:t>
      </w:r>
      <w:r w:rsidRPr="003D49BF">
        <w:rPr>
          <w:rFonts w:ascii="楷体" w:eastAsia="楷体" w:hAnsi="楷体" w:cs="Times New Roman" w:hint="eastAsia"/>
          <w:szCs w:val="21"/>
        </w:rPr>
        <w:t>的</w:t>
      </w:r>
      <w:r w:rsidRPr="003D49BF">
        <w:rPr>
          <w:rFonts w:ascii="楷体" w:eastAsia="楷体" w:hAnsi="楷体" w:cs="Times New Roman"/>
          <w:szCs w:val="21"/>
        </w:rPr>
        <w:t>服务。</w:t>
      </w:r>
      <w:r w:rsidRPr="003D49BF">
        <w:rPr>
          <w:rFonts w:ascii="楷体" w:eastAsia="楷体" w:hAnsi="楷体" w:cs="Times New Roman"/>
          <w:b/>
          <w:szCs w:val="21"/>
        </w:rPr>
        <w:t>如未开通其他</w:t>
      </w:r>
      <w:r w:rsidRPr="003D49BF">
        <w:rPr>
          <w:rFonts w:ascii="楷体" w:eastAsia="楷体" w:hAnsi="楷体" w:cs="Times New Roman" w:hint="eastAsia"/>
          <w:b/>
          <w:szCs w:val="21"/>
        </w:rPr>
        <w:t>快速结算功能则默认为T+</w:t>
      </w:r>
      <w:r w:rsidRPr="003D49BF">
        <w:rPr>
          <w:rFonts w:ascii="楷体" w:eastAsia="楷体" w:hAnsi="楷体" w:cs="Times New Roman"/>
          <w:b/>
          <w:szCs w:val="21"/>
        </w:rPr>
        <w:t>1</w:t>
      </w:r>
      <w:r w:rsidRPr="003D49BF">
        <w:rPr>
          <w:rFonts w:ascii="楷体" w:eastAsia="楷体" w:hAnsi="楷体" w:cs="Times New Roman" w:hint="eastAsia"/>
          <w:b/>
          <w:szCs w:val="21"/>
        </w:rPr>
        <w:t>日结算。</w:t>
      </w:r>
    </w:p>
    <w:p w14:paraId="42E5F2B7" w14:textId="77777777" w:rsidR="00AB4CE2" w:rsidRPr="003D49BF" w:rsidRDefault="00AB4CE2" w:rsidP="00AB4CE2">
      <w:pPr>
        <w:pStyle w:val="11"/>
        <w:numPr>
          <w:ilvl w:val="0"/>
          <w:numId w:val="11"/>
        </w:numPr>
        <w:adjustRightInd w:val="0"/>
        <w:snapToGrid w:val="0"/>
        <w:ind w:firstLineChars="0"/>
        <w:rPr>
          <w:rFonts w:ascii="楷体" w:eastAsia="楷体" w:hAnsi="楷体"/>
          <w:bCs/>
          <w:szCs w:val="21"/>
        </w:rPr>
      </w:pPr>
      <w:r w:rsidRPr="003D49BF">
        <w:rPr>
          <w:rFonts w:ascii="楷体" w:eastAsia="楷体" w:hAnsi="楷体" w:hint="eastAsia"/>
          <w:bCs/>
          <w:szCs w:val="21"/>
        </w:rPr>
        <w:t>T</w:t>
      </w:r>
      <w:r w:rsidRPr="003D49BF">
        <w:rPr>
          <w:rFonts w:ascii="楷体" w:eastAsia="楷体" w:hAnsi="楷体"/>
          <w:bCs/>
          <w:szCs w:val="21"/>
        </w:rPr>
        <w:t>S</w:t>
      </w:r>
      <w:r w:rsidRPr="003D49BF">
        <w:rPr>
          <w:rFonts w:ascii="楷体" w:eastAsia="楷体" w:hAnsi="楷体" w:hint="eastAsia"/>
          <w:bCs/>
          <w:szCs w:val="21"/>
        </w:rPr>
        <w:t>：</w:t>
      </w:r>
      <w:r w:rsidRPr="003D49BF">
        <w:rPr>
          <w:rFonts w:ascii="楷体" w:eastAsia="楷体" w:hAnsi="楷体"/>
          <w:bCs/>
          <w:szCs w:val="21"/>
        </w:rPr>
        <w:t>经</w:t>
      </w:r>
      <w:r w:rsidRPr="003D49BF">
        <w:rPr>
          <w:rFonts w:ascii="楷体" w:eastAsia="楷体" w:hAnsi="楷体" w:hint="eastAsia"/>
          <w:bCs/>
          <w:szCs w:val="21"/>
        </w:rPr>
        <w:t>甲方于受理终端管理平台</w:t>
      </w:r>
      <w:r w:rsidRPr="003D49BF">
        <w:rPr>
          <w:rFonts w:ascii="楷体" w:eastAsia="楷体" w:hAnsi="楷体"/>
          <w:bCs/>
          <w:szCs w:val="21"/>
        </w:rPr>
        <w:t>发起</w:t>
      </w:r>
      <w:r w:rsidRPr="003D49BF">
        <w:rPr>
          <w:rFonts w:ascii="楷体" w:eastAsia="楷体" w:hAnsi="楷体" w:hint="eastAsia"/>
          <w:bCs/>
          <w:szCs w:val="21"/>
        </w:rPr>
        <w:t>授权</w:t>
      </w:r>
      <w:r w:rsidRPr="003D49BF">
        <w:rPr>
          <w:rFonts w:ascii="楷体" w:eastAsia="楷体" w:hAnsi="楷体"/>
          <w:bCs/>
          <w:szCs w:val="21"/>
        </w:rPr>
        <w:t>，</w:t>
      </w:r>
      <w:r w:rsidRPr="003D49BF">
        <w:rPr>
          <w:rFonts w:ascii="楷体" w:eastAsia="楷体" w:hAnsi="楷体" w:hint="eastAsia"/>
          <w:bCs/>
          <w:szCs w:val="21"/>
        </w:rPr>
        <w:t>乙方将T日成功</w:t>
      </w:r>
      <w:r w:rsidRPr="003D49BF">
        <w:rPr>
          <w:rFonts w:ascii="楷体" w:eastAsia="楷体" w:hAnsi="楷体"/>
          <w:bCs/>
          <w:szCs w:val="21"/>
        </w:rPr>
        <w:t>交易</w:t>
      </w:r>
      <w:r w:rsidRPr="003D49BF">
        <w:rPr>
          <w:rFonts w:ascii="楷体" w:eastAsia="楷体" w:hAnsi="楷体" w:hint="eastAsia"/>
          <w:bCs/>
          <w:szCs w:val="21"/>
        </w:rPr>
        <w:t>的</w:t>
      </w:r>
      <w:r w:rsidRPr="003D49BF">
        <w:rPr>
          <w:rFonts w:ascii="楷体" w:eastAsia="楷体" w:hAnsi="楷体"/>
          <w:bCs/>
          <w:szCs w:val="21"/>
        </w:rPr>
        <w:t>待结算资金</w:t>
      </w:r>
      <w:r w:rsidRPr="003D49BF">
        <w:rPr>
          <w:rFonts w:ascii="楷体" w:eastAsia="楷体" w:hAnsi="楷体" w:hint="eastAsia"/>
          <w:bCs/>
          <w:szCs w:val="21"/>
        </w:rPr>
        <w:t>，</w:t>
      </w:r>
      <w:r w:rsidRPr="003D49BF">
        <w:rPr>
          <w:rFonts w:ascii="楷体" w:eastAsia="楷体" w:hAnsi="楷体" w:cs="Times New Roman" w:hint="eastAsia"/>
          <w:szCs w:val="21"/>
        </w:rPr>
        <w:t>根据甲方的指令</w:t>
      </w:r>
      <w:r w:rsidRPr="003D49BF">
        <w:rPr>
          <w:rFonts w:ascii="楷体" w:eastAsia="楷体" w:hAnsi="楷体" w:hint="eastAsia"/>
          <w:bCs/>
          <w:szCs w:val="21"/>
        </w:rPr>
        <w:t>于</w:t>
      </w:r>
      <w:r w:rsidRPr="003D49BF">
        <w:rPr>
          <w:rFonts w:ascii="楷体" w:eastAsia="楷体" w:hAnsi="楷体"/>
          <w:bCs/>
          <w:szCs w:val="21"/>
        </w:rPr>
        <w:t>T</w:t>
      </w:r>
      <w:r w:rsidRPr="003D49BF">
        <w:rPr>
          <w:rFonts w:ascii="楷体" w:eastAsia="楷体" w:hAnsi="楷体" w:hint="eastAsia"/>
          <w:bCs/>
          <w:szCs w:val="21"/>
        </w:rPr>
        <w:t>日</w:t>
      </w:r>
      <w:r w:rsidRPr="003D49BF">
        <w:rPr>
          <w:rFonts w:ascii="楷体" w:eastAsia="楷体" w:hAnsi="楷体"/>
          <w:bCs/>
          <w:szCs w:val="21"/>
        </w:rPr>
        <w:t>结算</w:t>
      </w:r>
      <w:r w:rsidRPr="003D49BF">
        <w:rPr>
          <w:rFonts w:ascii="楷体" w:eastAsia="楷体" w:hAnsi="楷体" w:hint="eastAsia"/>
          <w:bCs/>
          <w:szCs w:val="21"/>
        </w:rPr>
        <w:t>至甲</w:t>
      </w:r>
      <w:r w:rsidRPr="003D49BF">
        <w:rPr>
          <w:rFonts w:ascii="楷体" w:eastAsia="楷体" w:hAnsi="楷体" w:hint="eastAsia"/>
          <w:bCs/>
          <w:szCs w:val="21"/>
        </w:rPr>
        <w:lastRenderedPageBreak/>
        <w:t>方</w:t>
      </w:r>
      <w:r w:rsidRPr="003D49BF">
        <w:rPr>
          <w:rFonts w:ascii="楷体" w:eastAsia="楷体" w:hAnsi="楷体"/>
          <w:bCs/>
          <w:szCs w:val="21"/>
        </w:rPr>
        <w:t>指定账户</w:t>
      </w:r>
      <w:r w:rsidRPr="003D49BF">
        <w:rPr>
          <w:rFonts w:ascii="楷体" w:eastAsia="楷体" w:hAnsi="楷体" w:hint="eastAsia"/>
          <w:bCs/>
          <w:szCs w:val="21"/>
        </w:rPr>
        <w:t>的</w:t>
      </w:r>
      <w:r w:rsidRPr="003D49BF">
        <w:rPr>
          <w:rFonts w:ascii="楷体" w:eastAsia="楷体" w:hAnsi="楷体"/>
          <w:bCs/>
          <w:szCs w:val="21"/>
        </w:rPr>
        <w:t>服务。</w:t>
      </w:r>
    </w:p>
    <w:p w14:paraId="0A9D4048" w14:textId="77777777" w:rsidR="00AB4CE2" w:rsidRPr="003D49BF" w:rsidRDefault="00AB4CE2" w:rsidP="00AB4CE2">
      <w:pPr>
        <w:pStyle w:val="11"/>
        <w:numPr>
          <w:ilvl w:val="0"/>
          <w:numId w:val="11"/>
        </w:numPr>
        <w:adjustRightInd w:val="0"/>
        <w:snapToGrid w:val="0"/>
        <w:ind w:firstLineChars="0"/>
        <w:rPr>
          <w:rFonts w:ascii="楷体" w:eastAsia="楷体" w:hAnsi="楷体"/>
          <w:bCs/>
          <w:szCs w:val="21"/>
        </w:rPr>
      </w:pPr>
      <w:r w:rsidRPr="003D49BF">
        <w:rPr>
          <w:rFonts w:ascii="楷体" w:eastAsia="楷体" w:hAnsi="楷体" w:hint="eastAsia"/>
          <w:bCs/>
          <w:szCs w:val="21"/>
        </w:rPr>
        <w:t>D+0日：</w:t>
      </w:r>
      <w:r w:rsidRPr="003D49BF">
        <w:rPr>
          <w:rFonts w:ascii="楷体" w:eastAsia="楷体" w:hAnsi="楷体"/>
          <w:bCs/>
          <w:szCs w:val="21"/>
        </w:rPr>
        <w:t>经</w:t>
      </w:r>
      <w:r w:rsidRPr="003D49BF">
        <w:rPr>
          <w:rFonts w:ascii="楷体" w:eastAsia="楷体" w:hAnsi="楷体" w:hint="eastAsia"/>
          <w:bCs/>
          <w:szCs w:val="21"/>
        </w:rPr>
        <w:t>甲方于受理终端管理平台</w:t>
      </w:r>
      <w:r w:rsidRPr="003D49BF">
        <w:rPr>
          <w:rFonts w:ascii="楷体" w:eastAsia="楷体" w:hAnsi="楷体"/>
          <w:bCs/>
          <w:szCs w:val="21"/>
        </w:rPr>
        <w:t>发起</w:t>
      </w:r>
      <w:r w:rsidRPr="003D49BF">
        <w:rPr>
          <w:rFonts w:ascii="楷体" w:eastAsia="楷体" w:hAnsi="楷体" w:hint="eastAsia"/>
          <w:bCs/>
          <w:szCs w:val="21"/>
        </w:rPr>
        <w:t>授权</w:t>
      </w:r>
      <w:r w:rsidRPr="003D49BF">
        <w:rPr>
          <w:rFonts w:ascii="楷体" w:eastAsia="楷体" w:hAnsi="楷体"/>
          <w:bCs/>
          <w:szCs w:val="21"/>
        </w:rPr>
        <w:t>，</w:t>
      </w:r>
      <w:r w:rsidRPr="003D49BF">
        <w:rPr>
          <w:rFonts w:ascii="楷体" w:eastAsia="楷体" w:hAnsi="楷体" w:hint="eastAsia"/>
          <w:bCs/>
          <w:szCs w:val="21"/>
        </w:rPr>
        <w:t>乙方将D+0日成功</w:t>
      </w:r>
      <w:r w:rsidRPr="003D49BF">
        <w:rPr>
          <w:rFonts w:ascii="楷体" w:eastAsia="楷体" w:hAnsi="楷体"/>
          <w:bCs/>
          <w:szCs w:val="21"/>
        </w:rPr>
        <w:t>交易</w:t>
      </w:r>
      <w:r w:rsidRPr="003D49BF">
        <w:rPr>
          <w:rFonts w:ascii="楷体" w:eastAsia="楷体" w:hAnsi="楷体" w:hint="eastAsia"/>
          <w:bCs/>
          <w:szCs w:val="21"/>
        </w:rPr>
        <w:t>的</w:t>
      </w:r>
      <w:r w:rsidRPr="003D49BF">
        <w:rPr>
          <w:rFonts w:ascii="楷体" w:eastAsia="楷体" w:hAnsi="楷体"/>
          <w:bCs/>
          <w:szCs w:val="21"/>
        </w:rPr>
        <w:t>待结算资金</w:t>
      </w:r>
      <w:r w:rsidRPr="003D49BF">
        <w:rPr>
          <w:rFonts w:ascii="楷体" w:eastAsia="楷体" w:hAnsi="楷体" w:hint="eastAsia"/>
          <w:bCs/>
          <w:szCs w:val="21"/>
        </w:rPr>
        <w:t>，</w:t>
      </w:r>
      <w:r w:rsidRPr="003D49BF">
        <w:rPr>
          <w:rFonts w:ascii="楷体" w:eastAsia="楷体" w:hAnsi="楷体" w:cs="Times New Roman" w:hint="eastAsia"/>
          <w:szCs w:val="21"/>
        </w:rPr>
        <w:t>根据甲方的指令</w:t>
      </w:r>
      <w:r w:rsidRPr="003D49BF">
        <w:rPr>
          <w:rFonts w:ascii="楷体" w:eastAsia="楷体" w:hAnsi="楷体" w:hint="eastAsia"/>
          <w:bCs/>
          <w:szCs w:val="21"/>
        </w:rPr>
        <w:t>于D+0日</w:t>
      </w:r>
      <w:r w:rsidRPr="003D49BF">
        <w:rPr>
          <w:rFonts w:ascii="楷体" w:eastAsia="楷体" w:hAnsi="楷体"/>
          <w:bCs/>
          <w:szCs w:val="21"/>
        </w:rPr>
        <w:t>当日结算</w:t>
      </w:r>
      <w:r w:rsidRPr="003D49BF">
        <w:rPr>
          <w:rFonts w:ascii="楷体" w:eastAsia="楷体" w:hAnsi="楷体" w:hint="eastAsia"/>
          <w:bCs/>
          <w:szCs w:val="21"/>
        </w:rPr>
        <w:t>至甲方指定</w:t>
      </w:r>
      <w:r w:rsidRPr="003D49BF">
        <w:rPr>
          <w:rFonts w:ascii="楷体" w:eastAsia="楷体" w:hAnsi="楷体"/>
          <w:bCs/>
          <w:szCs w:val="21"/>
        </w:rPr>
        <w:t>账户</w:t>
      </w:r>
      <w:r w:rsidRPr="003D49BF">
        <w:rPr>
          <w:rFonts w:ascii="楷体" w:eastAsia="楷体" w:hAnsi="楷体" w:hint="eastAsia"/>
          <w:bCs/>
          <w:szCs w:val="21"/>
        </w:rPr>
        <w:t>的</w:t>
      </w:r>
      <w:r w:rsidRPr="003D49BF">
        <w:rPr>
          <w:rFonts w:ascii="楷体" w:eastAsia="楷体" w:hAnsi="楷体"/>
          <w:bCs/>
          <w:szCs w:val="21"/>
        </w:rPr>
        <w:t>服务。</w:t>
      </w:r>
    </w:p>
    <w:p w14:paraId="4DB7CFEA" w14:textId="77777777" w:rsidR="00AB4CE2" w:rsidRPr="003D49BF" w:rsidRDefault="00AB4CE2" w:rsidP="00AB4CE2">
      <w:pPr>
        <w:pStyle w:val="11"/>
        <w:numPr>
          <w:ilvl w:val="0"/>
          <w:numId w:val="11"/>
        </w:numPr>
        <w:adjustRightInd w:val="0"/>
        <w:snapToGrid w:val="0"/>
        <w:ind w:firstLineChars="0"/>
        <w:rPr>
          <w:rFonts w:ascii="楷体" w:eastAsia="楷体" w:hAnsi="楷体"/>
          <w:bCs/>
          <w:szCs w:val="21"/>
        </w:rPr>
      </w:pPr>
      <w:r w:rsidRPr="003D49BF">
        <w:rPr>
          <w:rFonts w:ascii="楷体" w:eastAsia="楷体" w:hAnsi="楷体" w:hint="eastAsia"/>
          <w:bCs/>
          <w:szCs w:val="21"/>
        </w:rPr>
        <w:t>D+1日：</w:t>
      </w:r>
      <w:bookmarkStart w:id="4" w:name="OLE_LINK5"/>
      <w:bookmarkStart w:id="5" w:name="OLE_LINK4"/>
      <w:bookmarkStart w:id="6" w:name="OLE_LINK9"/>
      <w:bookmarkStart w:id="7" w:name="OLE_LINK6"/>
      <w:bookmarkStart w:id="8" w:name="OLE_LINK7"/>
      <w:bookmarkStart w:id="9" w:name="OLE_LINK8"/>
      <w:r w:rsidRPr="003D49BF">
        <w:rPr>
          <w:rFonts w:ascii="楷体" w:eastAsia="楷体" w:hAnsi="楷体"/>
          <w:bCs/>
          <w:szCs w:val="21"/>
        </w:rPr>
        <w:t>经</w:t>
      </w:r>
      <w:r w:rsidRPr="003D49BF">
        <w:rPr>
          <w:rFonts w:ascii="楷体" w:eastAsia="楷体" w:hAnsi="楷体" w:hint="eastAsia"/>
          <w:bCs/>
          <w:szCs w:val="21"/>
        </w:rPr>
        <w:t>甲方于受理终端管理平台</w:t>
      </w:r>
      <w:r w:rsidRPr="003D49BF">
        <w:rPr>
          <w:rFonts w:ascii="楷体" w:eastAsia="楷体" w:hAnsi="楷体"/>
          <w:bCs/>
          <w:szCs w:val="21"/>
        </w:rPr>
        <w:t>发起</w:t>
      </w:r>
      <w:r w:rsidRPr="003D49BF">
        <w:rPr>
          <w:rFonts w:ascii="楷体" w:eastAsia="楷体" w:hAnsi="楷体" w:hint="eastAsia"/>
          <w:bCs/>
          <w:szCs w:val="21"/>
        </w:rPr>
        <w:t>授权</w:t>
      </w:r>
      <w:r w:rsidRPr="003D49BF">
        <w:rPr>
          <w:rFonts w:ascii="楷体" w:eastAsia="楷体" w:hAnsi="楷体"/>
          <w:bCs/>
          <w:szCs w:val="21"/>
        </w:rPr>
        <w:t>，</w:t>
      </w:r>
      <w:r w:rsidRPr="003D49BF">
        <w:rPr>
          <w:rFonts w:ascii="楷体" w:eastAsia="楷体" w:hAnsi="楷体" w:hint="eastAsia"/>
          <w:bCs/>
          <w:szCs w:val="21"/>
        </w:rPr>
        <w:t>乙方将D+0日</w:t>
      </w:r>
      <w:r w:rsidRPr="003D49BF">
        <w:rPr>
          <w:rFonts w:ascii="楷体" w:eastAsia="楷体" w:hAnsi="楷体"/>
          <w:bCs/>
          <w:szCs w:val="21"/>
        </w:rPr>
        <w:t>成功交易的待结算资金</w:t>
      </w:r>
      <w:r w:rsidRPr="003D49BF">
        <w:rPr>
          <w:rFonts w:ascii="楷体" w:eastAsia="楷体" w:hAnsi="楷体" w:hint="eastAsia"/>
          <w:bCs/>
          <w:szCs w:val="21"/>
        </w:rPr>
        <w:t>，</w:t>
      </w:r>
      <w:r w:rsidRPr="003D49BF">
        <w:rPr>
          <w:rFonts w:ascii="楷体" w:eastAsia="楷体" w:hAnsi="楷体" w:cs="Times New Roman" w:hint="eastAsia"/>
          <w:szCs w:val="21"/>
        </w:rPr>
        <w:t>根据甲方的指令</w:t>
      </w:r>
      <w:r w:rsidRPr="003D49BF">
        <w:rPr>
          <w:rFonts w:ascii="楷体" w:eastAsia="楷体" w:hAnsi="楷体"/>
          <w:bCs/>
          <w:szCs w:val="21"/>
        </w:rPr>
        <w:t>于</w:t>
      </w:r>
      <w:r w:rsidRPr="003D49BF">
        <w:rPr>
          <w:rFonts w:ascii="楷体" w:eastAsia="楷体" w:hAnsi="楷体" w:hint="eastAsia"/>
          <w:bCs/>
          <w:szCs w:val="21"/>
        </w:rPr>
        <w:t>D+0日次日</w:t>
      </w:r>
      <w:r w:rsidRPr="003D49BF">
        <w:rPr>
          <w:rFonts w:ascii="楷体" w:eastAsia="楷体" w:hAnsi="楷体"/>
          <w:bCs/>
          <w:szCs w:val="21"/>
        </w:rPr>
        <w:t>结算至甲方指定账户</w:t>
      </w:r>
      <w:r w:rsidRPr="003D49BF">
        <w:rPr>
          <w:rFonts w:ascii="楷体" w:eastAsia="楷体" w:hAnsi="楷体" w:hint="eastAsia"/>
          <w:bCs/>
          <w:szCs w:val="21"/>
        </w:rPr>
        <w:t>的</w:t>
      </w:r>
      <w:r w:rsidRPr="003D49BF">
        <w:rPr>
          <w:rFonts w:ascii="楷体" w:eastAsia="楷体" w:hAnsi="楷体"/>
          <w:bCs/>
          <w:szCs w:val="21"/>
        </w:rPr>
        <w:t>服务。</w:t>
      </w:r>
      <w:bookmarkEnd w:id="4"/>
      <w:bookmarkEnd w:id="5"/>
      <w:bookmarkEnd w:id="6"/>
      <w:bookmarkEnd w:id="7"/>
      <w:bookmarkEnd w:id="8"/>
      <w:bookmarkEnd w:id="9"/>
    </w:p>
    <w:p w14:paraId="1FB021F8" w14:textId="77777777" w:rsidR="00AB4CE2" w:rsidRPr="003D49BF" w:rsidRDefault="00AB4CE2" w:rsidP="00AB4CE2">
      <w:pPr>
        <w:pStyle w:val="11"/>
        <w:numPr>
          <w:ilvl w:val="0"/>
          <w:numId w:val="11"/>
        </w:numPr>
        <w:adjustRightInd w:val="0"/>
        <w:snapToGrid w:val="0"/>
        <w:ind w:firstLineChars="0"/>
        <w:rPr>
          <w:rFonts w:ascii="楷体" w:eastAsia="楷体" w:hAnsi="楷体" w:cs="Times New Roman"/>
          <w:szCs w:val="21"/>
        </w:rPr>
      </w:pPr>
      <w:r w:rsidRPr="003D49BF">
        <w:rPr>
          <w:rFonts w:ascii="楷体" w:eastAsia="楷体" w:hAnsi="楷体" w:hint="eastAsia"/>
          <w:bCs/>
          <w:szCs w:val="21"/>
        </w:rPr>
        <w:t>DM取现：</w:t>
      </w:r>
      <w:r w:rsidRPr="003D49BF">
        <w:rPr>
          <w:rFonts w:ascii="楷体" w:eastAsia="楷体" w:hAnsi="楷体"/>
          <w:bCs/>
          <w:szCs w:val="21"/>
        </w:rPr>
        <w:t>经</w:t>
      </w:r>
      <w:r w:rsidRPr="003D49BF">
        <w:rPr>
          <w:rFonts w:ascii="楷体" w:eastAsia="楷体" w:hAnsi="楷体" w:hint="eastAsia"/>
          <w:bCs/>
          <w:szCs w:val="21"/>
        </w:rPr>
        <w:t>甲方于受理终端管理平台</w:t>
      </w:r>
      <w:r w:rsidRPr="003D49BF">
        <w:rPr>
          <w:rFonts w:ascii="楷体" w:eastAsia="楷体" w:hAnsi="楷体"/>
          <w:bCs/>
          <w:szCs w:val="21"/>
        </w:rPr>
        <w:t>发起</w:t>
      </w:r>
      <w:r w:rsidRPr="003D49BF">
        <w:rPr>
          <w:rFonts w:ascii="楷体" w:eastAsia="楷体" w:hAnsi="楷体" w:hint="eastAsia"/>
          <w:bCs/>
          <w:szCs w:val="21"/>
        </w:rPr>
        <w:t>授权</w:t>
      </w:r>
      <w:r w:rsidRPr="003D49BF">
        <w:rPr>
          <w:rFonts w:ascii="楷体" w:eastAsia="楷体" w:hAnsi="楷体"/>
          <w:bCs/>
          <w:szCs w:val="21"/>
        </w:rPr>
        <w:t>，</w:t>
      </w:r>
      <w:r w:rsidRPr="003D49BF">
        <w:rPr>
          <w:rFonts w:ascii="楷体" w:eastAsia="楷体" w:hAnsi="楷体" w:hint="eastAsia"/>
          <w:bCs/>
          <w:szCs w:val="21"/>
        </w:rPr>
        <w:t>乙方将D日前已入账的</w:t>
      </w:r>
      <w:r w:rsidRPr="003D49BF">
        <w:rPr>
          <w:rFonts w:ascii="楷体" w:eastAsia="楷体" w:hAnsi="楷体"/>
          <w:bCs/>
          <w:szCs w:val="21"/>
        </w:rPr>
        <w:t>待结算资金</w:t>
      </w:r>
      <w:r w:rsidRPr="003D49BF">
        <w:rPr>
          <w:rFonts w:ascii="楷体" w:eastAsia="楷体" w:hAnsi="楷体" w:hint="eastAsia"/>
          <w:bCs/>
          <w:szCs w:val="21"/>
        </w:rPr>
        <w:t>，</w:t>
      </w:r>
      <w:r w:rsidRPr="003D49BF">
        <w:rPr>
          <w:rFonts w:ascii="楷体" w:eastAsia="楷体" w:hAnsi="楷体" w:cs="Times New Roman" w:hint="eastAsia"/>
          <w:szCs w:val="21"/>
        </w:rPr>
        <w:t>根据甲方的指令</w:t>
      </w:r>
      <w:r w:rsidRPr="003D49BF">
        <w:rPr>
          <w:rFonts w:ascii="楷体" w:eastAsia="楷体" w:hAnsi="楷体"/>
          <w:bCs/>
          <w:szCs w:val="21"/>
        </w:rPr>
        <w:t>于</w:t>
      </w:r>
      <w:r w:rsidRPr="003D49BF">
        <w:rPr>
          <w:rFonts w:ascii="楷体" w:eastAsia="楷体" w:hAnsi="楷体" w:hint="eastAsia"/>
          <w:bCs/>
          <w:szCs w:val="21"/>
        </w:rPr>
        <w:t>D日当日</w:t>
      </w:r>
      <w:r w:rsidRPr="003D49BF">
        <w:rPr>
          <w:rFonts w:ascii="楷体" w:eastAsia="楷体" w:hAnsi="楷体"/>
          <w:bCs/>
          <w:szCs w:val="21"/>
        </w:rPr>
        <w:t>结算至甲方指定账户</w:t>
      </w:r>
      <w:r w:rsidRPr="003D49BF">
        <w:rPr>
          <w:rFonts w:ascii="楷体" w:eastAsia="楷体" w:hAnsi="楷体" w:hint="eastAsia"/>
          <w:bCs/>
          <w:szCs w:val="21"/>
        </w:rPr>
        <w:t>的</w:t>
      </w:r>
      <w:r w:rsidRPr="003D49BF">
        <w:rPr>
          <w:rFonts w:ascii="楷体" w:eastAsia="楷体" w:hAnsi="楷体"/>
          <w:bCs/>
          <w:szCs w:val="21"/>
        </w:rPr>
        <w:t>服务。</w:t>
      </w:r>
      <w:r w:rsidRPr="003D49BF">
        <w:rPr>
          <w:rFonts w:ascii="楷体" w:eastAsia="楷体" w:hAnsi="楷体" w:hint="eastAsia"/>
          <w:bCs/>
          <w:szCs w:val="21"/>
        </w:rPr>
        <w:t>当甲方发起D</w:t>
      </w:r>
      <w:r w:rsidRPr="003D49BF">
        <w:rPr>
          <w:rFonts w:ascii="楷体" w:eastAsia="楷体" w:hAnsi="楷体"/>
          <w:bCs/>
          <w:szCs w:val="21"/>
        </w:rPr>
        <w:t>M</w:t>
      </w:r>
      <w:r w:rsidRPr="003D49BF">
        <w:rPr>
          <w:rFonts w:ascii="楷体" w:eastAsia="楷体" w:hAnsi="楷体" w:hint="eastAsia"/>
          <w:bCs/>
          <w:szCs w:val="21"/>
        </w:rPr>
        <w:t>取现指令时，乙方先行计算甲方账户DM取现额度后进行结算。甲方发起的DM取现金额应当小于等于DM取现额度，否则DM取现将失败。其中D</w:t>
      </w:r>
      <w:r w:rsidRPr="003D49BF">
        <w:rPr>
          <w:rFonts w:ascii="楷体" w:eastAsia="楷体" w:hAnsi="楷体"/>
          <w:bCs/>
          <w:szCs w:val="21"/>
        </w:rPr>
        <w:t>M取现额度</w:t>
      </w:r>
      <w:r w:rsidRPr="003D49BF">
        <w:rPr>
          <w:rFonts w:ascii="楷体" w:eastAsia="楷体" w:hAnsi="楷体" w:hint="eastAsia"/>
          <w:bCs/>
          <w:szCs w:val="21"/>
        </w:rPr>
        <w:t>等数据以乙方数据为准。如DM取现额度计算方式发生变更，甲方有权关闭相应功能，如甲方继续使用DM取现则视为同意新的计算规则。</w:t>
      </w:r>
    </w:p>
    <w:p w14:paraId="4313F864" w14:textId="77777777" w:rsidR="00AB4CE2" w:rsidRPr="003D49BF" w:rsidRDefault="00AB4CE2" w:rsidP="00AB4CE2">
      <w:pPr>
        <w:pStyle w:val="11"/>
        <w:numPr>
          <w:ilvl w:val="0"/>
          <w:numId w:val="11"/>
        </w:numPr>
        <w:adjustRightInd w:val="0"/>
        <w:snapToGrid w:val="0"/>
        <w:ind w:firstLineChars="0"/>
        <w:rPr>
          <w:rFonts w:ascii="楷体" w:eastAsia="楷体" w:hAnsi="楷体" w:cs="Times New Roman"/>
          <w:szCs w:val="21"/>
        </w:rPr>
      </w:pPr>
      <w:r w:rsidRPr="003D49BF">
        <w:rPr>
          <w:rFonts w:ascii="楷体" w:eastAsia="楷体" w:hAnsi="楷体" w:cs="Times New Roman" w:hint="eastAsia"/>
          <w:szCs w:val="21"/>
        </w:rPr>
        <w:t>入网不满90日或者入网后连续正常交易不满30日的商户，乙方有权不向其提供T+</w:t>
      </w:r>
      <w:r w:rsidRPr="003D49BF">
        <w:rPr>
          <w:rFonts w:ascii="楷体" w:eastAsia="楷体" w:hAnsi="楷体" w:cs="Times New Roman"/>
          <w:szCs w:val="21"/>
        </w:rPr>
        <w:t>1日结算以外的其他结算服务</w:t>
      </w:r>
      <w:r w:rsidRPr="003D49BF">
        <w:rPr>
          <w:rFonts w:ascii="楷体" w:eastAsia="楷体" w:hAnsi="楷体" w:cs="Times New Roman" w:hint="eastAsia"/>
          <w:szCs w:val="21"/>
        </w:rPr>
        <w:t>。</w:t>
      </w:r>
    </w:p>
    <w:p w14:paraId="702CF13D" w14:textId="77777777" w:rsidR="00AB4CE2" w:rsidRPr="003D49BF" w:rsidRDefault="00AB4CE2" w:rsidP="00AB4CE2">
      <w:pPr>
        <w:pStyle w:val="11"/>
        <w:numPr>
          <w:ilvl w:val="0"/>
          <w:numId w:val="11"/>
        </w:numPr>
        <w:adjustRightInd w:val="0"/>
        <w:snapToGrid w:val="0"/>
        <w:ind w:firstLineChars="0"/>
        <w:rPr>
          <w:rFonts w:ascii="楷体" w:eastAsia="楷体" w:hAnsi="楷体"/>
          <w:b/>
          <w:color w:val="000000"/>
        </w:rPr>
      </w:pPr>
      <w:r w:rsidRPr="003D49BF">
        <w:rPr>
          <w:rFonts w:ascii="楷体" w:eastAsia="楷体" w:hAnsi="楷体"/>
          <w:bCs/>
          <w:szCs w:val="21"/>
        </w:rPr>
        <w:t>汇总结算</w:t>
      </w:r>
      <w:r w:rsidRPr="003D49BF">
        <w:rPr>
          <w:rFonts w:ascii="楷体" w:eastAsia="楷体" w:hAnsi="楷体" w:hint="eastAsia"/>
          <w:bCs/>
          <w:szCs w:val="21"/>
        </w:rPr>
        <w:t>：实现甲方在乙方开立多个</w:t>
      </w:r>
      <w:proofErr w:type="gramStart"/>
      <w:r w:rsidRPr="003D49BF">
        <w:rPr>
          <w:rFonts w:ascii="楷体" w:eastAsia="楷体" w:hAnsi="楷体" w:hint="eastAsia"/>
          <w:bCs/>
          <w:szCs w:val="21"/>
        </w:rPr>
        <w:t>商户号</w:t>
      </w:r>
      <w:proofErr w:type="gramEnd"/>
      <w:r w:rsidRPr="003D49BF">
        <w:rPr>
          <w:rFonts w:ascii="楷体" w:eastAsia="楷体" w:hAnsi="楷体" w:hint="eastAsia"/>
          <w:bCs/>
          <w:szCs w:val="21"/>
        </w:rPr>
        <w:t>时，多个</w:t>
      </w:r>
      <w:proofErr w:type="gramStart"/>
      <w:r w:rsidRPr="003D49BF">
        <w:rPr>
          <w:rFonts w:ascii="楷体" w:eastAsia="楷体" w:hAnsi="楷体" w:hint="eastAsia"/>
          <w:bCs/>
          <w:szCs w:val="21"/>
        </w:rPr>
        <w:t>商户号</w:t>
      </w:r>
      <w:proofErr w:type="gramEnd"/>
      <w:r w:rsidRPr="003D49BF">
        <w:rPr>
          <w:rFonts w:ascii="楷体" w:eastAsia="楷体" w:hAnsi="楷体" w:hint="eastAsia"/>
          <w:bCs/>
          <w:szCs w:val="21"/>
        </w:rPr>
        <w:t>待结算资金一次性结算至甲方特定</w:t>
      </w:r>
      <w:proofErr w:type="gramStart"/>
      <w:r w:rsidRPr="003D49BF">
        <w:rPr>
          <w:rFonts w:ascii="楷体" w:eastAsia="楷体" w:hAnsi="楷体" w:hint="eastAsia"/>
          <w:bCs/>
          <w:szCs w:val="21"/>
        </w:rPr>
        <w:t>商户</w:t>
      </w:r>
      <w:proofErr w:type="gramEnd"/>
      <w:r w:rsidRPr="003D49BF">
        <w:rPr>
          <w:rFonts w:ascii="楷体" w:eastAsia="楷体" w:hAnsi="楷体" w:hint="eastAsia"/>
          <w:bCs/>
          <w:szCs w:val="21"/>
        </w:rPr>
        <w:t>号的功能。甲方选择开通汇总结算功能的</w:t>
      </w:r>
      <w:proofErr w:type="gramStart"/>
      <w:r w:rsidRPr="003D49BF">
        <w:rPr>
          <w:rFonts w:ascii="楷体" w:eastAsia="楷体" w:hAnsi="楷体" w:hint="eastAsia"/>
          <w:bCs/>
          <w:szCs w:val="21"/>
        </w:rPr>
        <w:t>商户号</w:t>
      </w:r>
      <w:proofErr w:type="gramEnd"/>
      <w:r w:rsidRPr="003D49BF">
        <w:rPr>
          <w:rFonts w:ascii="楷体" w:eastAsia="楷体" w:hAnsi="楷体" w:hint="eastAsia"/>
          <w:bCs/>
          <w:szCs w:val="21"/>
        </w:rPr>
        <w:t>应当关闭自动结算功能。甲方应当保证每一</w:t>
      </w:r>
      <w:proofErr w:type="gramStart"/>
      <w:r w:rsidRPr="003D49BF">
        <w:rPr>
          <w:rFonts w:ascii="楷体" w:eastAsia="楷体" w:hAnsi="楷体" w:hint="eastAsia"/>
          <w:bCs/>
          <w:szCs w:val="21"/>
        </w:rPr>
        <w:t>商户号</w:t>
      </w:r>
      <w:proofErr w:type="gramEnd"/>
      <w:r w:rsidRPr="003D49BF">
        <w:rPr>
          <w:rFonts w:ascii="楷体" w:eastAsia="楷体" w:hAnsi="楷体" w:hint="eastAsia"/>
          <w:bCs/>
          <w:szCs w:val="21"/>
        </w:rPr>
        <w:t>的营业执照及结算卡号完全一致且</w:t>
      </w:r>
      <w:proofErr w:type="gramStart"/>
      <w:r w:rsidRPr="003D49BF">
        <w:rPr>
          <w:rFonts w:ascii="楷体" w:eastAsia="楷体" w:hAnsi="楷体" w:hint="eastAsia"/>
          <w:bCs/>
          <w:szCs w:val="21"/>
        </w:rPr>
        <w:t>商户</w:t>
      </w:r>
      <w:proofErr w:type="gramEnd"/>
      <w:r w:rsidRPr="003D49BF">
        <w:rPr>
          <w:rFonts w:ascii="楷体" w:eastAsia="楷体" w:hAnsi="楷体" w:hint="eastAsia"/>
          <w:bCs/>
          <w:szCs w:val="21"/>
        </w:rPr>
        <w:t>号同属相同渠道。如发生前述任</w:t>
      </w:r>
      <w:proofErr w:type="gramStart"/>
      <w:r w:rsidRPr="003D49BF">
        <w:rPr>
          <w:rFonts w:ascii="楷体" w:eastAsia="楷体" w:hAnsi="楷体" w:hint="eastAsia"/>
          <w:bCs/>
          <w:szCs w:val="21"/>
        </w:rPr>
        <w:t>一</w:t>
      </w:r>
      <w:proofErr w:type="gramEnd"/>
      <w:r w:rsidRPr="003D49BF">
        <w:rPr>
          <w:rFonts w:ascii="楷体" w:eastAsia="楷体" w:hAnsi="楷体" w:hint="eastAsia"/>
          <w:bCs/>
          <w:szCs w:val="21"/>
        </w:rPr>
        <w:t>条件发生变化则汇总结算功能自动关闭。</w:t>
      </w:r>
      <w:r w:rsidRPr="003D49BF">
        <w:rPr>
          <w:rFonts w:ascii="楷体" w:eastAsia="楷体" w:hAnsi="楷体" w:hint="eastAsia"/>
          <w:b/>
          <w:bCs/>
          <w:szCs w:val="21"/>
        </w:rPr>
        <w:t>乙方有权</w:t>
      </w:r>
      <w:proofErr w:type="gramStart"/>
      <w:r w:rsidRPr="003D49BF">
        <w:rPr>
          <w:rFonts w:ascii="楷体" w:eastAsia="楷体" w:hAnsi="楷体" w:hint="eastAsia"/>
          <w:b/>
          <w:bCs/>
          <w:szCs w:val="21"/>
        </w:rPr>
        <w:t>依据风控规则</w:t>
      </w:r>
      <w:proofErr w:type="gramEnd"/>
      <w:r w:rsidRPr="003D49BF">
        <w:rPr>
          <w:rFonts w:ascii="楷体" w:eastAsia="楷体" w:hAnsi="楷体" w:hint="eastAsia"/>
          <w:b/>
          <w:bCs/>
          <w:szCs w:val="21"/>
        </w:rPr>
        <w:t>随时关闭汇总结算功能。</w:t>
      </w:r>
    </w:p>
    <w:p w14:paraId="072F93FF" w14:textId="77777777" w:rsidR="00AB4CE2" w:rsidRPr="003D49BF" w:rsidRDefault="00AB4CE2" w:rsidP="00AB4CE2">
      <w:pPr>
        <w:pStyle w:val="11"/>
        <w:numPr>
          <w:ilvl w:val="0"/>
          <w:numId w:val="11"/>
        </w:numPr>
        <w:adjustRightInd w:val="0"/>
        <w:snapToGrid w:val="0"/>
        <w:ind w:firstLineChars="0"/>
        <w:rPr>
          <w:rFonts w:ascii="楷体" w:eastAsia="楷体" w:hAnsi="楷体" w:cs="Times New Roman"/>
          <w:szCs w:val="21"/>
        </w:rPr>
      </w:pPr>
      <w:r w:rsidRPr="003D49BF">
        <w:rPr>
          <w:rFonts w:ascii="楷体" w:eastAsia="楷体" w:hAnsi="楷体" w:cs="Times New Roman" w:hint="eastAsia"/>
          <w:szCs w:val="21"/>
        </w:rPr>
        <w:t>乙方有权根据甲方资信状况或者银行、监管机构的风险控制要求等因素调整上述交易限额或暂停向甲方提供本协议</w:t>
      </w:r>
      <w:r w:rsidRPr="003D49BF">
        <w:rPr>
          <w:rFonts w:ascii="楷体" w:eastAsia="楷体" w:hAnsi="楷体" w:cs="Times New Roman"/>
          <w:szCs w:val="21"/>
        </w:rPr>
        <w:t>约定的</w:t>
      </w:r>
      <w:r w:rsidRPr="003D49BF">
        <w:rPr>
          <w:rFonts w:ascii="楷体" w:eastAsia="楷体" w:hAnsi="楷体" w:cs="Times New Roman" w:hint="eastAsia"/>
          <w:szCs w:val="21"/>
        </w:rPr>
        <w:t>增值服务。</w:t>
      </w:r>
    </w:p>
    <w:p w14:paraId="1DC30E42" w14:textId="77777777" w:rsidR="00AB4CE2" w:rsidRPr="003D49BF" w:rsidRDefault="00AB4CE2" w:rsidP="00AB4CE2">
      <w:pPr>
        <w:pStyle w:val="11"/>
        <w:numPr>
          <w:ilvl w:val="0"/>
          <w:numId w:val="10"/>
        </w:numPr>
        <w:ind w:firstLineChars="0"/>
        <w:rPr>
          <w:rFonts w:ascii="楷体" w:eastAsia="楷体" w:hAnsi="楷体"/>
          <w:b/>
          <w:szCs w:val="21"/>
        </w:rPr>
      </w:pPr>
      <w:r w:rsidRPr="003D49BF">
        <w:rPr>
          <w:rFonts w:ascii="楷体" w:eastAsia="楷体" w:hAnsi="楷体"/>
          <w:b/>
          <w:szCs w:val="21"/>
        </w:rPr>
        <w:t>本协议下支</w:t>
      </w:r>
      <w:proofErr w:type="gramStart"/>
      <w:r w:rsidRPr="003D49BF">
        <w:rPr>
          <w:rFonts w:ascii="楷体" w:eastAsia="楷体" w:hAnsi="楷体"/>
          <w:b/>
          <w:szCs w:val="21"/>
        </w:rPr>
        <w:t>付产品</w:t>
      </w:r>
      <w:proofErr w:type="gramEnd"/>
      <w:r w:rsidRPr="003D49BF">
        <w:rPr>
          <w:rFonts w:ascii="楷体" w:eastAsia="楷体" w:hAnsi="楷体"/>
          <w:b/>
          <w:szCs w:val="21"/>
        </w:rPr>
        <w:t>相关费用以协议</w:t>
      </w:r>
      <w:r w:rsidRPr="003D49BF">
        <w:rPr>
          <w:rFonts w:ascii="楷体" w:eastAsia="楷体" w:hAnsi="楷体" w:hint="eastAsia"/>
          <w:b/>
          <w:szCs w:val="21"/>
        </w:rPr>
        <w:t>首页</w:t>
      </w:r>
      <w:r w:rsidRPr="003D49BF">
        <w:rPr>
          <w:rFonts w:ascii="楷体" w:eastAsia="楷体" w:hAnsi="楷体"/>
          <w:b/>
          <w:szCs w:val="21"/>
        </w:rPr>
        <w:t>产品信息登记表</w:t>
      </w:r>
      <w:r w:rsidRPr="003D49BF">
        <w:rPr>
          <w:rFonts w:ascii="楷体" w:eastAsia="楷体" w:hAnsi="楷体" w:hint="eastAsia"/>
          <w:b/>
          <w:szCs w:val="21"/>
        </w:rPr>
        <w:t>约定为准。</w:t>
      </w:r>
    </w:p>
    <w:p w14:paraId="5F06B804" w14:textId="77777777" w:rsidR="00AB4CE2" w:rsidRPr="003D49BF" w:rsidRDefault="00AB4CE2" w:rsidP="00AB4CE2">
      <w:pPr>
        <w:pStyle w:val="11"/>
        <w:numPr>
          <w:ilvl w:val="0"/>
          <w:numId w:val="10"/>
        </w:numPr>
        <w:ind w:firstLineChars="0"/>
        <w:rPr>
          <w:rFonts w:ascii="楷体" w:eastAsia="楷体" w:hAnsi="楷体"/>
          <w:b/>
          <w:szCs w:val="21"/>
        </w:rPr>
      </w:pPr>
      <w:r w:rsidRPr="003D49BF">
        <w:rPr>
          <w:rFonts w:ascii="楷体" w:eastAsia="楷体" w:hAnsi="楷体" w:hint="eastAsia"/>
          <w:b/>
          <w:szCs w:val="21"/>
        </w:rPr>
        <w:t>所有通过和使用乙方综合支付</w:t>
      </w:r>
      <w:r w:rsidRPr="003D49BF">
        <w:rPr>
          <w:rFonts w:ascii="楷体" w:eastAsia="楷体" w:hAnsi="楷体"/>
          <w:b/>
          <w:szCs w:val="21"/>
        </w:rPr>
        <w:t>服务</w:t>
      </w:r>
      <w:r w:rsidRPr="003D49BF">
        <w:rPr>
          <w:rFonts w:ascii="楷体" w:eastAsia="楷体" w:hAnsi="楷体" w:hint="eastAsia"/>
          <w:b/>
          <w:szCs w:val="21"/>
        </w:rPr>
        <w:t xml:space="preserve">进行流转、存放、取现的资金，在任何情况下均不产生任何形式的利息。 </w:t>
      </w:r>
    </w:p>
    <w:p w14:paraId="1FCE5A94" w14:textId="77777777" w:rsidR="00AB4CE2" w:rsidRPr="003D49BF" w:rsidRDefault="00AB4CE2" w:rsidP="00AB4CE2">
      <w:pPr>
        <w:pStyle w:val="11"/>
        <w:numPr>
          <w:ilvl w:val="0"/>
          <w:numId w:val="5"/>
        </w:numPr>
        <w:ind w:firstLineChars="0"/>
        <w:rPr>
          <w:rFonts w:ascii="楷体" w:eastAsia="楷体" w:hAnsi="楷体"/>
          <w:b/>
          <w:szCs w:val="21"/>
        </w:rPr>
      </w:pPr>
      <w:proofErr w:type="gramStart"/>
      <w:r w:rsidRPr="003D49BF">
        <w:rPr>
          <w:rFonts w:ascii="楷体" w:eastAsia="楷体" w:hAnsi="楷体" w:hint="eastAsia"/>
          <w:b/>
          <w:szCs w:val="21"/>
        </w:rPr>
        <w:t>调单规则</w:t>
      </w:r>
      <w:proofErr w:type="gramEnd"/>
    </w:p>
    <w:p w14:paraId="4A75B389" w14:textId="77777777" w:rsidR="00AB4CE2" w:rsidRPr="003D49BF" w:rsidRDefault="00AB4CE2" w:rsidP="00AB4CE2">
      <w:pPr>
        <w:pStyle w:val="11"/>
        <w:numPr>
          <w:ilvl w:val="0"/>
          <w:numId w:val="13"/>
        </w:numPr>
        <w:ind w:firstLineChars="0"/>
        <w:rPr>
          <w:rFonts w:ascii="楷体" w:eastAsia="楷体" w:hAnsi="楷体"/>
          <w:b/>
          <w:szCs w:val="21"/>
        </w:rPr>
      </w:pPr>
      <w:r w:rsidRPr="003D49BF">
        <w:rPr>
          <w:rFonts w:ascii="楷体" w:eastAsia="楷体" w:hAnsi="楷体" w:hint="eastAsia"/>
          <w:b/>
          <w:szCs w:val="21"/>
        </w:rPr>
        <w:t>甲方在收到乙方的</w:t>
      </w:r>
      <w:proofErr w:type="gramStart"/>
      <w:r w:rsidRPr="003D49BF">
        <w:rPr>
          <w:rFonts w:ascii="楷体" w:eastAsia="楷体" w:hAnsi="楷体" w:hint="eastAsia"/>
          <w:b/>
          <w:szCs w:val="21"/>
        </w:rPr>
        <w:t>调单通知</w:t>
      </w:r>
      <w:proofErr w:type="gramEnd"/>
      <w:r w:rsidRPr="003D49BF">
        <w:rPr>
          <w:rFonts w:ascii="楷体" w:eastAsia="楷体" w:hAnsi="楷体" w:hint="eastAsia"/>
          <w:b/>
          <w:szCs w:val="21"/>
        </w:rPr>
        <w:t>后，应当立即暂停向客户提供商品或者服务，并在收到</w:t>
      </w:r>
      <w:proofErr w:type="gramStart"/>
      <w:r w:rsidRPr="003D49BF">
        <w:rPr>
          <w:rFonts w:ascii="楷体" w:eastAsia="楷体" w:hAnsi="楷体" w:hint="eastAsia"/>
          <w:b/>
          <w:szCs w:val="21"/>
        </w:rPr>
        <w:t>调单通</w:t>
      </w:r>
      <w:proofErr w:type="gramEnd"/>
      <w:r w:rsidRPr="003D49BF">
        <w:rPr>
          <w:rFonts w:ascii="楷体" w:eastAsia="楷体" w:hAnsi="楷体" w:hint="eastAsia"/>
          <w:b/>
          <w:szCs w:val="21"/>
        </w:rPr>
        <w:t>知之日起两日内，根据</w:t>
      </w:r>
      <w:proofErr w:type="gramStart"/>
      <w:r w:rsidRPr="003D49BF">
        <w:rPr>
          <w:rFonts w:ascii="楷体" w:eastAsia="楷体" w:hAnsi="楷体" w:hint="eastAsia"/>
          <w:b/>
          <w:szCs w:val="21"/>
        </w:rPr>
        <w:t>调单通</w:t>
      </w:r>
      <w:proofErr w:type="gramEnd"/>
      <w:r w:rsidRPr="003D49BF">
        <w:rPr>
          <w:rFonts w:ascii="楷体" w:eastAsia="楷体" w:hAnsi="楷体" w:hint="eastAsia"/>
          <w:b/>
          <w:szCs w:val="21"/>
        </w:rPr>
        <w:t>知的要求提供相关的交易信息资料并</w:t>
      </w:r>
      <w:r w:rsidRPr="003D49BF">
        <w:rPr>
          <w:rFonts w:ascii="楷体" w:eastAsia="楷体" w:hAnsi="楷体"/>
          <w:b/>
          <w:szCs w:val="21"/>
        </w:rPr>
        <w:t>按甲方要求提供证明资料</w:t>
      </w:r>
      <w:r w:rsidRPr="003D49BF">
        <w:rPr>
          <w:rFonts w:ascii="楷体" w:eastAsia="楷体" w:hAnsi="楷体" w:hint="eastAsia"/>
          <w:b/>
          <w:szCs w:val="21"/>
        </w:rPr>
        <w:t>等。</w:t>
      </w:r>
    </w:p>
    <w:p w14:paraId="20756B75" w14:textId="77777777" w:rsidR="00AB4CE2" w:rsidRPr="003D49BF" w:rsidRDefault="00AB4CE2" w:rsidP="00AB4CE2">
      <w:pPr>
        <w:pStyle w:val="11"/>
        <w:numPr>
          <w:ilvl w:val="0"/>
          <w:numId w:val="13"/>
        </w:numPr>
        <w:ind w:firstLineChars="0"/>
        <w:rPr>
          <w:rFonts w:ascii="楷体" w:eastAsia="楷体" w:hAnsi="楷体"/>
          <w:b/>
          <w:szCs w:val="21"/>
        </w:rPr>
      </w:pPr>
      <w:r w:rsidRPr="003D49BF">
        <w:rPr>
          <w:rFonts w:ascii="楷体" w:eastAsia="楷体" w:hAnsi="楷体" w:hint="eastAsia"/>
          <w:b/>
          <w:szCs w:val="21"/>
        </w:rPr>
        <w:t>甲方未能在规定期限内提供资料、未能按照</w:t>
      </w:r>
      <w:proofErr w:type="gramStart"/>
      <w:r w:rsidRPr="003D49BF">
        <w:rPr>
          <w:rFonts w:ascii="楷体" w:eastAsia="楷体" w:hAnsi="楷体" w:hint="eastAsia"/>
          <w:b/>
          <w:szCs w:val="21"/>
        </w:rPr>
        <w:t>调单通知</w:t>
      </w:r>
      <w:proofErr w:type="gramEnd"/>
      <w:r w:rsidRPr="003D49BF">
        <w:rPr>
          <w:rFonts w:ascii="楷体" w:eastAsia="楷体" w:hAnsi="楷体" w:hint="eastAsia"/>
          <w:b/>
          <w:szCs w:val="21"/>
        </w:rPr>
        <w:t>的要求提供相关资料、提供的资料与要求不符或甲方不予配合提供相关资料的，应独立承担由此造成的全部损失（包括但不限于退单损失等），且乙方有权从甲方次日或此后的交易款中扣除相应款项或要求甲方</w:t>
      </w:r>
      <w:proofErr w:type="gramStart"/>
      <w:r w:rsidRPr="003D49BF">
        <w:rPr>
          <w:rFonts w:ascii="楷体" w:eastAsia="楷体" w:hAnsi="楷体" w:hint="eastAsia"/>
          <w:b/>
          <w:szCs w:val="21"/>
        </w:rPr>
        <w:t>交纳调单金</w:t>
      </w:r>
      <w:proofErr w:type="gramEnd"/>
      <w:r w:rsidRPr="003D49BF">
        <w:rPr>
          <w:rFonts w:ascii="楷体" w:eastAsia="楷体" w:hAnsi="楷体" w:hint="eastAsia"/>
          <w:b/>
          <w:szCs w:val="21"/>
        </w:rPr>
        <w:t>额相应</w:t>
      </w:r>
      <w:r w:rsidRPr="003D49BF">
        <w:rPr>
          <w:rFonts w:ascii="楷体" w:eastAsia="楷体" w:hAnsi="楷体"/>
          <w:b/>
          <w:szCs w:val="21"/>
        </w:rPr>
        <w:t>款项</w:t>
      </w:r>
      <w:r w:rsidRPr="003D49BF">
        <w:rPr>
          <w:rFonts w:ascii="楷体" w:eastAsia="楷体" w:hAnsi="楷体" w:hint="eastAsia"/>
          <w:b/>
          <w:szCs w:val="21"/>
        </w:rPr>
        <w:t>等相应处理。</w:t>
      </w:r>
    </w:p>
    <w:p w14:paraId="53A8356E" w14:textId="77777777" w:rsidR="00AB4CE2" w:rsidRPr="003D49BF" w:rsidRDefault="00AB4CE2" w:rsidP="00AB4CE2">
      <w:pPr>
        <w:pStyle w:val="11"/>
        <w:numPr>
          <w:ilvl w:val="0"/>
          <w:numId w:val="13"/>
        </w:numPr>
        <w:ind w:firstLineChars="0"/>
        <w:rPr>
          <w:rFonts w:ascii="楷体" w:eastAsia="楷体" w:hAnsi="楷体"/>
          <w:b/>
          <w:szCs w:val="21"/>
        </w:rPr>
      </w:pPr>
      <w:r w:rsidRPr="003D49BF">
        <w:rPr>
          <w:rFonts w:ascii="楷体" w:eastAsia="楷体" w:hAnsi="楷体" w:hint="eastAsia"/>
          <w:b/>
          <w:szCs w:val="21"/>
        </w:rPr>
        <w:t>为配合</w:t>
      </w:r>
      <w:proofErr w:type="gramStart"/>
      <w:r w:rsidRPr="003D49BF">
        <w:rPr>
          <w:rFonts w:ascii="楷体" w:eastAsia="楷体" w:hAnsi="楷体" w:hint="eastAsia"/>
          <w:b/>
          <w:szCs w:val="21"/>
        </w:rPr>
        <w:t>乙方调</w:t>
      </w:r>
      <w:r w:rsidRPr="003D49BF">
        <w:rPr>
          <w:rFonts w:ascii="楷体" w:eastAsia="楷体" w:hAnsi="楷体"/>
          <w:b/>
          <w:szCs w:val="21"/>
        </w:rPr>
        <w:t>单需求</w:t>
      </w:r>
      <w:proofErr w:type="gramEnd"/>
      <w:r w:rsidRPr="003D49BF">
        <w:rPr>
          <w:rFonts w:ascii="楷体" w:eastAsia="楷体" w:hAnsi="楷体" w:hint="eastAsia"/>
          <w:b/>
          <w:szCs w:val="21"/>
        </w:rPr>
        <w:t>，甲方指定首页</w:t>
      </w:r>
      <w:r w:rsidRPr="003D49BF">
        <w:rPr>
          <w:rFonts w:ascii="楷体" w:eastAsia="楷体" w:hAnsi="楷体"/>
          <w:b/>
          <w:szCs w:val="21"/>
        </w:rPr>
        <w:t>的相应</w:t>
      </w:r>
      <w:r w:rsidRPr="003D49BF">
        <w:rPr>
          <w:rFonts w:ascii="楷体" w:eastAsia="楷体" w:hAnsi="楷体" w:hint="eastAsia"/>
          <w:b/>
          <w:szCs w:val="21"/>
        </w:rPr>
        <w:t>联系人为调单联系人及其联系方式，</w:t>
      </w:r>
      <w:proofErr w:type="gramStart"/>
      <w:r w:rsidRPr="003D49BF">
        <w:rPr>
          <w:rFonts w:ascii="楷体" w:eastAsia="楷体" w:hAnsi="楷体" w:hint="eastAsia"/>
          <w:b/>
          <w:szCs w:val="21"/>
        </w:rPr>
        <w:t>当调单联系</w:t>
      </w:r>
      <w:proofErr w:type="gramEnd"/>
      <w:r w:rsidRPr="003D49BF">
        <w:rPr>
          <w:rFonts w:ascii="楷体" w:eastAsia="楷体" w:hAnsi="楷体" w:hint="eastAsia"/>
          <w:b/>
          <w:szCs w:val="21"/>
        </w:rPr>
        <w:t>人及联系方式发生变化时，应在两个工作日内书面告知乙方。否则，如发生紧急风险状况而乙方无法</w:t>
      </w:r>
      <w:proofErr w:type="gramStart"/>
      <w:r w:rsidRPr="003D49BF">
        <w:rPr>
          <w:rFonts w:ascii="楷体" w:eastAsia="楷体" w:hAnsi="楷体" w:hint="eastAsia"/>
          <w:b/>
          <w:szCs w:val="21"/>
        </w:rPr>
        <w:t>与调单联系人</w:t>
      </w:r>
      <w:proofErr w:type="gramEnd"/>
      <w:r w:rsidRPr="003D49BF">
        <w:rPr>
          <w:rFonts w:ascii="楷体" w:eastAsia="楷体" w:hAnsi="楷体" w:hint="eastAsia"/>
          <w:b/>
          <w:szCs w:val="21"/>
        </w:rPr>
        <w:t>取得联系的，由此造成的损失由甲方承担全部责任。在甲方相关信息发生变化时，甲方应及时通知乙方以便甲方处于可联系状态，否则，乙方可以暂停结算等相应服务。待甲方与</w:t>
      </w:r>
      <w:r w:rsidRPr="003D49BF">
        <w:rPr>
          <w:rFonts w:ascii="楷体" w:eastAsia="楷体" w:hAnsi="楷体"/>
          <w:b/>
          <w:szCs w:val="21"/>
        </w:rPr>
        <w:t>乙方</w:t>
      </w:r>
      <w:r w:rsidRPr="003D49BF">
        <w:rPr>
          <w:rFonts w:ascii="楷体" w:eastAsia="楷体" w:hAnsi="楷体" w:hint="eastAsia"/>
          <w:b/>
          <w:szCs w:val="21"/>
        </w:rPr>
        <w:t>恢复联系并查明相关情况后乙方应及时提供恢复结算等相应服务。</w:t>
      </w:r>
    </w:p>
    <w:p w14:paraId="77169333" w14:textId="77777777" w:rsidR="00AB4CE2" w:rsidRPr="003D49BF" w:rsidRDefault="00AB4CE2" w:rsidP="00AB4CE2">
      <w:pPr>
        <w:pStyle w:val="11"/>
        <w:numPr>
          <w:ilvl w:val="0"/>
          <w:numId w:val="13"/>
        </w:numPr>
        <w:ind w:firstLineChars="0"/>
        <w:rPr>
          <w:rFonts w:ascii="楷体" w:eastAsia="楷体" w:hAnsi="楷体"/>
          <w:b/>
          <w:szCs w:val="21"/>
        </w:rPr>
      </w:pPr>
      <w:proofErr w:type="gramStart"/>
      <w:r w:rsidRPr="003D49BF">
        <w:rPr>
          <w:rFonts w:ascii="楷体" w:eastAsia="楷体" w:hAnsi="楷体" w:hint="eastAsia"/>
          <w:b/>
          <w:szCs w:val="21"/>
        </w:rPr>
        <w:t>调单</w:t>
      </w:r>
      <w:r w:rsidRPr="003D49BF">
        <w:rPr>
          <w:rFonts w:ascii="楷体" w:eastAsia="楷体" w:hAnsi="楷体"/>
          <w:b/>
          <w:szCs w:val="21"/>
        </w:rPr>
        <w:t>联系人</w:t>
      </w:r>
      <w:proofErr w:type="gramEnd"/>
      <w:r w:rsidRPr="003D49BF">
        <w:rPr>
          <w:rFonts w:ascii="楷体" w:eastAsia="楷体" w:hAnsi="楷体"/>
          <w:b/>
          <w:szCs w:val="21"/>
        </w:rPr>
        <w:t>信息：</w:t>
      </w:r>
    </w:p>
    <w:p w14:paraId="381A0E5A" w14:textId="77777777" w:rsidR="00AB4CE2" w:rsidRPr="003D49BF" w:rsidRDefault="00AB4CE2" w:rsidP="00AB4CE2">
      <w:pPr>
        <w:pStyle w:val="11"/>
        <w:ind w:left="420" w:firstLineChars="0" w:firstLine="0"/>
        <w:rPr>
          <w:rFonts w:ascii="楷体" w:eastAsia="楷体" w:hAnsi="楷体"/>
          <w:b/>
          <w:szCs w:val="21"/>
        </w:rPr>
      </w:pPr>
      <w:proofErr w:type="gramStart"/>
      <w:r w:rsidRPr="003D49BF">
        <w:rPr>
          <w:rFonts w:ascii="楷体" w:eastAsia="楷体" w:hAnsi="楷体" w:hint="eastAsia"/>
          <w:b/>
          <w:szCs w:val="21"/>
        </w:rPr>
        <w:t>调单联系人</w:t>
      </w:r>
      <w:proofErr w:type="gramEnd"/>
      <w:r w:rsidRPr="003D49BF">
        <w:rPr>
          <w:rFonts w:ascii="楷体" w:eastAsia="楷体" w:hAnsi="楷体" w:hint="eastAsia"/>
          <w:b/>
          <w:szCs w:val="21"/>
        </w:rPr>
        <w:t>方式同首页联系人。</w:t>
      </w:r>
      <w:proofErr w:type="gramStart"/>
      <w:r w:rsidRPr="003D49BF">
        <w:rPr>
          <w:rFonts w:ascii="楷体" w:eastAsia="楷体" w:hAnsi="楷体" w:hint="eastAsia"/>
          <w:b/>
          <w:szCs w:val="21"/>
        </w:rPr>
        <w:t>当调单联系人</w:t>
      </w:r>
      <w:proofErr w:type="gramEnd"/>
      <w:r w:rsidRPr="003D49BF">
        <w:rPr>
          <w:rFonts w:ascii="楷体" w:eastAsia="楷体" w:hAnsi="楷体" w:hint="eastAsia"/>
          <w:b/>
          <w:szCs w:val="21"/>
        </w:rPr>
        <w:t>及联系方式发生变化时，应在两个工作日内书面告知乙方。否则，如发生紧急风险状况而乙方无法</w:t>
      </w:r>
      <w:proofErr w:type="gramStart"/>
      <w:r w:rsidRPr="003D49BF">
        <w:rPr>
          <w:rFonts w:ascii="楷体" w:eastAsia="楷体" w:hAnsi="楷体" w:hint="eastAsia"/>
          <w:b/>
          <w:szCs w:val="21"/>
        </w:rPr>
        <w:t>与调单联系人</w:t>
      </w:r>
      <w:proofErr w:type="gramEnd"/>
      <w:r w:rsidRPr="003D49BF">
        <w:rPr>
          <w:rFonts w:ascii="楷体" w:eastAsia="楷体" w:hAnsi="楷体" w:hint="eastAsia"/>
          <w:b/>
          <w:szCs w:val="21"/>
        </w:rPr>
        <w:t>取得联系的，由此造成的损失由甲方承担全部责任。在甲方相关信息发生变化时，甲方应及时通知乙方以便甲方处于可联系状态，否则，乙方可以暂停结算等相应服务。待甲方与</w:t>
      </w:r>
      <w:r w:rsidRPr="003D49BF">
        <w:rPr>
          <w:rFonts w:ascii="楷体" w:eastAsia="楷体" w:hAnsi="楷体"/>
          <w:b/>
          <w:szCs w:val="21"/>
        </w:rPr>
        <w:t>乙方</w:t>
      </w:r>
      <w:r w:rsidRPr="003D49BF">
        <w:rPr>
          <w:rFonts w:ascii="楷体" w:eastAsia="楷体" w:hAnsi="楷体" w:hint="eastAsia"/>
          <w:b/>
          <w:szCs w:val="21"/>
        </w:rPr>
        <w:t>恢复联系并查明相关情况后乙方应及时提供恢复结算等相应服务。</w:t>
      </w:r>
    </w:p>
    <w:p w14:paraId="5AA5723A" w14:textId="77777777" w:rsidR="00AB4CE2" w:rsidRPr="003D49BF" w:rsidRDefault="00AB4CE2" w:rsidP="00AB4CE2">
      <w:pPr>
        <w:pStyle w:val="11"/>
        <w:numPr>
          <w:ilvl w:val="0"/>
          <w:numId w:val="5"/>
        </w:numPr>
        <w:ind w:firstLineChars="0"/>
        <w:rPr>
          <w:rFonts w:ascii="楷体" w:eastAsia="楷体" w:hAnsi="楷体"/>
          <w:b/>
          <w:szCs w:val="21"/>
        </w:rPr>
      </w:pPr>
      <w:r w:rsidRPr="003D49BF">
        <w:rPr>
          <w:rFonts w:ascii="楷体" w:eastAsia="楷体" w:hAnsi="楷体"/>
          <w:b/>
          <w:szCs w:val="21"/>
        </w:rPr>
        <w:t>保证金及风险承担</w:t>
      </w:r>
    </w:p>
    <w:p w14:paraId="181C0B9E" w14:textId="77777777" w:rsidR="00AB4CE2" w:rsidRPr="003D49BF" w:rsidRDefault="00AB4CE2" w:rsidP="00AB4CE2">
      <w:pPr>
        <w:pStyle w:val="11"/>
        <w:numPr>
          <w:ilvl w:val="0"/>
          <w:numId w:val="14"/>
        </w:numPr>
        <w:ind w:firstLineChars="0"/>
        <w:rPr>
          <w:rFonts w:ascii="楷体" w:eastAsia="楷体" w:hAnsi="楷体"/>
          <w:szCs w:val="21"/>
        </w:rPr>
      </w:pPr>
      <w:r w:rsidRPr="003D49BF">
        <w:rPr>
          <w:rFonts w:ascii="楷体" w:eastAsia="楷体" w:hAnsi="楷体" w:hint="eastAsia"/>
          <w:szCs w:val="21"/>
        </w:rPr>
        <w:t>为确保甲方能遵守各项法律、法规，并全面履行与甲方的各项协议，甲方应在本协议签订后</w:t>
      </w:r>
      <w:r w:rsidRPr="003D49BF">
        <w:rPr>
          <w:rFonts w:ascii="楷体" w:eastAsia="楷体" w:hAnsi="楷体"/>
          <w:szCs w:val="21"/>
        </w:rPr>
        <w:t>5个工作日内通过银行转账的</w:t>
      </w:r>
      <w:r w:rsidRPr="003D49BF">
        <w:rPr>
          <w:rFonts w:ascii="楷体" w:eastAsia="楷体" w:hAnsi="楷体" w:hint="eastAsia"/>
          <w:szCs w:val="21"/>
        </w:rPr>
        <w:t>方式向乙方指定保证金账户一次性缴纳保证金（具体金额以首页表格为准），甲方缴纳的保证金不计息。</w:t>
      </w:r>
    </w:p>
    <w:p w14:paraId="06F65922" w14:textId="77777777" w:rsidR="00AB4CE2" w:rsidRPr="003D49BF" w:rsidRDefault="00AB4CE2" w:rsidP="00AB4CE2">
      <w:pPr>
        <w:pStyle w:val="11"/>
        <w:numPr>
          <w:ilvl w:val="0"/>
          <w:numId w:val="14"/>
        </w:numPr>
        <w:ind w:firstLineChars="0"/>
        <w:rPr>
          <w:rFonts w:ascii="楷体" w:eastAsia="楷体" w:hAnsi="楷体"/>
          <w:szCs w:val="21"/>
        </w:rPr>
      </w:pPr>
      <w:r w:rsidRPr="003D49BF">
        <w:rPr>
          <w:rFonts w:ascii="楷体" w:eastAsia="楷体" w:hAnsi="楷体"/>
          <w:szCs w:val="21"/>
        </w:rPr>
        <w:t>保证金账户信息</w:t>
      </w:r>
    </w:p>
    <w:p w14:paraId="33C631B0" w14:textId="77777777" w:rsidR="00AB4CE2" w:rsidRPr="003D49BF" w:rsidRDefault="00AB4CE2" w:rsidP="00AB4CE2">
      <w:pPr>
        <w:pStyle w:val="11"/>
        <w:ind w:left="420" w:firstLineChars="0" w:firstLine="0"/>
        <w:rPr>
          <w:rFonts w:ascii="楷体" w:eastAsia="楷体" w:hAnsi="楷体"/>
          <w:szCs w:val="21"/>
        </w:rPr>
      </w:pPr>
      <w:r w:rsidRPr="003D49BF">
        <w:rPr>
          <w:rFonts w:ascii="楷体" w:eastAsia="楷体" w:hAnsi="楷体" w:hint="eastAsia"/>
          <w:szCs w:val="21"/>
        </w:rPr>
        <w:t>户名：</w:t>
      </w:r>
      <w:r w:rsidRPr="003D49BF">
        <w:rPr>
          <w:rFonts w:ascii="楷体" w:eastAsia="楷体" w:hAnsi="楷体" w:hint="eastAsia"/>
          <w:szCs w:val="21"/>
          <w:u w:val="single"/>
        </w:rPr>
        <w:t>上海汇付支付有限公司</w:t>
      </w:r>
    </w:p>
    <w:p w14:paraId="556CF997" w14:textId="77777777" w:rsidR="00AB4CE2" w:rsidRPr="003D49BF" w:rsidRDefault="00AB4CE2" w:rsidP="00AB4CE2">
      <w:pPr>
        <w:pStyle w:val="11"/>
        <w:ind w:left="420" w:firstLineChars="0" w:firstLine="0"/>
        <w:rPr>
          <w:rFonts w:ascii="楷体" w:eastAsia="楷体" w:hAnsi="楷体"/>
          <w:szCs w:val="21"/>
        </w:rPr>
      </w:pPr>
      <w:r w:rsidRPr="003D49BF">
        <w:rPr>
          <w:rFonts w:ascii="楷体" w:eastAsia="楷体" w:hAnsi="楷体" w:hint="eastAsia"/>
          <w:szCs w:val="21"/>
        </w:rPr>
        <w:t>账号：</w:t>
      </w:r>
      <w:r w:rsidRPr="003D49BF">
        <w:rPr>
          <w:rFonts w:ascii="楷体" w:eastAsia="楷体" w:hAnsi="楷体" w:hint="eastAsia"/>
          <w:szCs w:val="21"/>
          <w:u w:val="single"/>
        </w:rPr>
        <w:t>1001215519300835901</w:t>
      </w:r>
    </w:p>
    <w:p w14:paraId="50AFE8BA" w14:textId="77777777" w:rsidR="00AB4CE2" w:rsidRPr="003D49BF" w:rsidRDefault="00AB4CE2" w:rsidP="00AB4CE2">
      <w:pPr>
        <w:pStyle w:val="11"/>
        <w:ind w:left="420" w:firstLineChars="0" w:firstLine="0"/>
        <w:rPr>
          <w:rFonts w:ascii="楷体" w:eastAsia="楷体" w:hAnsi="楷体"/>
          <w:szCs w:val="21"/>
        </w:rPr>
      </w:pPr>
      <w:r w:rsidRPr="003D49BF">
        <w:rPr>
          <w:rFonts w:ascii="楷体" w:eastAsia="楷体" w:hAnsi="楷体" w:hint="eastAsia"/>
          <w:szCs w:val="21"/>
        </w:rPr>
        <w:t>银行：</w:t>
      </w:r>
      <w:r w:rsidRPr="003D49BF">
        <w:rPr>
          <w:rFonts w:ascii="楷体" w:eastAsia="楷体" w:hAnsi="楷体" w:hint="eastAsia"/>
          <w:szCs w:val="21"/>
          <w:u w:val="single"/>
        </w:rPr>
        <w:t>工商</w:t>
      </w:r>
      <w:proofErr w:type="gramStart"/>
      <w:r w:rsidRPr="003D49BF">
        <w:rPr>
          <w:rFonts w:ascii="楷体" w:eastAsia="楷体" w:hAnsi="楷体" w:hint="eastAsia"/>
          <w:szCs w:val="21"/>
          <w:u w:val="single"/>
        </w:rPr>
        <w:t>银行天</w:t>
      </w:r>
      <w:proofErr w:type="gramEnd"/>
      <w:r w:rsidRPr="003D49BF">
        <w:rPr>
          <w:rFonts w:ascii="楷体" w:eastAsia="楷体" w:hAnsi="楷体" w:hint="eastAsia"/>
          <w:szCs w:val="21"/>
          <w:u w:val="single"/>
        </w:rPr>
        <w:t>目东路支行</w:t>
      </w:r>
    </w:p>
    <w:p w14:paraId="077FFD5E" w14:textId="77777777" w:rsidR="00AB4CE2" w:rsidRPr="003D49BF" w:rsidRDefault="00AB4CE2" w:rsidP="00AB4CE2">
      <w:pPr>
        <w:pStyle w:val="11"/>
        <w:numPr>
          <w:ilvl w:val="0"/>
          <w:numId w:val="14"/>
        </w:numPr>
        <w:ind w:firstLineChars="0"/>
        <w:rPr>
          <w:rFonts w:ascii="楷体" w:eastAsia="楷体" w:hAnsi="楷体"/>
          <w:szCs w:val="21"/>
        </w:rPr>
      </w:pPr>
      <w:r w:rsidRPr="003D49BF">
        <w:rPr>
          <w:rFonts w:ascii="楷体" w:eastAsia="楷体" w:hAnsi="楷体" w:hint="eastAsia"/>
          <w:szCs w:val="21"/>
        </w:rPr>
        <w:t>保证金的扣收</w:t>
      </w:r>
    </w:p>
    <w:p w14:paraId="5427B1CD" w14:textId="77777777" w:rsidR="00AB4CE2" w:rsidRPr="003D49BF" w:rsidRDefault="00AB4CE2" w:rsidP="00AB4CE2">
      <w:pPr>
        <w:pStyle w:val="11"/>
        <w:ind w:left="420" w:firstLineChars="0" w:firstLine="0"/>
        <w:rPr>
          <w:rFonts w:ascii="楷体" w:eastAsia="楷体" w:hAnsi="楷体"/>
          <w:szCs w:val="21"/>
        </w:rPr>
      </w:pPr>
      <w:r w:rsidRPr="003D49BF">
        <w:rPr>
          <w:rFonts w:ascii="楷体" w:eastAsia="楷体" w:hAnsi="楷体"/>
          <w:szCs w:val="21"/>
        </w:rPr>
        <w:t>（1）因甲方提供的资料不实或故意隐瞒相关信息的，乙方有权全额或部分扣除甲方保证金</w:t>
      </w:r>
      <w:r w:rsidRPr="003D49BF">
        <w:rPr>
          <w:rFonts w:ascii="楷体" w:eastAsia="楷体" w:hAnsi="楷体" w:hint="eastAsia"/>
          <w:szCs w:val="21"/>
        </w:rPr>
        <w:t>。</w:t>
      </w:r>
    </w:p>
    <w:p w14:paraId="11DCD739" w14:textId="77777777" w:rsidR="00AB4CE2" w:rsidRPr="003D49BF" w:rsidRDefault="00AB4CE2" w:rsidP="00AB4CE2">
      <w:pPr>
        <w:pStyle w:val="11"/>
        <w:ind w:left="420" w:firstLineChars="0" w:firstLine="0"/>
        <w:rPr>
          <w:rFonts w:ascii="楷体" w:eastAsia="楷体" w:hAnsi="楷体"/>
          <w:szCs w:val="21"/>
        </w:rPr>
      </w:pPr>
      <w:r w:rsidRPr="003D49BF">
        <w:rPr>
          <w:rFonts w:ascii="楷体" w:eastAsia="楷体" w:hAnsi="楷体"/>
          <w:szCs w:val="21"/>
        </w:rPr>
        <w:t>（2）因甲方出现风险事件，造成不良影响的，经乙方核实后，乙方有权根据实际扣除甲方保证金或使用保证金直接垫付风险事件造成的经济损失或使用保证金用于危机公关。若</w:t>
      </w:r>
      <w:r w:rsidRPr="003D49BF">
        <w:rPr>
          <w:rFonts w:ascii="楷体" w:eastAsia="楷体" w:hAnsi="楷体" w:hint="eastAsia"/>
          <w:szCs w:val="21"/>
        </w:rPr>
        <w:t>扣除的金额不足以弥补乙方损失的或使用的保证金不足以支付危机公关的，乙方有权向甲方另行追偿。</w:t>
      </w:r>
    </w:p>
    <w:p w14:paraId="60395FB3" w14:textId="77777777" w:rsidR="00AB4CE2" w:rsidRPr="003D49BF" w:rsidRDefault="00AB4CE2" w:rsidP="00AB4CE2">
      <w:pPr>
        <w:pStyle w:val="11"/>
        <w:ind w:left="420" w:firstLineChars="0" w:firstLine="0"/>
        <w:rPr>
          <w:rFonts w:ascii="楷体" w:eastAsia="楷体" w:hAnsi="楷体"/>
          <w:szCs w:val="21"/>
        </w:rPr>
      </w:pPr>
      <w:r w:rsidRPr="003D49BF">
        <w:rPr>
          <w:rFonts w:ascii="楷体" w:eastAsia="楷体" w:hAnsi="楷体"/>
          <w:szCs w:val="21"/>
        </w:rPr>
        <w:t>（</w:t>
      </w:r>
      <w:r w:rsidRPr="003D49BF">
        <w:rPr>
          <w:rFonts w:ascii="楷体" w:eastAsia="楷体" w:hAnsi="楷体" w:hint="eastAsia"/>
          <w:szCs w:val="21"/>
        </w:rPr>
        <w:t>3</w:t>
      </w:r>
      <w:r w:rsidRPr="003D49BF">
        <w:rPr>
          <w:rFonts w:ascii="楷体" w:eastAsia="楷体" w:hAnsi="楷体"/>
          <w:szCs w:val="21"/>
        </w:rPr>
        <w:t>）因甲方违反协议约定进行虚假宣传，或于平台合作的商户实施欺诈、误导交易用户等行为的，经乙方核实后，乙方有权扣除甲方全部保证金，如造成实际损失金额超出缴存的全部保证金的，由甲方承担。</w:t>
      </w:r>
    </w:p>
    <w:p w14:paraId="1419467F" w14:textId="77777777" w:rsidR="00AB4CE2" w:rsidRPr="003D49BF" w:rsidRDefault="00AB4CE2" w:rsidP="00AB4CE2">
      <w:pPr>
        <w:pStyle w:val="11"/>
        <w:numPr>
          <w:ilvl w:val="0"/>
          <w:numId w:val="14"/>
        </w:numPr>
        <w:ind w:firstLineChars="0"/>
        <w:rPr>
          <w:rFonts w:ascii="楷体" w:eastAsia="楷体" w:hAnsi="楷体"/>
          <w:szCs w:val="21"/>
        </w:rPr>
      </w:pPr>
      <w:r w:rsidRPr="003D49BF">
        <w:rPr>
          <w:rFonts w:ascii="楷体" w:eastAsia="楷体" w:hAnsi="楷体" w:hint="eastAsia"/>
          <w:szCs w:val="21"/>
        </w:rPr>
        <w:lastRenderedPageBreak/>
        <w:t>保证金的补足</w:t>
      </w:r>
    </w:p>
    <w:p w14:paraId="28B24244" w14:textId="77777777" w:rsidR="00AB4CE2" w:rsidRPr="003D49BF" w:rsidRDefault="00AB4CE2" w:rsidP="00AB4CE2">
      <w:pPr>
        <w:pStyle w:val="11"/>
        <w:ind w:left="420" w:firstLineChars="0" w:firstLine="0"/>
        <w:rPr>
          <w:rFonts w:ascii="楷体" w:eastAsia="楷体" w:hAnsi="楷体"/>
          <w:szCs w:val="21"/>
        </w:rPr>
      </w:pPr>
      <w:r w:rsidRPr="003D49BF">
        <w:rPr>
          <w:rFonts w:ascii="楷体" w:eastAsia="楷体" w:hAnsi="楷体" w:hint="eastAsia"/>
          <w:szCs w:val="21"/>
        </w:rPr>
        <w:t>因</w:t>
      </w:r>
      <w:r w:rsidRPr="003D49BF">
        <w:rPr>
          <w:rFonts w:ascii="楷体" w:eastAsia="楷体" w:hAnsi="楷体"/>
          <w:szCs w:val="21"/>
        </w:rPr>
        <w:t>乙方</w:t>
      </w:r>
      <w:r w:rsidRPr="003D49BF">
        <w:rPr>
          <w:rFonts w:ascii="楷体" w:eastAsia="楷体" w:hAnsi="楷体" w:hint="eastAsia"/>
          <w:szCs w:val="21"/>
        </w:rPr>
        <w:t>扣除或垫付相应资金，造成</w:t>
      </w:r>
      <w:r w:rsidRPr="003D49BF">
        <w:rPr>
          <w:rFonts w:ascii="楷体" w:eastAsia="楷体" w:hAnsi="楷体"/>
          <w:szCs w:val="21"/>
        </w:rPr>
        <w:t>保证金不足的，甲方应在收到乙方通知后</w:t>
      </w:r>
      <w:r w:rsidRPr="003D49BF">
        <w:rPr>
          <w:rFonts w:ascii="楷体" w:eastAsia="楷体" w:hAnsi="楷体" w:hint="eastAsia"/>
          <w:szCs w:val="21"/>
        </w:rPr>
        <w:t>10</w:t>
      </w:r>
      <w:r w:rsidRPr="003D49BF">
        <w:rPr>
          <w:rFonts w:ascii="楷体" w:eastAsia="楷体" w:hAnsi="楷体"/>
          <w:szCs w:val="21"/>
        </w:rPr>
        <w:t>个工作日内补足保证金。</w:t>
      </w:r>
    </w:p>
    <w:p w14:paraId="59A4F328" w14:textId="77777777" w:rsidR="00AB4CE2" w:rsidRPr="003D49BF" w:rsidRDefault="00AB4CE2" w:rsidP="00AB4CE2">
      <w:pPr>
        <w:pStyle w:val="11"/>
        <w:numPr>
          <w:ilvl w:val="0"/>
          <w:numId w:val="14"/>
        </w:numPr>
        <w:ind w:firstLineChars="0"/>
        <w:rPr>
          <w:rFonts w:ascii="楷体" w:eastAsia="楷体" w:hAnsi="楷体"/>
          <w:szCs w:val="21"/>
        </w:rPr>
      </w:pPr>
      <w:r w:rsidRPr="003D49BF">
        <w:rPr>
          <w:rFonts w:ascii="楷体" w:eastAsia="楷体" w:hAnsi="楷体"/>
          <w:szCs w:val="21"/>
        </w:rPr>
        <w:t>保证金的退回</w:t>
      </w:r>
    </w:p>
    <w:p w14:paraId="2811382C" w14:textId="77777777" w:rsidR="00AB4CE2" w:rsidRPr="003D49BF" w:rsidRDefault="00AB4CE2" w:rsidP="00AB4CE2">
      <w:pPr>
        <w:pStyle w:val="11"/>
        <w:ind w:left="420" w:firstLineChars="0" w:firstLine="0"/>
        <w:rPr>
          <w:rFonts w:ascii="楷体" w:eastAsia="楷体" w:hAnsi="楷体"/>
          <w:szCs w:val="21"/>
        </w:rPr>
      </w:pPr>
      <w:r w:rsidRPr="003D49BF">
        <w:rPr>
          <w:rFonts w:ascii="楷体" w:eastAsia="楷体" w:hAnsi="楷体" w:hint="eastAsia"/>
          <w:szCs w:val="21"/>
        </w:rPr>
        <w:t>本协议终止后，乙方将根据甲方实际应退回的保证金于合作终止180天后无息退还保证金余额。</w:t>
      </w:r>
    </w:p>
    <w:p w14:paraId="37A4C661" w14:textId="77777777" w:rsidR="00AB4CE2" w:rsidRPr="003D49BF" w:rsidRDefault="00AB4CE2" w:rsidP="00AB4CE2">
      <w:pPr>
        <w:pStyle w:val="11"/>
        <w:numPr>
          <w:ilvl w:val="0"/>
          <w:numId w:val="5"/>
        </w:numPr>
        <w:ind w:firstLineChars="0"/>
        <w:rPr>
          <w:rFonts w:ascii="楷体" w:eastAsia="楷体" w:hAnsi="楷体"/>
          <w:b/>
          <w:szCs w:val="21"/>
        </w:rPr>
      </w:pPr>
      <w:r w:rsidRPr="003D49BF">
        <w:rPr>
          <w:rFonts w:ascii="楷体" w:eastAsia="楷体" w:hAnsi="楷体"/>
          <w:b/>
          <w:szCs w:val="21"/>
        </w:rPr>
        <w:t xml:space="preserve">保密条款 </w:t>
      </w:r>
    </w:p>
    <w:p w14:paraId="475B3B46" w14:textId="77777777" w:rsidR="00AB4CE2" w:rsidRPr="003D49BF" w:rsidRDefault="00AB4CE2" w:rsidP="00AB4CE2">
      <w:pPr>
        <w:pStyle w:val="af3"/>
        <w:numPr>
          <w:ilvl w:val="0"/>
          <w:numId w:val="15"/>
        </w:numPr>
        <w:tabs>
          <w:tab w:val="left" w:pos="4820"/>
        </w:tabs>
        <w:ind w:right="119" w:firstLineChars="0"/>
        <w:rPr>
          <w:rFonts w:ascii="楷体" w:eastAsia="楷体" w:hAnsi="楷体"/>
        </w:rPr>
      </w:pPr>
      <w:r w:rsidRPr="003D49BF">
        <w:rPr>
          <w:rFonts w:ascii="楷体" w:eastAsia="楷体" w:hAnsi="楷体" w:hint="eastAsia"/>
        </w:rPr>
        <w:t>甲乙双方(包括各自的经营管理人员和雇佣人员)中的任何一方均应对双方的合作内容等一切信息承担保密义务，不得提供、透露给任何第三方或许可其使用，不得将前述信息、数据、资料使用于本合约内容以外其他任何用途。如有违约，由违约方承担由此给守约方造成的损失。</w:t>
      </w:r>
    </w:p>
    <w:p w14:paraId="11FDC393" w14:textId="77777777" w:rsidR="00AB4CE2" w:rsidRPr="003D49BF" w:rsidRDefault="00AB4CE2" w:rsidP="00AB4CE2">
      <w:pPr>
        <w:pStyle w:val="af3"/>
        <w:numPr>
          <w:ilvl w:val="0"/>
          <w:numId w:val="15"/>
        </w:numPr>
        <w:tabs>
          <w:tab w:val="left" w:pos="4820"/>
        </w:tabs>
        <w:ind w:right="119" w:firstLineChars="0"/>
        <w:rPr>
          <w:rFonts w:ascii="楷体" w:eastAsia="楷体" w:hAnsi="楷体"/>
        </w:rPr>
      </w:pPr>
      <w:r w:rsidRPr="003D49BF">
        <w:rPr>
          <w:rFonts w:ascii="楷体" w:eastAsia="楷体" w:hAnsi="楷体" w:hint="eastAsia"/>
        </w:rPr>
        <w:t>甲乙双方往来文件、商户数据及传递的信息，应维持高度机密性，未得对方书面同意，不得将上述信息泄露或交予第三方使用，协议终止后，甲乙双方仍应继续履行此保密义务。</w:t>
      </w:r>
    </w:p>
    <w:p w14:paraId="4F449B65" w14:textId="77777777" w:rsidR="00AB4CE2" w:rsidRPr="003D49BF" w:rsidRDefault="00AB4CE2" w:rsidP="00AB4CE2">
      <w:pPr>
        <w:pStyle w:val="af3"/>
        <w:numPr>
          <w:ilvl w:val="0"/>
          <w:numId w:val="15"/>
        </w:numPr>
        <w:tabs>
          <w:tab w:val="left" w:pos="4820"/>
        </w:tabs>
        <w:ind w:right="119" w:firstLineChars="0"/>
        <w:rPr>
          <w:rFonts w:ascii="楷体" w:eastAsia="楷体" w:hAnsi="楷体"/>
        </w:rPr>
      </w:pPr>
      <w:r w:rsidRPr="003D49BF">
        <w:rPr>
          <w:rFonts w:ascii="楷体" w:eastAsia="楷体" w:hAnsi="楷体" w:hint="eastAsia"/>
        </w:rPr>
        <w:t>甲乙双方需加强个人金融信息管理的权限设置，形成相互监督、相互制约的管理机制。乙方或甲方为履行客户身份识别等义务，在收集、保存、使用个人金融信息时，要严格遵守法律规定，按要求配备完善信息安全技术防范措施，加强对个人金融信息的保护，确保信息安全，确保个人金融信息在收集、传输、加工、保存、使用等环节中不被泄露。</w:t>
      </w:r>
    </w:p>
    <w:p w14:paraId="160A45FD" w14:textId="77777777" w:rsidR="00AB4CE2" w:rsidRPr="003D49BF" w:rsidRDefault="00AB4CE2" w:rsidP="00AB4CE2">
      <w:pPr>
        <w:pStyle w:val="af3"/>
        <w:numPr>
          <w:ilvl w:val="0"/>
          <w:numId w:val="15"/>
        </w:numPr>
        <w:tabs>
          <w:tab w:val="left" w:pos="4820"/>
        </w:tabs>
        <w:ind w:right="119" w:firstLineChars="0"/>
        <w:rPr>
          <w:rFonts w:ascii="楷体" w:eastAsia="楷体" w:hAnsi="楷体"/>
        </w:rPr>
      </w:pPr>
      <w:r w:rsidRPr="003D49BF">
        <w:rPr>
          <w:rFonts w:ascii="楷体" w:eastAsia="楷体" w:hAnsi="楷体" w:hint="eastAsia"/>
        </w:rPr>
        <w:t>甲方应遵守合法、合理原则，不得收集与业务无关的信息或采取不正当方式收集信息；使用个人金融信息时，符合收集该信息的目的，不得发生篡改、违法使用客户个人金融信息行为；采取物理隔离、防火墙等措施加强技术防范，杜绝外部非法入侵系统窃取个人金融信息。在甲乙双方的业务关系终止后，甲方应及时销毁因业务而获得的个人金融信息。</w:t>
      </w:r>
    </w:p>
    <w:p w14:paraId="232BBBA6" w14:textId="77777777" w:rsidR="00AB4CE2" w:rsidRPr="003D49BF" w:rsidRDefault="00AB4CE2" w:rsidP="00AB4CE2">
      <w:pPr>
        <w:pStyle w:val="af3"/>
        <w:numPr>
          <w:ilvl w:val="0"/>
          <w:numId w:val="15"/>
        </w:numPr>
        <w:tabs>
          <w:tab w:val="left" w:pos="4820"/>
        </w:tabs>
        <w:ind w:right="119" w:firstLineChars="0"/>
        <w:rPr>
          <w:rFonts w:ascii="楷体" w:eastAsia="楷体" w:hAnsi="楷体"/>
        </w:rPr>
      </w:pPr>
      <w:r w:rsidRPr="003D49BF">
        <w:rPr>
          <w:rFonts w:ascii="楷体" w:eastAsia="楷体" w:hAnsi="楷体" w:hint="eastAsia"/>
        </w:rPr>
        <w:t>甲方应加强对员工的培训，强化员工个人金融信息安全意识，防止员工非法使用、泄露、出售个人金融信息。</w:t>
      </w:r>
    </w:p>
    <w:p w14:paraId="5FCAA6BF" w14:textId="77777777" w:rsidR="00AB4CE2" w:rsidRPr="003D49BF" w:rsidRDefault="00AB4CE2" w:rsidP="00AB4CE2">
      <w:pPr>
        <w:pStyle w:val="11"/>
        <w:numPr>
          <w:ilvl w:val="0"/>
          <w:numId w:val="5"/>
        </w:numPr>
        <w:ind w:firstLineChars="0"/>
        <w:rPr>
          <w:rFonts w:ascii="楷体" w:eastAsia="楷体" w:hAnsi="楷体"/>
          <w:b/>
          <w:szCs w:val="21"/>
        </w:rPr>
      </w:pPr>
      <w:r w:rsidRPr="003D49BF">
        <w:rPr>
          <w:rFonts w:ascii="楷体" w:eastAsia="楷体" w:hAnsi="楷体" w:hint="eastAsia"/>
          <w:b/>
          <w:szCs w:val="21"/>
        </w:rPr>
        <w:t>知识产权与免责条款</w:t>
      </w:r>
    </w:p>
    <w:p w14:paraId="7C6BC640" w14:textId="77777777" w:rsidR="00AB4CE2" w:rsidRPr="003D49BF" w:rsidRDefault="00AB4CE2" w:rsidP="00AB4CE2">
      <w:pPr>
        <w:pStyle w:val="af3"/>
        <w:numPr>
          <w:ilvl w:val="0"/>
          <w:numId w:val="16"/>
        </w:numPr>
        <w:tabs>
          <w:tab w:val="left" w:pos="4820"/>
        </w:tabs>
        <w:ind w:right="119" w:firstLineChars="0"/>
        <w:rPr>
          <w:rFonts w:ascii="楷体" w:eastAsia="楷体" w:hAnsi="楷体"/>
        </w:rPr>
      </w:pPr>
      <w:r w:rsidRPr="003D49BF">
        <w:rPr>
          <w:rFonts w:ascii="楷体" w:eastAsia="楷体" w:hAnsi="楷体" w:hint="eastAsia"/>
        </w:rPr>
        <w:t>甲方应自行按照中华人民共和国相关法律法规及甲方所属、所居住或开展经营活动或其他业务的国家或地区的法律法规，履行相关义务，并自行承担全部责任。甲方应自行负责甲方自身平台的创作、开发、编辑、加工、修改、测试、运营及维护等工作，并且自行承担相应的责任。</w:t>
      </w:r>
    </w:p>
    <w:p w14:paraId="4DA16F6C" w14:textId="77777777" w:rsidR="00AB4CE2" w:rsidRPr="003D49BF" w:rsidRDefault="00AB4CE2" w:rsidP="00AB4CE2">
      <w:pPr>
        <w:pStyle w:val="af3"/>
        <w:numPr>
          <w:ilvl w:val="0"/>
          <w:numId w:val="16"/>
        </w:numPr>
        <w:tabs>
          <w:tab w:val="left" w:pos="4820"/>
        </w:tabs>
        <w:ind w:right="119" w:firstLineChars="0"/>
        <w:rPr>
          <w:rFonts w:ascii="楷体" w:eastAsia="楷体" w:hAnsi="楷体"/>
        </w:rPr>
      </w:pPr>
      <w:r w:rsidRPr="003D49BF">
        <w:rPr>
          <w:rFonts w:ascii="楷体" w:eastAsia="楷体" w:hAnsi="楷体" w:hint="eastAsia"/>
        </w:rPr>
        <w:t>甲方不得利用斗拱平台从事任何违反相关法律法规的行为，也不得为违反法律法规的行为提供便利（包括但不限于为甲方用户的相关违法违规行为提供便利等）。</w:t>
      </w:r>
    </w:p>
    <w:p w14:paraId="453C6AE9" w14:textId="77777777" w:rsidR="00AB4CE2" w:rsidRPr="003D49BF" w:rsidRDefault="00AB4CE2" w:rsidP="00AB4CE2">
      <w:pPr>
        <w:pStyle w:val="af3"/>
        <w:numPr>
          <w:ilvl w:val="0"/>
          <w:numId w:val="16"/>
        </w:numPr>
        <w:tabs>
          <w:tab w:val="left" w:pos="4820"/>
        </w:tabs>
        <w:ind w:right="119" w:firstLineChars="0"/>
        <w:rPr>
          <w:rFonts w:ascii="楷体" w:eastAsia="楷体" w:hAnsi="楷体"/>
        </w:rPr>
      </w:pPr>
      <w:r w:rsidRPr="003D49BF">
        <w:rPr>
          <w:rFonts w:ascii="楷体" w:eastAsia="楷体" w:hAnsi="楷体" w:hint="eastAsia"/>
        </w:rPr>
        <w:t>斗拱平台可能会使用第三方软件或技术，若有使用，乙方保证已经获得合法授权，同时，乙方将按照相关法规或约定，通过平台对相关的协议或其他文件，进行展示。前述通过各种形式展现的相关协议或其他文件，甲方应当遵守这些要求。否则，因此带来的责任甲方应自行承担。如因</w:t>
      </w:r>
      <w:proofErr w:type="gramStart"/>
      <w:r w:rsidRPr="003D49BF">
        <w:rPr>
          <w:rFonts w:ascii="楷体" w:eastAsia="楷体" w:hAnsi="楷体" w:hint="eastAsia"/>
        </w:rPr>
        <w:t>本服务</w:t>
      </w:r>
      <w:proofErr w:type="gramEnd"/>
      <w:r w:rsidRPr="003D49BF">
        <w:rPr>
          <w:rFonts w:ascii="楷体" w:eastAsia="楷体" w:hAnsi="楷体" w:hint="eastAsia"/>
        </w:rPr>
        <w:t>使用的第三方软件或技术引发的任何纠纷，由该第三方负责解决。</w:t>
      </w:r>
    </w:p>
    <w:p w14:paraId="39DE3CF8" w14:textId="77777777" w:rsidR="00AB4CE2" w:rsidRPr="003D49BF" w:rsidRDefault="00AB4CE2" w:rsidP="00AB4CE2">
      <w:pPr>
        <w:pStyle w:val="af3"/>
        <w:numPr>
          <w:ilvl w:val="0"/>
          <w:numId w:val="16"/>
        </w:numPr>
        <w:tabs>
          <w:tab w:val="left" w:pos="4820"/>
        </w:tabs>
        <w:ind w:right="119" w:firstLineChars="0"/>
        <w:rPr>
          <w:rFonts w:ascii="楷体" w:eastAsia="楷体" w:hAnsi="楷体"/>
          <w:b/>
        </w:rPr>
      </w:pPr>
      <w:r w:rsidRPr="003D49BF">
        <w:rPr>
          <w:rFonts w:ascii="楷体" w:eastAsia="楷体" w:hAnsi="楷体" w:hint="eastAsia"/>
          <w:b/>
        </w:rPr>
        <w:t>除乙方另行说明或标识的，在斗拱平台中提供的信息内容的知识产权均归乙方所有，乙方提供服务时所依托软件的著作权、专利权及其他知识产权均归乙方所有。甲方仅拥有依照协议或平台规则约定合法使用</w:t>
      </w:r>
      <w:proofErr w:type="gramStart"/>
      <w:r w:rsidRPr="003D49BF">
        <w:rPr>
          <w:rFonts w:ascii="楷体" w:eastAsia="楷体" w:hAnsi="楷体" w:hint="eastAsia"/>
          <w:b/>
        </w:rPr>
        <w:t>本服务</w:t>
      </w:r>
      <w:proofErr w:type="gramEnd"/>
      <w:r w:rsidRPr="003D49BF">
        <w:rPr>
          <w:rFonts w:ascii="楷体" w:eastAsia="楷体" w:hAnsi="楷体" w:hint="eastAsia"/>
          <w:b/>
        </w:rPr>
        <w:t>的权利。乙方依法拥有的知识产权均受到法律保护，未经乙方书面许可，甲方不得以任何形式进行创造相关衍生作品或向任何单位或个人出售、转让、转授权该项权利等。</w:t>
      </w:r>
    </w:p>
    <w:p w14:paraId="1DD5C525" w14:textId="77777777" w:rsidR="00AB4CE2" w:rsidRPr="003D49BF" w:rsidRDefault="00AB4CE2" w:rsidP="00AB4CE2">
      <w:pPr>
        <w:pStyle w:val="af3"/>
        <w:numPr>
          <w:ilvl w:val="0"/>
          <w:numId w:val="16"/>
        </w:numPr>
        <w:tabs>
          <w:tab w:val="left" w:pos="4820"/>
        </w:tabs>
        <w:ind w:right="119" w:firstLineChars="0"/>
        <w:rPr>
          <w:rFonts w:ascii="楷体" w:eastAsia="楷体" w:hAnsi="楷体"/>
          <w:b/>
        </w:rPr>
      </w:pPr>
      <w:r w:rsidRPr="003D49BF">
        <w:rPr>
          <w:rFonts w:ascii="楷体" w:eastAsia="楷体" w:hAnsi="楷体" w:hint="eastAsia"/>
          <w:b/>
        </w:rPr>
        <w:t>除乙方另行说明或标识的，乙方授予甲方的斗拱平台接口、功能等使用许可有效期同本协议合作有效期。</w:t>
      </w:r>
    </w:p>
    <w:p w14:paraId="2CF8E81F" w14:textId="77777777" w:rsidR="00AB4CE2" w:rsidRPr="003D49BF" w:rsidRDefault="00AB4CE2" w:rsidP="00AB4CE2">
      <w:pPr>
        <w:pStyle w:val="af3"/>
        <w:numPr>
          <w:ilvl w:val="0"/>
          <w:numId w:val="16"/>
        </w:numPr>
        <w:tabs>
          <w:tab w:val="left" w:pos="4820"/>
        </w:tabs>
        <w:ind w:right="119" w:firstLineChars="0"/>
        <w:rPr>
          <w:rFonts w:ascii="楷体" w:eastAsia="楷体" w:hAnsi="楷体"/>
          <w:b/>
        </w:rPr>
      </w:pPr>
      <w:r w:rsidRPr="003D49BF">
        <w:rPr>
          <w:rFonts w:ascii="楷体" w:eastAsia="楷体" w:hAnsi="楷体" w:hint="eastAsia"/>
          <w:b/>
        </w:rPr>
        <w:t>合作期间，若甲方不遵守本协议项下条款，乙方有权以书面通知形式暂停或终止许可。在软件许可暂停或终止后，或在有期限限制的软件许可到期后，甲方需立即销毁该软件的所有拷贝或归还乙方。如甲方违反知识产权及免责条款的约定，乙方有权立即终止与甲方合作而无需承担任何违约责任，如给乙方造成任何损失，甲方应当全额赔偿。</w:t>
      </w:r>
    </w:p>
    <w:p w14:paraId="63EDB245" w14:textId="77777777" w:rsidR="00AB4CE2" w:rsidRPr="003D49BF" w:rsidRDefault="00AB4CE2" w:rsidP="00AB4CE2">
      <w:pPr>
        <w:pStyle w:val="af3"/>
        <w:numPr>
          <w:ilvl w:val="0"/>
          <w:numId w:val="16"/>
        </w:numPr>
        <w:tabs>
          <w:tab w:val="left" w:pos="4820"/>
        </w:tabs>
        <w:ind w:right="119" w:firstLineChars="0"/>
        <w:rPr>
          <w:rFonts w:ascii="楷体" w:eastAsia="楷体" w:hAnsi="楷体"/>
          <w:b/>
        </w:rPr>
      </w:pPr>
      <w:r w:rsidRPr="003D49BF">
        <w:rPr>
          <w:rFonts w:ascii="楷体" w:eastAsia="楷体" w:hAnsi="楷体" w:hint="eastAsia"/>
          <w:b/>
        </w:rPr>
        <w:t>甲方理解并同意：若由于对以下情形导致的服务中断或受阻，给甲方造成损失的，甲方同意放弃追究乙方的责任：</w:t>
      </w:r>
    </w:p>
    <w:p w14:paraId="30DCE612" w14:textId="77777777" w:rsidR="00AB4CE2" w:rsidRPr="003D49BF" w:rsidRDefault="00AB4CE2" w:rsidP="00AB4CE2">
      <w:pPr>
        <w:tabs>
          <w:tab w:val="left" w:pos="4820"/>
        </w:tabs>
        <w:ind w:right="119" w:firstLineChars="200" w:firstLine="422"/>
        <w:rPr>
          <w:rFonts w:ascii="楷体" w:eastAsia="楷体" w:hAnsi="楷体"/>
          <w:b/>
          <w:szCs w:val="21"/>
        </w:rPr>
      </w:pPr>
      <w:r w:rsidRPr="003D49BF">
        <w:rPr>
          <w:rFonts w:ascii="楷体" w:eastAsia="楷体" w:hAnsi="楷体" w:hint="eastAsia"/>
          <w:b/>
          <w:szCs w:val="21"/>
        </w:rPr>
        <w:t>（1）受到计算机病毒、木马或其他恶意程序、黑客攻击的破坏；</w:t>
      </w:r>
    </w:p>
    <w:p w14:paraId="257314AF" w14:textId="77777777" w:rsidR="00AB4CE2" w:rsidRPr="003D49BF" w:rsidRDefault="00AB4CE2" w:rsidP="00AB4CE2">
      <w:pPr>
        <w:tabs>
          <w:tab w:val="left" w:pos="4820"/>
        </w:tabs>
        <w:ind w:right="119" w:firstLineChars="200" w:firstLine="422"/>
        <w:rPr>
          <w:rFonts w:ascii="楷体" w:eastAsia="楷体" w:hAnsi="楷体"/>
          <w:b/>
          <w:szCs w:val="21"/>
        </w:rPr>
      </w:pPr>
      <w:r w:rsidRPr="003D49BF">
        <w:rPr>
          <w:rFonts w:ascii="楷体" w:eastAsia="楷体" w:hAnsi="楷体" w:hint="eastAsia"/>
          <w:b/>
          <w:szCs w:val="21"/>
        </w:rPr>
        <w:t>（2）甲方或乙方的电脑软件、系统、硬件和通信线路出现故障；</w:t>
      </w:r>
    </w:p>
    <w:p w14:paraId="4AED56BD" w14:textId="77777777" w:rsidR="00AB4CE2" w:rsidRPr="003D49BF" w:rsidRDefault="00AB4CE2" w:rsidP="00AB4CE2">
      <w:pPr>
        <w:tabs>
          <w:tab w:val="left" w:pos="4820"/>
        </w:tabs>
        <w:ind w:right="119" w:firstLineChars="200" w:firstLine="422"/>
        <w:rPr>
          <w:rFonts w:ascii="楷体" w:eastAsia="楷体" w:hAnsi="楷体"/>
          <w:b/>
          <w:szCs w:val="21"/>
        </w:rPr>
      </w:pPr>
      <w:r w:rsidRPr="003D49BF">
        <w:rPr>
          <w:rFonts w:ascii="楷体" w:eastAsia="楷体" w:hAnsi="楷体" w:hint="eastAsia"/>
          <w:b/>
          <w:szCs w:val="21"/>
        </w:rPr>
        <w:t>（</w:t>
      </w:r>
      <w:r w:rsidRPr="003D49BF">
        <w:rPr>
          <w:rFonts w:ascii="楷体" w:eastAsia="楷体" w:hAnsi="楷体"/>
          <w:b/>
          <w:szCs w:val="21"/>
        </w:rPr>
        <w:t>3</w:t>
      </w:r>
      <w:r w:rsidRPr="003D49BF">
        <w:rPr>
          <w:rFonts w:ascii="楷体" w:eastAsia="楷体" w:hAnsi="楷体" w:hint="eastAsia"/>
          <w:b/>
          <w:szCs w:val="21"/>
        </w:rPr>
        <w:t>）甲方通过非乙方授权的方式使用本服务；</w:t>
      </w:r>
    </w:p>
    <w:p w14:paraId="0E257059" w14:textId="77777777" w:rsidR="00AB4CE2" w:rsidRPr="003D49BF" w:rsidRDefault="00AB4CE2" w:rsidP="00AB4CE2">
      <w:pPr>
        <w:tabs>
          <w:tab w:val="left" w:pos="4820"/>
        </w:tabs>
        <w:ind w:right="119" w:firstLineChars="200" w:firstLine="422"/>
        <w:rPr>
          <w:rFonts w:ascii="楷体" w:eastAsia="楷体" w:hAnsi="楷体"/>
          <w:b/>
          <w:szCs w:val="21"/>
        </w:rPr>
      </w:pPr>
      <w:r w:rsidRPr="003D49BF">
        <w:rPr>
          <w:rFonts w:ascii="楷体" w:eastAsia="楷体" w:hAnsi="楷体" w:hint="eastAsia"/>
          <w:b/>
          <w:szCs w:val="21"/>
        </w:rPr>
        <w:t>（</w:t>
      </w:r>
      <w:r w:rsidRPr="003D49BF">
        <w:rPr>
          <w:rFonts w:ascii="楷体" w:eastAsia="楷体" w:hAnsi="楷体"/>
          <w:b/>
          <w:szCs w:val="21"/>
        </w:rPr>
        <w:t>4</w:t>
      </w:r>
      <w:r w:rsidRPr="003D49BF">
        <w:rPr>
          <w:rFonts w:ascii="楷体" w:eastAsia="楷体" w:hAnsi="楷体" w:hint="eastAsia"/>
          <w:b/>
          <w:szCs w:val="21"/>
        </w:rPr>
        <w:t>）其他乙方无法控制或合理预见的情形。</w:t>
      </w:r>
    </w:p>
    <w:p w14:paraId="4D53B815" w14:textId="77777777" w:rsidR="00AB4CE2" w:rsidRPr="003D49BF" w:rsidRDefault="00AB4CE2" w:rsidP="00AB4CE2">
      <w:pPr>
        <w:pStyle w:val="11"/>
        <w:numPr>
          <w:ilvl w:val="0"/>
          <w:numId w:val="5"/>
        </w:numPr>
        <w:ind w:firstLineChars="0"/>
        <w:rPr>
          <w:rFonts w:ascii="楷体" w:eastAsia="楷体" w:hAnsi="楷体"/>
          <w:b/>
          <w:szCs w:val="21"/>
        </w:rPr>
      </w:pPr>
      <w:r w:rsidRPr="003D49BF">
        <w:rPr>
          <w:rFonts w:ascii="楷体" w:eastAsia="楷体" w:hAnsi="楷体" w:hint="eastAsia"/>
          <w:b/>
          <w:szCs w:val="21"/>
        </w:rPr>
        <w:t>反商业贿赂</w:t>
      </w:r>
    </w:p>
    <w:p w14:paraId="1FC9EED9" w14:textId="77777777" w:rsidR="00AB4CE2" w:rsidRPr="003D49BF" w:rsidRDefault="00AB4CE2" w:rsidP="00AB4CE2">
      <w:pPr>
        <w:pStyle w:val="af3"/>
        <w:numPr>
          <w:ilvl w:val="0"/>
          <w:numId w:val="17"/>
        </w:numPr>
        <w:tabs>
          <w:tab w:val="left" w:pos="4820"/>
        </w:tabs>
        <w:ind w:right="119" w:firstLineChars="0"/>
        <w:rPr>
          <w:rFonts w:ascii="楷体" w:eastAsia="楷体" w:hAnsi="楷体" w:cs="Times New Roman"/>
        </w:rPr>
      </w:pPr>
      <w:r w:rsidRPr="003D49BF">
        <w:rPr>
          <w:rFonts w:ascii="楷体" w:eastAsia="楷体" w:hAnsi="楷体" w:cs="Times New Roman" w:hint="eastAsia"/>
        </w:rPr>
        <w:t>甲乙双方应严格遵守《中华人民共和国刑法》、《反不正当竞争法》等国家相关法律法规，禁止商业贿赂行为。</w:t>
      </w:r>
    </w:p>
    <w:p w14:paraId="20DCBFEB" w14:textId="77777777" w:rsidR="00AB4CE2" w:rsidRPr="003D49BF" w:rsidRDefault="00AB4CE2" w:rsidP="00AB4CE2">
      <w:pPr>
        <w:pStyle w:val="af3"/>
        <w:numPr>
          <w:ilvl w:val="0"/>
          <w:numId w:val="17"/>
        </w:numPr>
        <w:tabs>
          <w:tab w:val="left" w:pos="4820"/>
        </w:tabs>
        <w:ind w:right="119" w:firstLineChars="0"/>
        <w:rPr>
          <w:rFonts w:ascii="楷体" w:eastAsia="楷体" w:hAnsi="楷体" w:cs="Times New Roman"/>
        </w:rPr>
      </w:pPr>
      <w:r w:rsidRPr="003D49BF">
        <w:rPr>
          <w:rFonts w:ascii="楷体" w:eastAsia="楷体" w:hAnsi="楷体" w:cs="Times New Roman" w:hint="eastAsia"/>
        </w:rPr>
        <w:t>本协议中的商业贿赂是指甲方为谋求交易机会或竞争优势及其他合作的利益，甲方、甲方员工或甲方通过第三方给予</w:t>
      </w:r>
      <w:proofErr w:type="gramStart"/>
      <w:r w:rsidRPr="003D49BF">
        <w:rPr>
          <w:rFonts w:ascii="楷体" w:eastAsia="楷体" w:hAnsi="楷体" w:cs="Times New Roman" w:hint="eastAsia"/>
        </w:rPr>
        <w:t>乙方员工或乙方员工</w:t>
      </w:r>
      <w:proofErr w:type="gramEnd"/>
      <w:r w:rsidRPr="003D49BF">
        <w:rPr>
          <w:rFonts w:ascii="楷体" w:eastAsia="楷体" w:hAnsi="楷体" w:cs="Times New Roman" w:hint="eastAsia"/>
        </w:rPr>
        <w:t>利害关系人的任何形式的直接或间接不正当利益。</w:t>
      </w:r>
    </w:p>
    <w:p w14:paraId="4FBB5FFB" w14:textId="77777777" w:rsidR="00AB4CE2" w:rsidRPr="003D49BF" w:rsidRDefault="00AB4CE2" w:rsidP="00AB4CE2">
      <w:pPr>
        <w:pStyle w:val="af3"/>
        <w:numPr>
          <w:ilvl w:val="0"/>
          <w:numId w:val="17"/>
        </w:numPr>
        <w:tabs>
          <w:tab w:val="left" w:pos="4820"/>
        </w:tabs>
        <w:ind w:right="119" w:firstLineChars="0"/>
        <w:rPr>
          <w:rFonts w:ascii="楷体" w:eastAsia="楷体" w:hAnsi="楷体" w:cs="Times New Roman"/>
        </w:rPr>
      </w:pPr>
      <w:r w:rsidRPr="003D49BF">
        <w:rPr>
          <w:rFonts w:ascii="楷体" w:eastAsia="楷体" w:hAnsi="楷体" w:cs="Times New Roman" w:hint="eastAsia"/>
        </w:rPr>
        <w:lastRenderedPageBreak/>
        <w:t>乙方工作人员要求甲方或甲方工作人员以商业贿赂形式，给予其任何形式的不正当利益，甲方可向乙方举报：举报邮箱地址：</w:t>
      </w:r>
      <w:hyperlink r:id="rId11" w:history="1">
        <w:r w:rsidRPr="003D49BF">
          <w:rPr>
            <w:rFonts w:ascii="楷体" w:eastAsia="楷体" w:hAnsi="楷体" w:cs="Times New Roman"/>
          </w:rPr>
          <w:t>audit@huifu.com</w:t>
        </w:r>
      </w:hyperlink>
      <w:r w:rsidRPr="003D49BF">
        <w:rPr>
          <w:rFonts w:ascii="楷体" w:eastAsia="楷体" w:hAnsi="楷体" w:cs="Times New Roman" w:hint="eastAsia"/>
        </w:rPr>
        <w:t>；</w:t>
      </w:r>
      <w:proofErr w:type="gramStart"/>
      <w:r w:rsidRPr="003D49BF">
        <w:rPr>
          <w:rFonts w:ascii="楷体" w:eastAsia="楷体" w:hAnsi="楷体" w:cs="Times New Roman" w:hint="eastAsia"/>
        </w:rPr>
        <w:t>官网举报</w:t>
      </w:r>
      <w:proofErr w:type="gramEnd"/>
      <w:r w:rsidRPr="003D49BF">
        <w:rPr>
          <w:rFonts w:ascii="楷体" w:eastAsia="楷体" w:hAnsi="楷体" w:cs="Times New Roman" w:hint="eastAsia"/>
        </w:rPr>
        <w:t>通道：</w:t>
      </w:r>
      <w:proofErr w:type="gramStart"/>
      <w:r w:rsidRPr="003D49BF">
        <w:rPr>
          <w:rFonts w:ascii="楷体" w:eastAsia="楷体" w:hAnsi="楷体" w:cs="Times New Roman" w:hint="eastAsia"/>
        </w:rPr>
        <w:t>公司官网</w:t>
      </w:r>
      <w:proofErr w:type="gramEnd"/>
      <w:r w:rsidRPr="003D49BF">
        <w:rPr>
          <w:rFonts w:ascii="楷体" w:eastAsia="楷体" w:hAnsi="楷体" w:cs="Times New Roman"/>
        </w:rPr>
        <w:t>(</w:t>
      </w:r>
      <w:hyperlink w:history="1">
        <w:r w:rsidRPr="003D49BF">
          <w:rPr>
            <w:rFonts w:ascii="楷体" w:eastAsia="楷体" w:hAnsi="楷体" w:cs="Times New Roman"/>
          </w:rPr>
          <w:t>https://www.huifu.com)-</w:t>
        </w:r>
      </w:hyperlink>
      <w:r w:rsidRPr="003D49BF">
        <w:rPr>
          <w:rFonts w:ascii="楷体" w:eastAsia="楷体" w:hAnsi="楷体" w:cs="Times New Roman" w:hint="eastAsia"/>
        </w:rPr>
        <w:t>相关链接</w:t>
      </w:r>
      <w:r w:rsidRPr="003D49BF">
        <w:rPr>
          <w:rFonts w:ascii="楷体" w:eastAsia="楷体" w:hAnsi="楷体" w:cs="Times New Roman"/>
        </w:rPr>
        <w:t>-</w:t>
      </w:r>
      <w:r w:rsidRPr="003D49BF">
        <w:rPr>
          <w:rFonts w:ascii="楷体" w:eastAsia="楷体" w:hAnsi="楷体" w:cs="Times New Roman" w:hint="eastAsia"/>
        </w:rPr>
        <w:t>廉正举报；</w:t>
      </w:r>
      <w:proofErr w:type="gramStart"/>
      <w:r w:rsidRPr="003D49BF">
        <w:rPr>
          <w:rFonts w:ascii="楷体" w:eastAsia="楷体" w:hAnsi="楷体" w:cs="Times New Roman" w:hint="eastAsia"/>
        </w:rPr>
        <w:t>微信公众号</w:t>
      </w:r>
      <w:proofErr w:type="gramEnd"/>
      <w:r w:rsidRPr="003D49BF">
        <w:rPr>
          <w:rFonts w:ascii="楷体" w:eastAsia="楷体" w:hAnsi="楷体" w:cs="Times New Roman" w:hint="eastAsia"/>
        </w:rPr>
        <w:t>举报通道：官方</w:t>
      </w:r>
      <w:proofErr w:type="gramStart"/>
      <w:r w:rsidRPr="003D49BF">
        <w:rPr>
          <w:rFonts w:ascii="楷体" w:eastAsia="楷体" w:hAnsi="楷体" w:cs="Times New Roman" w:hint="eastAsia"/>
        </w:rPr>
        <w:t>微信公众号</w:t>
      </w:r>
      <w:proofErr w:type="gramEnd"/>
      <w:r w:rsidRPr="003D49BF">
        <w:rPr>
          <w:rFonts w:ascii="楷体" w:eastAsia="楷体" w:hAnsi="楷体" w:cs="Times New Roman"/>
        </w:rPr>
        <w:t>(</w:t>
      </w:r>
      <w:r w:rsidRPr="003D49BF">
        <w:rPr>
          <w:rFonts w:ascii="楷体" w:eastAsia="楷体" w:hAnsi="楷体" w:cs="Times New Roman" w:hint="eastAsia"/>
        </w:rPr>
        <w:t>“汇付天下”</w:t>
      </w:r>
      <w:r w:rsidRPr="003D49BF">
        <w:rPr>
          <w:rFonts w:ascii="楷体" w:eastAsia="楷体" w:hAnsi="楷体" w:cs="Times New Roman"/>
        </w:rPr>
        <w:t>)-</w:t>
      </w:r>
      <w:r w:rsidRPr="003D49BF">
        <w:rPr>
          <w:rFonts w:ascii="楷体" w:eastAsia="楷体" w:hAnsi="楷体" w:cs="Times New Roman" w:hint="eastAsia"/>
        </w:rPr>
        <w:t>汇联络</w:t>
      </w:r>
      <w:r w:rsidRPr="003D49BF">
        <w:rPr>
          <w:rFonts w:ascii="楷体" w:eastAsia="楷体" w:hAnsi="楷体" w:cs="Times New Roman"/>
        </w:rPr>
        <w:t>-</w:t>
      </w:r>
      <w:r w:rsidRPr="003D49BF">
        <w:rPr>
          <w:rFonts w:ascii="楷体" w:eastAsia="楷体" w:hAnsi="楷体" w:cs="Times New Roman" w:hint="eastAsia"/>
        </w:rPr>
        <w:t>廉正举报。</w:t>
      </w:r>
    </w:p>
    <w:p w14:paraId="625DF035" w14:textId="77777777" w:rsidR="00AB4CE2" w:rsidRPr="003D49BF" w:rsidRDefault="00AB4CE2" w:rsidP="00AB4CE2">
      <w:pPr>
        <w:pStyle w:val="af3"/>
        <w:numPr>
          <w:ilvl w:val="0"/>
          <w:numId w:val="17"/>
        </w:numPr>
        <w:tabs>
          <w:tab w:val="left" w:pos="4820"/>
        </w:tabs>
        <w:ind w:right="119" w:firstLineChars="0"/>
        <w:rPr>
          <w:rFonts w:ascii="楷体" w:eastAsia="楷体" w:hAnsi="楷体" w:cs="Times New Roman"/>
        </w:rPr>
      </w:pPr>
      <w:r w:rsidRPr="003D49BF">
        <w:rPr>
          <w:rFonts w:ascii="楷体" w:eastAsia="楷体" w:hAnsi="楷体" w:cs="Times New Roman"/>
        </w:rPr>
        <w:t>如甲方违反</w:t>
      </w:r>
      <w:proofErr w:type="gramStart"/>
      <w:r w:rsidRPr="003D49BF">
        <w:rPr>
          <w:rFonts w:ascii="楷体" w:eastAsia="楷体" w:hAnsi="楷体" w:cs="Times New Roman"/>
        </w:rPr>
        <w:t>反</w:t>
      </w:r>
      <w:proofErr w:type="gramEnd"/>
      <w:r w:rsidRPr="003D49BF">
        <w:rPr>
          <w:rFonts w:ascii="楷体" w:eastAsia="楷体" w:hAnsi="楷体" w:cs="Times New Roman"/>
        </w:rPr>
        <w:t>商业贿赂条款</w:t>
      </w:r>
      <w:r w:rsidRPr="003D49BF">
        <w:rPr>
          <w:rFonts w:ascii="楷体" w:eastAsia="楷体" w:hAnsi="楷体" w:cs="Times New Roman" w:hint="eastAsia"/>
        </w:rPr>
        <w:t>，</w:t>
      </w:r>
      <w:r w:rsidRPr="003D49BF">
        <w:rPr>
          <w:rFonts w:ascii="楷体" w:eastAsia="楷体" w:hAnsi="楷体" w:cs="Times New Roman"/>
        </w:rPr>
        <w:t>乙方有权立即终止合作并要求甲方赔偿乙方由此遭受的名誉及商业损失</w:t>
      </w:r>
      <w:r w:rsidRPr="003D49BF">
        <w:rPr>
          <w:rFonts w:ascii="楷体" w:eastAsia="楷体" w:hAnsi="楷体" w:cs="Times New Roman" w:hint="eastAsia"/>
        </w:rPr>
        <w:t>。乙方法</w:t>
      </w:r>
      <w:proofErr w:type="gramStart"/>
      <w:r w:rsidRPr="003D49BF">
        <w:rPr>
          <w:rFonts w:ascii="楷体" w:eastAsia="楷体" w:hAnsi="楷体" w:cs="Times New Roman" w:hint="eastAsia"/>
        </w:rPr>
        <w:t>务</w:t>
      </w:r>
      <w:proofErr w:type="gramEnd"/>
      <w:r w:rsidRPr="003D49BF">
        <w:rPr>
          <w:rFonts w:ascii="楷体" w:eastAsia="楷体" w:hAnsi="楷体" w:cs="Times New Roman" w:hint="eastAsia"/>
        </w:rPr>
        <w:t>内审部将在乙方内部公布此等违约方名录，在不少于</w:t>
      </w:r>
      <w:r w:rsidRPr="003D49BF">
        <w:rPr>
          <w:rFonts w:ascii="楷体" w:eastAsia="楷体" w:hAnsi="楷体" w:cs="Times New Roman"/>
        </w:rPr>
        <w:t>5</w:t>
      </w:r>
      <w:r w:rsidRPr="003D49BF">
        <w:rPr>
          <w:rFonts w:ascii="楷体" w:eastAsia="楷体" w:hAnsi="楷体" w:cs="Times New Roman" w:hint="eastAsia"/>
        </w:rPr>
        <w:t>年的时间内，名录中的单位将不再允许与乙方及其关联公司进行任何形式的业务合作。</w:t>
      </w:r>
    </w:p>
    <w:p w14:paraId="48D4FACB" w14:textId="77777777" w:rsidR="00AB4CE2" w:rsidRPr="003D49BF" w:rsidRDefault="00AB4CE2" w:rsidP="00AB4CE2">
      <w:pPr>
        <w:pStyle w:val="11"/>
        <w:numPr>
          <w:ilvl w:val="0"/>
          <w:numId w:val="5"/>
        </w:numPr>
        <w:ind w:firstLineChars="0"/>
        <w:rPr>
          <w:rFonts w:ascii="楷体" w:eastAsia="楷体" w:hAnsi="楷体"/>
          <w:b/>
          <w:szCs w:val="21"/>
        </w:rPr>
      </w:pPr>
      <w:r w:rsidRPr="003D49BF">
        <w:rPr>
          <w:rFonts w:ascii="楷体" w:eastAsia="楷体" w:hAnsi="楷体" w:hint="eastAsia"/>
          <w:b/>
          <w:szCs w:val="21"/>
        </w:rPr>
        <w:t>不可抗力</w:t>
      </w:r>
    </w:p>
    <w:p w14:paraId="2DA619E9" w14:textId="77777777" w:rsidR="00AB4CE2" w:rsidRPr="003D49BF" w:rsidRDefault="00AB4CE2" w:rsidP="00AB4CE2">
      <w:pPr>
        <w:pStyle w:val="af3"/>
        <w:numPr>
          <w:ilvl w:val="0"/>
          <w:numId w:val="18"/>
        </w:numPr>
        <w:tabs>
          <w:tab w:val="left" w:pos="4820"/>
        </w:tabs>
        <w:ind w:right="119" w:firstLineChars="0"/>
        <w:rPr>
          <w:rFonts w:ascii="楷体" w:eastAsia="楷体" w:hAnsi="楷体"/>
        </w:rPr>
      </w:pPr>
      <w:r w:rsidRPr="003D49BF">
        <w:rPr>
          <w:rFonts w:ascii="楷体" w:eastAsia="楷体" w:hAnsi="楷体" w:hint="eastAsia"/>
        </w:rPr>
        <w:t>因不可抗力导致本协议任何一方不能履行或不能完全履行本协议项下有关义务时，受影响的一方可以不承担违约责任。</w:t>
      </w:r>
    </w:p>
    <w:p w14:paraId="583CC327" w14:textId="77777777" w:rsidR="00AB4CE2" w:rsidRPr="003D49BF" w:rsidRDefault="00AB4CE2" w:rsidP="00AB4CE2">
      <w:pPr>
        <w:pStyle w:val="af3"/>
        <w:numPr>
          <w:ilvl w:val="0"/>
          <w:numId w:val="18"/>
        </w:numPr>
        <w:tabs>
          <w:tab w:val="left" w:pos="4820"/>
        </w:tabs>
        <w:ind w:right="119" w:firstLineChars="0"/>
        <w:rPr>
          <w:rFonts w:ascii="楷体" w:eastAsia="楷体" w:hAnsi="楷体"/>
        </w:rPr>
      </w:pPr>
      <w:r w:rsidRPr="003D49BF">
        <w:rPr>
          <w:rFonts w:ascii="楷体" w:eastAsia="楷体" w:hAnsi="楷体" w:hint="eastAsia"/>
        </w:rPr>
        <w:t>不可抗力指一方不能预见、不能避免并不能克服的客观情况，包括但不限于：法律法规变动、政府行为、罢工、电力、通讯系统故障或瘫痪，双方各自业务处理系统故障或瘫痪或自然灾害如地震或洪水等事件。但遇有不可抗力事件的一方应于该不可抗力事件发生后的15日内将情况书面告知对方，并提供有关证明。在不可抗力影响消除后的合理时间内，双方应协商决定是否修改、终止或继续履行本协议。</w:t>
      </w:r>
    </w:p>
    <w:p w14:paraId="2E17A242" w14:textId="77777777" w:rsidR="00AB4CE2" w:rsidRPr="003D49BF" w:rsidRDefault="00AB4CE2" w:rsidP="00AB4CE2">
      <w:pPr>
        <w:pStyle w:val="11"/>
        <w:numPr>
          <w:ilvl w:val="0"/>
          <w:numId w:val="5"/>
        </w:numPr>
        <w:ind w:firstLineChars="0"/>
        <w:rPr>
          <w:rFonts w:ascii="楷体" w:eastAsia="楷体" w:hAnsi="楷体"/>
          <w:b/>
          <w:szCs w:val="21"/>
        </w:rPr>
      </w:pPr>
      <w:r w:rsidRPr="003D49BF">
        <w:rPr>
          <w:rFonts w:ascii="楷体" w:eastAsia="楷体" w:hAnsi="楷体"/>
          <w:b/>
          <w:szCs w:val="21"/>
        </w:rPr>
        <w:t xml:space="preserve">违约责任 </w:t>
      </w:r>
    </w:p>
    <w:p w14:paraId="5BB897D0" w14:textId="77777777" w:rsidR="00AB4CE2" w:rsidRPr="003D49BF" w:rsidRDefault="00AB4CE2" w:rsidP="00AB4CE2">
      <w:pPr>
        <w:pStyle w:val="af3"/>
        <w:numPr>
          <w:ilvl w:val="0"/>
          <w:numId w:val="19"/>
        </w:numPr>
        <w:tabs>
          <w:tab w:val="left" w:pos="4820"/>
        </w:tabs>
        <w:ind w:right="119" w:firstLineChars="0"/>
        <w:rPr>
          <w:rFonts w:ascii="楷体" w:eastAsia="楷体" w:hAnsi="楷体"/>
        </w:rPr>
      </w:pPr>
      <w:r w:rsidRPr="003D49BF">
        <w:rPr>
          <w:rFonts w:ascii="楷体" w:eastAsia="楷体" w:hAnsi="楷体"/>
        </w:rPr>
        <w:t>甲方未按本协议约定履行其义务，出现违反上述条款之一的，乙方有权单方终止本协议，并立即停止</w:t>
      </w:r>
      <w:r w:rsidRPr="003D49BF">
        <w:rPr>
          <w:rFonts w:ascii="楷体" w:eastAsia="楷体" w:hAnsi="楷体" w:hint="eastAsia"/>
        </w:rPr>
        <w:t>提供</w:t>
      </w:r>
      <w:r w:rsidRPr="003D49BF">
        <w:rPr>
          <w:rFonts w:ascii="楷体" w:eastAsia="楷体" w:hAnsi="楷体"/>
        </w:rPr>
        <w:t>服务</w:t>
      </w:r>
      <w:r w:rsidRPr="003D49BF">
        <w:rPr>
          <w:rFonts w:ascii="楷体" w:eastAsia="楷体" w:hAnsi="楷体" w:hint="eastAsia"/>
        </w:rPr>
        <w:t>，</w:t>
      </w:r>
      <w:r w:rsidRPr="003D49BF">
        <w:rPr>
          <w:rFonts w:ascii="楷体" w:eastAsia="楷体" w:hAnsi="楷体"/>
        </w:rPr>
        <w:t>同时乙方有向甲方</w:t>
      </w:r>
      <w:r w:rsidRPr="003D49BF">
        <w:rPr>
          <w:rFonts w:ascii="楷体" w:eastAsia="楷体" w:hAnsi="楷体" w:hint="eastAsia"/>
        </w:rPr>
        <w:t>追究违约责任</w:t>
      </w:r>
      <w:r w:rsidRPr="003D49BF">
        <w:rPr>
          <w:rFonts w:ascii="楷体" w:eastAsia="楷体" w:hAnsi="楷体"/>
        </w:rPr>
        <w:t xml:space="preserve">的权利。 </w:t>
      </w:r>
    </w:p>
    <w:p w14:paraId="53A4FE99" w14:textId="77777777" w:rsidR="00AB4CE2" w:rsidRPr="003D49BF" w:rsidRDefault="00AB4CE2" w:rsidP="00AB4CE2">
      <w:pPr>
        <w:pStyle w:val="af3"/>
        <w:numPr>
          <w:ilvl w:val="0"/>
          <w:numId w:val="19"/>
        </w:numPr>
        <w:tabs>
          <w:tab w:val="left" w:pos="4820"/>
        </w:tabs>
        <w:ind w:right="119" w:firstLineChars="0"/>
        <w:rPr>
          <w:rFonts w:ascii="楷体" w:eastAsia="楷体" w:hAnsi="楷体"/>
        </w:rPr>
      </w:pPr>
      <w:r w:rsidRPr="003D49BF">
        <w:rPr>
          <w:rFonts w:ascii="楷体" w:eastAsia="楷体" w:hAnsi="楷体"/>
        </w:rPr>
        <w:t>乙方未按本协议约定履行其义务，出现违反上述条款之一的，甲方有权单方终止本协议</w:t>
      </w:r>
      <w:r w:rsidRPr="003D49BF">
        <w:rPr>
          <w:rFonts w:ascii="楷体" w:eastAsia="楷体" w:hAnsi="楷体" w:hint="eastAsia"/>
        </w:rPr>
        <w:t>，</w:t>
      </w:r>
      <w:r w:rsidRPr="003D49BF">
        <w:rPr>
          <w:rFonts w:ascii="楷体" w:eastAsia="楷体" w:hAnsi="楷体"/>
        </w:rPr>
        <w:t>同时甲方有向乙方</w:t>
      </w:r>
      <w:r w:rsidRPr="003D49BF">
        <w:rPr>
          <w:rFonts w:ascii="楷体" w:eastAsia="楷体" w:hAnsi="楷体" w:hint="eastAsia"/>
        </w:rPr>
        <w:t>追究违约责任</w:t>
      </w:r>
      <w:r w:rsidRPr="003D49BF">
        <w:rPr>
          <w:rFonts w:ascii="楷体" w:eastAsia="楷体" w:hAnsi="楷体"/>
        </w:rPr>
        <w:t xml:space="preserve">的权利。 </w:t>
      </w:r>
    </w:p>
    <w:p w14:paraId="7BC80CF8" w14:textId="77777777" w:rsidR="00AB4CE2" w:rsidRPr="003D49BF" w:rsidRDefault="00AB4CE2" w:rsidP="00AB4CE2">
      <w:pPr>
        <w:pStyle w:val="af3"/>
        <w:numPr>
          <w:ilvl w:val="0"/>
          <w:numId w:val="19"/>
        </w:numPr>
        <w:tabs>
          <w:tab w:val="left" w:pos="4820"/>
        </w:tabs>
        <w:ind w:right="119" w:firstLineChars="0"/>
        <w:rPr>
          <w:rFonts w:ascii="楷体" w:eastAsia="楷体" w:hAnsi="楷体"/>
        </w:rPr>
      </w:pPr>
      <w:r w:rsidRPr="003D49BF">
        <w:rPr>
          <w:rFonts w:ascii="楷体" w:eastAsia="楷体" w:hAnsi="楷体"/>
        </w:rPr>
        <w:t xml:space="preserve">由于不可抗力及国家法律规定、相关政策发生变化导致本协议无法履行，本协议自行终止，甲乙双方均无须承担违约责任。 </w:t>
      </w:r>
    </w:p>
    <w:p w14:paraId="44A67AAF" w14:textId="77777777" w:rsidR="00AB4CE2" w:rsidRPr="003D49BF" w:rsidRDefault="00AB4CE2" w:rsidP="00AB4CE2">
      <w:pPr>
        <w:pStyle w:val="af3"/>
        <w:numPr>
          <w:ilvl w:val="0"/>
          <w:numId w:val="19"/>
        </w:numPr>
        <w:tabs>
          <w:tab w:val="left" w:pos="4820"/>
        </w:tabs>
        <w:ind w:right="119" w:firstLineChars="0"/>
        <w:rPr>
          <w:rFonts w:ascii="楷体" w:eastAsia="楷体" w:hAnsi="楷体"/>
        </w:rPr>
      </w:pPr>
      <w:r w:rsidRPr="003D49BF">
        <w:rPr>
          <w:rFonts w:ascii="楷体" w:eastAsia="楷体" w:hAnsi="楷体"/>
        </w:rPr>
        <w:t>合作期间内，若</w:t>
      </w:r>
      <w:r w:rsidRPr="003D49BF">
        <w:rPr>
          <w:rFonts w:ascii="楷体" w:eastAsia="楷体" w:hAnsi="楷体" w:hint="eastAsia"/>
        </w:rPr>
        <w:t>任</w:t>
      </w:r>
      <w:r w:rsidRPr="003D49BF">
        <w:rPr>
          <w:rFonts w:ascii="楷体" w:eastAsia="楷体" w:hAnsi="楷体"/>
        </w:rPr>
        <w:t>一方欲变更或终止本协议，应当提前15日向另一方书面提出，经双方协商一致可变更或终止本协议。</w:t>
      </w:r>
    </w:p>
    <w:p w14:paraId="41BD5754" w14:textId="77777777" w:rsidR="00AB4CE2" w:rsidRPr="003D49BF" w:rsidRDefault="00AB4CE2" w:rsidP="00AB4CE2">
      <w:pPr>
        <w:pStyle w:val="11"/>
        <w:numPr>
          <w:ilvl w:val="0"/>
          <w:numId w:val="5"/>
        </w:numPr>
        <w:ind w:firstLineChars="0"/>
        <w:rPr>
          <w:rFonts w:ascii="楷体" w:eastAsia="楷体" w:hAnsi="楷体"/>
          <w:b/>
          <w:szCs w:val="21"/>
        </w:rPr>
      </w:pPr>
      <w:r w:rsidRPr="003D49BF">
        <w:rPr>
          <w:rFonts w:ascii="楷体" w:eastAsia="楷体" w:hAnsi="楷体" w:hint="eastAsia"/>
          <w:b/>
          <w:szCs w:val="21"/>
        </w:rPr>
        <w:t>通知及送达</w:t>
      </w:r>
    </w:p>
    <w:p w14:paraId="17CBFD7F" w14:textId="77777777" w:rsidR="00AB4CE2" w:rsidRPr="003D49BF" w:rsidRDefault="00AB4CE2" w:rsidP="00AB4CE2">
      <w:pPr>
        <w:pStyle w:val="af3"/>
        <w:numPr>
          <w:ilvl w:val="0"/>
          <w:numId w:val="20"/>
        </w:numPr>
        <w:tabs>
          <w:tab w:val="left" w:pos="4820"/>
        </w:tabs>
        <w:ind w:right="119" w:firstLineChars="0"/>
        <w:rPr>
          <w:rFonts w:ascii="楷体" w:eastAsia="楷体" w:hAnsi="楷体"/>
          <w:b/>
        </w:rPr>
      </w:pPr>
      <w:r w:rsidRPr="003D49BF">
        <w:rPr>
          <w:rFonts w:ascii="楷体" w:eastAsia="楷体" w:hAnsi="楷体" w:hint="eastAsia"/>
          <w:b/>
        </w:rPr>
        <w:t>甲乙双方就本协议涉及各类通知、协议等文件以及就协议发生纠纷</w:t>
      </w:r>
      <w:proofErr w:type="gramStart"/>
      <w:r w:rsidRPr="003D49BF">
        <w:rPr>
          <w:rFonts w:ascii="楷体" w:eastAsia="楷体" w:hAnsi="楷体" w:hint="eastAsia"/>
          <w:b/>
        </w:rPr>
        <w:t>时相关</w:t>
      </w:r>
      <w:proofErr w:type="gramEnd"/>
      <w:r w:rsidRPr="003D49BF">
        <w:rPr>
          <w:rFonts w:ascii="楷体" w:eastAsia="楷体" w:hAnsi="楷体" w:hint="eastAsia"/>
          <w:b/>
        </w:rPr>
        <w:t>文件和法律文件送达时的送达地址及法律后果作如下约定：</w:t>
      </w:r>
    </w:p>
    <w:p w14:paraId="07C8ABA9" w14:textId="77777777" w:rsidR="00AB4CE2" w:rsidRPr="003D49BF" w:rsidRDefault="00AB4CE2" w:rsidP="00AB4CE2">
      <w:pPr>
        <w:pStyle w:val="af3"/>
        <w:numPr>
          <w:ilvl w:val="0"/>
          <w:numId w:val="21"/>
        </w:numPr>
        <w:tabs>
          <w:tab w:val="left" w:pos="4820"/>
        </w:tabs>
        <w:ind w:right="119" w:firstLineChars="0"/>
        <w:rPr>
          <w:rFonts w:ascii="楷体" w:eastAsia="楷体" w:hAnsi="楷体"/>
          <w:b/>
        </w:rPr>
      </w:pPr>
      <w:r w:rsidRPr="003D49BF">
        <w:rPr>
          <w:rFonts w:ascii="楷体" w:eastAsia="楷体" w:hAnsi="楷体" w:hint="eastAsia"/>
          <w:b/>
        </w:rPr>
        <w:t>本协议首页填写的地址为双方同意的通讯或送达地址。</w:t>
      </w:r>
    </w:p>
    <w:p w14:paraId="386E208D" w14:textId="77777777" w:rsidR="00AB4CE2" w:rsidRPr="003D49BF" w:rsidRDefault="00AB4CE2" w:rsidP="00AB4CE2">
      <w:pPr>
        <w:pStyle w:val="af3"/>
        <w:numPr>
          <w:ilvl w:val="0"/>
          <w:numId w:val="21"/>
        </w:numPr>
        <w:tabs>
          <w:tab w:val="left" w:pos="4820"/>
        </w:tabs>
        <w:ind w:right="119" w:firstLineChars="0"/>
        <w:rPr>
          <w:rFonts w:ascii="楷体" w:eastAsia="楷体" w:hAnsi="楷体"/>
          <w:b/>
        </w:rPr>
      </w:pPr>
      <w:r w:rsidRPr="003D49BF">
        <w:rPr>
          <w:rFonts w:ascii="楷体" w:eastAsia="楷体" w:hAnsi="楷体" w:hint="eastAsia"/>
          <w:b/>
        </w:rPr>
        <w:t>本协议首页的送达地址适用范围包括各方非诉时各类通知、协议等文件以及就协议发生纠纷</w:t>
      </w:r>
      <w:proofErr w:type="gramStart"/>
      <w:r w:rsidRPr="003D49BF">
        <w:rPr>
          <w:rFonts w:ascii="楷体" w:eastAsia="楷体" w:hAnsi="楷体" w:hint="eastAsia"/>
          <w:b/>
        </w:rPr>
        <w:t>时相关</w:t>
      </w:r>
      <w:proofErr w:type="gramEnd"/>
      <w:r w:rsidRPr="003D49BF">
        <w:rPr>
          <w:rFonts w:ascii="楷体" w:eastAsia="楷体" w:hAnsi="楷体" w:hint="eastAsia"/>
          <w:b/>
        </w:rPr>
        <w:t>文件和法律文书的送达，同时包括在争议进入仲裁、民事诉讼程序后的一审、二审、再审和执行程序。</w:t>
      </w:r>
    </w:p>
    <w:p w14:paraId="73E396DD" w14:textId="77777777" w:rsidR="00AB4CE2" w:rsidRPr="003D49BF" w:rsidRDefault="00AB4CE2" w:rsidP="00AB4CE2">
      <w:pPr>
        <w:pStyle w:val="af3"/>
        <w:numPr>
          <w:ilvl w:val="0"/>
          <w:numId w:val="21"/>
        </w:numPr>
        <w:tabs>
          <w:tab w:val="left" w:pos="4820"/>
        </w:tabs>
        <w:ind w:right="119" w:firstLineChars="0"/>
        <w:rPr>
          <w:rFonts w:ascii="楷体" w:eastAsia="楷体" w:hAnsi="楷体"/>
          <w:b/>
        </w:rPr>
      </w:pPr>
      <w:r w:rsidRPr="003D49BF">
        <w:rPr>
          <w:rFonts w:ascii="楷体" w:eastAsia="楷体" w:hAnsi="楷体" w:hint="eastAsia"/>
          <w:b/>
        </w:rPr>
        <w:t>本协议首页的送达地址，仲裁机构、法院送达时可直接邮寄送达，即使当事人未能收到仲裁机构、法院邮寄送达的文书，由于上述约定，也应视为送达。</w:t>
      </w:r>
    </w:p>
    <w:p w14:paraId="7D1F8DB9" w14:textId="77777777" w:rsidR="00AB4CE2" w:rsidRPr="003D49BF" w:rsidRDefault="00AB4CE2" w:rsidP="00AB4CE2">
      <w:pPr>
        <w:pStyle w:val="af3"/>
        <w:numPr>
          <w:ilvl w:val="0"/>
          <w:numId w:val="20"/>
        </w:numPr>
        <w:tabs>
          <w:tab w:val="left" w:pos="4820"/>
        </w:tabs>
        <w:ind w:right="119" w:firstLineChars="0"/>
        <w:rPr>
          <w:rFonts w:ascii="楷体" w:eastAsia="楷体" w:hAnsi="楷体"/>
        </w:rPr>
      </w:pPr>
      <w:r w:rsidRPr="003D49BF">
        <w:rPr>
          <w:rFonts w:ascii="楷体" w:eastAsia="楷体" w:hAnsi="楷体" w:hint="eastAsia"/>
        </w:rPr>
        <w:t>一方送达地址需要变更时应当提前5个工作日通知另一方。如未履行送达地址变更通知义务，各方上述所确认的送达地址仍视为有效送达地址。因各方提供或确认的送达地址不准确、送达地址变更后未及时依约告知其余各方、仲裁机构和法院、当事人或指定的接收人拒绝签收等原因，导致法律文书未能被当事人实际接收的，邮寄送达的，以文书退回之日视为送达之日；直接送达的，送达人当场在送达回证上记明情况之日视为送达之日；履行送达地址变更通知义务的，以变更后的送达地址为有效送达地址。</w:t>
      </w:r>
    </w:p>
    <w:p w14:paraId="3E8CF2B6" w14:textId="77777777" w:rsidR="00AB4CE2" w:rsidRPr="003D49BF" w:rsidRDefault="00AB4CE2" w:rsidP="00AB4CE2">
      <w:pPr>
        <w:pStyle w:val="11"/>
        <w:numPr>
          <w:ilvl w:val="0"/>
          <w:numId w:val="5"/>
        </w:numPr>
        <w:ind w:firstLineChars="0"/>
        <w:rPr>
          <w:rFonts w:ascii="楷体" w:eastAsia="楷体" w:hAnsi="楷体"/>
          <w:b/>
          <w:szCs w:val="21"/>
        </w:rPr>
      </w:pPr>
      <w:r w:rsidRPr="003D49BF">
        <w:rPr>
          <w:rFonts w:ascii="楷体" w:eastAsia="楷体" w:hAnsi="楷体"/>
          <w:b/>
          <w:szCs w:val="21"/>
        </w:rPr>
        <w:t xml:space="preserve">其他约定 </w:t>
      </w:r>
    </w:p>
    <w:p w14:paraId="4047F760" w14:textId="77777777" w:rsidR="00AB4CE2" w:rsidRPr="003D49BF" w:rsidRDefault="00AB4CE2" w:rsidP="00AB4CE2">
      <w:pPr>
        <w:pStyle w:val="af3"/>
        <w:numPr>
          <w:ilvl w:val="0"/>
          <w:numId w:val="22"/>
        </w:numPr>
        <w:tabs>
          <w:tab w:val="left" w:pos="4820"/>
        </w:tabs>
        <w:ind w:right="119" w:firstLineChars="0"/>
        <w:rPr>
          <w:rFonts w:ascii="楷体" w:eastAsia="楷体" w:hAnsi="楷体"/>
        </w:rPr>
      </w:pPr>
      <w:r w:rsidRPr="003D49BF">
        <w:rPr>
          <w:rFonts w:ascii="楷体" w:eastAsia="楷体" w:hAnsi="楷体"/>
        </w:rPr>
        <w:t>本协议未尽事宜由甲乙双方友好协商解决。本协议如遇有争议并无法协商解决的，</w:t>
      </w:r>
      <w:r w:rsidRPr="003D49BF">
        <w:rPr>
          <w:rFonts w:ascii="楷体" w:eastAsia="楷体" w:hAnsi="楷体"/>
          <w:b/>
        </w:rPr>
        <w:t>甲乙双方均可向</w:t>
      </w:r>
      <w:r w:rsidRPr="003D49BF">
        <w:rPr>
          <w:rFonts w:ascii="楷体" w:eastAsia="楷体" w:hAnsi="楷体" w:hint="eastAsia"/>
          <w:b/>
          <w:u w:val="single"/>
        </w:rPr>
        <w:t>本协议签订地</w:t>
      </w:r>
      <w:r w:rsidRPr="003D49BF">
        <w:rPr>
          <w:rFonts w:ascii="楷体" w:eastAsia="楷体" w:hAnsi="楷体"/>
          <w:b/>
        </w:rPr>
        <w:t>有管辖权的人民法院提起诉讼。</w:t>
      </w:r>
      <w:r w:rsidRPr="003D49BF">
        <w:rPr>
          <w:rFonts w:ascii="楷体" w:eastAsia="楷体" w:hAnsi="楷体"/>
        </w:rPr>
        <w:t xml:space="preserve"> </w:t>
      </w:r>
    </w:p>
    <w:p w14:paraId="23E9EDC0" w14:textId="77777777" w:rsidR="00AB4CE2" w:rsidRPr="003D49BF" w:rsidRDefault="00AB4CE2" w:rsidP="00AB4CE2">
      <w:pPr>
        <w:pStyle w:val="af3"/>
        <w:numPr>
          <w:ilvl w:val="0"/>
          <w:numId w:val="22"/>
        </w:numPr>
        <w:tabs>
          <w:tab w:val="left" w:pos="4820"/>
        </w:tabs>
        <w:ind w:right="119" w:firstLineChars="0"/>
        <w:rPr>
          <w:rFonts w:ascii="楷体" w:eastAsia="楷体" w:hAnsi="楷体"/>
        </w:rPr>
      </w:pPr>
      <w:r w:rsidRPr="003D49BF">
        <w:rPr>
          <w:rFonts w:ascii="楷体" w:eastAsia="楷体" w:hAnsi="楷体"/>
        </w:rPr>
        <w:t>本协议之</w:t>
      </w:r>
      <w:r w:rsidRPr="003D49BF">
        <w:rPr>
          <w:rFonts w:ascii="楷体" w:eastAsia="楷体" w:hAnsi="楷体" w:hint="eastAsia"/>
        </w:rPr>
        <w:t>附件</w:t>
      </w:r>
      <w:r w:rsidRPr="003D49BF">
        <w:rPr>
          <w:rFonts w:ascii="楷体" w:eastAsia="楷体" w:hAnsi="楷体"/>
        </w:rPr>
        <w:t>作为本协议的组成部分，与本协议具备同等法律效力。</w:t>
      </w:r>
    </w:p>
    <w:p w14:paraId="6052AA5A" w14:textId="77777777" w:rsidR="00AB4CE2" w:rsidRPr="003D49BF" w:rsidRDefault="00AB4CE2" w:rsidP="00AB4CE2">
      <w:pPr>
        <w:pStyle w:val="af3"/>
        <w:numPr>
          <w:ilvl w:val="0"/>
          <w:numId w:val="22"/>
        </w:numPr>
        <w:tabs>
          <w:tab w:val="left" w:pos="4820"/>
        </w:tabs>
        <w:ind w:right="119" w:firstLineChars="0"/>
        <w:rPr>
          <w:rFonts w:ascii="楷体" w:eastAsia="楷体" w:hAnsi="楷体"/>
        </w:rPr>
      </w:pPr>
      <w:r w:rsidRPr="003D49BF">
        <w:rPr>
          <w:rFonts w:ascii="楷体" w:eastAsia="楷体" w:hAnsi="楷体"/>
        </w:rPr>
        <w:t>本协议壹式贰份，甲乙双方各执壹份，均具有相同法律效力。</w:t>
      </w:r>
    </w:p>
    <w:p w14:paraId="5E5E2319" w14:textId="77777777" w:rsidR="00AB4CE2" w:rsidRPr="003D49BF" w:rsidRDefault="00AB4CE2" w:rsidP="00AB4CE2">
      <w:pPr>
        <w:pStyle w:val="11"/>
        <w:numPr>
          <w:ilvl w:val="0"/>
          <w:numId w:val="2"/>
        </w:numPr>
        <w:ind w:firstLineChars="0"/>
        <w:jc w:val="center"/>
        <w:rPr>
          <w:rFonts w:ascii="楷体" w:eastAsia="楷体" w:hAnsi="楷体"/>
          <w:b/>
          <w:bCs/>
          <w:szCs w:val="21"/>
        </w:rPr>
      </w:pPr>
      <w:r w:rsidRPr="003D49BF">
        <w:rPr>
          <w:rFonts w:ascii="楷体" w:eastAsia="楷体" w:hAnsi="楷体" w:hint="eastAsia"/>
          <w:b/>
          <w:bCs/>
          <w:szCs w:val="21"/>
        </w:rPr>
        <w:t>产品细则</w:t>
      </w:r>
    </w:p>
    <w:p w14:paraId="4C200F71" w14:textId="77777777" w:rsidR="00E012A2" w:rsidRPr="00BD6B60" w:rsidRDefault="00E012A2" w:rsidP="00E012A2">
      <w:pPr>
        <w:pStyle w:val="11"/>
        <w:numPr>
          <w:ilvl w:val="0"/>
          <w:numId w:val="23"/>
        </w:numPr>
        <w:ind w:firstLineChars="0"/>
        <w:rPr>
          <w:rFonts w:ascii="楷体" w:eastAsia="楷体" w:hAnsi="楷体"/>
          <w:b/>
          <w:szCs w:val="21"/>
        </w:rPr>
      </w:pPr>
      <w:r w:rsidRPr="00BD6B60">
        <w:rPr>
          <w:rFonts w:ascii="楷体" w:eastAsia="楷体" w:hAnsi="楷体" w:hint="eastAsia"/>
          <w:b/>
          <w:szCs w:val="21"/>
        </w:rPr>
        <w:t>银行卡</w:t>
      </w:r>
      <w:r w:rsidRPr="00BD6B60">
        <w:rPr>
          <w:rFonts w:ascii="楷体" w:eastAsia="楷体" w:hAnsi="楷体"/>
          <w:b/>
          <w:szCs w:val="21"/>
        </w:rPr>
        <w:t>收单</w:t>
      </w:r>
      <w:r w:rsidRPr="00BD6B60">
        <w:rPr>
          <w:rFonts w:ascii="楷体" w:eastAsia="楷体" w:hAnsi="楷体" w:hint="eastAsia"/>
          <w:b/>
          <w:szCs w:val="21"/>
        </w:rPr>
        <w:t>产品</w:t>
      </w:r>
    </w:p>
    <w:p w14:paraId="04FD3C6B" w14:textId="77777777" w:rsidR="00E012A2" w:rsidRPr="00BD6B60" w:rsidRDefault="00E012A2" w:rsidP="00E012A2">
      <w:pPr>
        <w:pStyle w:val="11"/>
        <w:numPr>
          <w:ilvl w:val="0"/>
          <w:numId w:val="24"/>
        </w:numPr>
        <w:ind w:firstLineChars="0"/>
        <w:rPr>
          <w:rFonts w:ascii="楷体" w:eastAsia="楷体" w:hAnsi="楷体"/>
          <w:b/>
          <w:szCs w:val="21"/>
        </w:rPr>
      </w:pPr>
      <w:r w:rsidRPr="00BD6B60">
        <w:rPr>
          <w:rFonts w:ascii="楷体" w:eastAsia="楷体" w:hAnsi="楷体" w:hint="eastAsia"/>
          <w:b/>
          <w:szCs w:val="21"/>
        </w:rPr>
        <w:t>银行卡</w:t>
      </w:r>
      <w:r w:rsidRPr="00BD6B60">
        <w:rPr>
          <w:rFonts w:ascii="楷体" w:eastAsia="楷体" w:hAnsi="楷体"/>
          <w:b/>
          <w:szCs w:val="21"/>
        </w:rPr>
        <w:t>支付</w:t>
      </w:r>
    </w:p>
    <w:p w14:paraId="02038A99" w14:textId="77777777" w:rsidR="00E012A2" w:rsidRPr="00BD6B60" w:rsidRDefault="00E012A2" w:rsidP="00E012A2">
      <w:pPr>
        <w:pStyle w:val="11"/>
        <w:numPr>
          <w:ilvl w:val="0"/>
          <w:numId w:val="25"/>
        </w:numPr>
        <w:ind w:firstLineChars="0"/>
        <w:rPr>
          <w:rFonts w:ascii="楷体" w:eastAsia="楷体" w:hAnsi="楷体"/>
          <w:b/>
          <w:szCs w:val="21"/>
        </w:rPr>
      </w:pPr>
      <w:r w:rsidRPr="00BD6B60">
        <w:rPr>
          <w:rFonts w:ascii="楷体" w:eastAsia="楷体" w:hAnsi="楷体" w:hint="eastAsia"/>
          <w:szCs w:val="21"/>
        </w:rPr>
        <w:t>甲方应积极配合乙方在其营业场所指定收银台粘贴或摆放银行卡或</w:t>
      </w:r>
      <w:r w:rsidRPr="00BD6B60">
        <w:rPr>
          <w:rFonts w:ascii="楷体" w:eastAsia="楷体" w:hAnsi="楷体"/>
          <w:szCs w:val="21"/>
        </w:rPr>
        <w:t>条码支付</w:t>
      </w:r>
      <w:r w:rsidRPr="00BD6B60">
        <w:rPr>
          <w:rFonts w:ascii="楷体" w:eastAsia="楷体" w:hAnsi="楷体" w:hint="eastAsia"/>
          <w:szCs w:val="21"/>
        </w:rPr>
        <w:t>受理标识，不得将该受理标识用于其他任何用途。</w:t>
      </w:r>
    </w:p>
    <w:p w14:paraId="5CE8CC1F" w14:textId="77777777" w:rsidR="00E012A2" w:rsidRPr="00BD6B60" w:rsidRDefault="00E012A2" w:rsidP="00E012A2">
      <w:pPr>
        <w:pStyle w:val="11"/>
        <w:numPr>
          <w:ilvl w:val="0"/>
          <w:numId w:val="25"/>
        </w:numPr>
        <w:ind w:firstLineChars="0"/>
        <w:rPr>
          <w:rFonts w:ascii="楷体" w:eastAsia="楷体" w:hAnsi="楷体"/>
          <w:b/>
          <w:szCs w:val="21"/>
        </w:rPr>
      </w:pPr>
      <w:r w:rsidRPr="00BD6B60">
        <w:rPr>
          <w:rFonts w:ascii="楷体" w:eastAsia="楷体" w:hAnsi="楷体" w:hint="eastAsia"/>
          <w:szCs w:val="21"/>
        </w:rPr>
        <w:t>持卡人提出符合交易规定的刷卡消费要求，甲方不得拒绝。持卡人使用银行卡支付应被视同现金支付。</w:t>
      </w:r>
    </w:p>
    <w:p w14:paraId="69EBB879" w14:textId="77777777" w:rsidR="00E012A2" w:rsidRPr="00BD6B60" w:rsidRDefault="00E012A2" w:rsidP="00E012A2">
      <w:pPr>
        <w:pStyle w:val="11"/>
        <w:numPr>
          <w:ilvl w:val="0"/>
          <w:numId w:val="25"/>
        </w:numPr>
        <w:ind w:firstLineChars="0"/>
        <w:rPr>
          <w:rFonts w:ascii="楷体" w:eastAsia="楷体" w:hAnsi="楷体"/>
          <w:b/>
          <w:szCs w:val="21"/>
        </w:rPr>
      </w:pPr>
      <w:r w:rsidRPr="00BD6B60">
        <w:rPr>
          <w:rFonts w:ascii="楷体" w:eastAsia="楷体" w:hAnsi="楷体" w:hint="eastAsia"/>
          <w:b/>
          <w:szCs w:val="21"/>
        </w:rPr>
        <w:t>甲方应保证签购单上信息与商户消费凭证、银行卡等信息保持一致，并根据银行要求和交易安全的需要，妥善保</w:t>
      </w:r>
      <w:r w:rsidRPr="00BD6B60">
        <w:rPr>
          <w:rFonts w:ascii="楷体" w:eastAsia="楷体" w:hAnsi="楷体" w:hint="eastAsia"/>
          <w:b/>
          <w:szCs w:val="21"/>
        </w:rPr>
        <w:lastRenderedPageBreak/>
        <w:t>管持卡人签字确认的签购单及相关凭证（包括但不限于订单、发货凭证及乙方要求的其他交易资料）至少两年以上。签购单及消费凭证不得涂改，否则视为无效单据。如因甲方保管不当或遗失造成的经济损失由甲方承担。</w:t>
      </w:r>
    </w:p>
    <w:p w14:paraId="1310EA6D" w14:textId="77777777" w:rsidR="00E012A2" w:rsidRPr="00BD6B60" w:rsidRDefault="00E012A2" w:rsidP="00E012A2">
      <w:pPr>
        <w:pStyle w:val="11"/>
        <w:numPr>
          <w:ilvl w:val="0"/>
          <w:numId w:val="25"/>
        </w:numPr>
        <w:ind w:firstLineChars="0"/>
        <w:rPr>
          <w:rFonts w:ascii="楷体" w:eastAsia="楷体" w:hAnsi="楷体"/>
          <w:b/>
          <w:szCs w:val="21"/>
        </w:rPr>
      </w:pPr>
      <w:r w:rsidRPr="00BD6B60">
        <w:rPr>
          <w:rFonts w:ascii="楷体" w:eastAsia="楷体" w:hAnsi="楷体" w:hint="eastAsia"/>
          <w:b/>
          <w:szCs w:val="21"/>
        </w:rPr>
        <w:t>甲方应遵循银联</w:t>
      </w:r>
      <w:r w:rsidRPr="00BD6B60">
        <w:rPr>
          <w:rFonts w:ascii="楷体" w:eastAsia="楷体" w:hAnsi="楷体"/>
          <w:b/>
          <w:szCs w:val="21"/>
        </w:rPr>
        <w:t>的相关操作规范，</w:t>
      </w:r>
      <w:r w:rsidRPr="00BD6B60">
        <w:rPr>
          <w:rFonts w:ascii="楷体" w:eastAsia="楷体" w:hAnsi="楷体" w:hint="eastAsia"/>
          <w:b/>
          <w:szCs w:val="21"/>
        </w:rPr>
        <w:t>并按照下述</w:t>
      </w:r>
      <w:r w:rsidRPr="00BD6B60">
        <w:rPr>
          <w:rFonts w:ascii="楷体" w:eastAsia="楷体" w:hAnsi="楷体"/>
          <w:b/>
          <w:szCs w:val="21"/>
        </w:rPr>
        <w:t>《操作指南》</w:t>
      </w:r>
      <w:r w:rsidRPr="00BD6B60">
        <w:rPr>
          <w:rFonts w:ascii="楷体" w:eastAsia="楷体" w:hAnsi="楷体" w:hint="eastAsia"/>
          <w:b/>
          <w:szCs w:val="21"/>
        </w:rPr>
        <w:t>受理</w:t>
      </w:r>
      <w:r w:rsidRPr="00BD6B60">
        <w:rPr>
          <w:rFonts w:ascii="楷体" w:eastAsia="楷体" w:hAnsi="楷体"/>
          <w:b/>
          <w:szCs w:val="21"/>
        </w:rPr>
        <w:t>银行卡</w:t>
      </w:r>
      <w:r w:rsidRPr="00BD6B60">
        <w:rPr>
          <w:rFonts w:ascii="楷体" w:eastAsia="楷体" w:hAnsi="楷体" w:hint="eastAsia"/>
          <w:b/>
          <w:szCs w:val="21"/>
        </w:rPr>
        <w:t>，</w:t>
      </w:r>
      <w:r w:rsidRPr="00BD6B60">
        <w:rPr>
          <w:rFonts w:ascii="楷体" w:eastAsia="楷体" w:hAnsi="楷体"/>
          <w:b/>
          <w:szCs w:val="21"/>
        </w:rPr>
        <w:t>甲方未按操作规范受理银行卡，造成的损失由甲方</w:t>
      </w:r>
      <w:r w:rsidRPr="00BD6B60">
        <w:rPr>
          <w:rFonts w:ascii="楷体" w:eastAsia="楷体" w:hAnsi="楷体" w:hint="eastAsia"/>
          <w:b/>
          <w:szCs w:val="21"/>
        </w:rPr>
        <w:t>自行</w:t>
      </w:r>
      <w:r w:rsidRPr="00BD6B60">
        <w:rPr>
          <w:rFonts w:ascii="楷体" w:eastAsia="楷体" w:hAnsi="楷体"/>
          <w:b/>
          <w:szCs w:val="21"/>
        </w:rPr>
        <w:t>承担：</w:t>
      </w:r>
    </w:p>
    <w:p w14:paraId="0AFE23BA" w14:textId="77777777" w:rsidR="00E012A2" w:rsidRPr="00BD6B60" w:rsidRDefault="00E012A2" w:rsidP="00E012A2">
      <w:pPr>
        <w:pStyle w:val="11"/>
        <w:numPr>
          <w:ilvl w:val="0"/>
          <w:numId w:val="26"/>
        </w:numPr>
        <w:adjustRightInd w:val="0"/>
        <w:snapToGrid w:val="0"/>
        <w:ind w:firstLineChars="0"/>
        <w:rPr>
          <w:rFonts w:ascii="楷体" w:eastAsia="楷体" w:hAnsi="楷体"/>
          <w:b/>
          <w:szCs w:val="21"/>
        </w:rPr>
      </w:pPr>
      <w:r w:rsidRPr="00BD6B60">
        <w:rPr>
          <w:rFonts w:ascii="楷体" w:eastAsia="楷体" w:hAnsi="楷体" w:hint="eastAsia"/>
          <w:b/>
          <w:szCs w:val="21"/>
        </w:rPr>
        <w:t>甲方必须确认下列情况，并按照联网受理终端机具的信息提示进行操作：</w:t>
      </w:r>
    </w:p>
    <w:p w14:paraId="52AD5F06" w14:textId="77777777" w:rsidR="00E012A2" w:rsidRPr="00BD6B60" w:rsidRDefault="00E012A2" w:rsidP="00E012A2">
      <w:pPr>
        <w:pStyle w:val="11"/>
        <w:numPr>
          <w:ilvl w:val="0"/>
          <w:numId w:val="27"/>
        </w:numPr>
        <w:ind w:firstLineChars="0"/>
        <w:rPr>
          <w:rFonts w:ascii="楷体" w:eastAsia="楷体" w:hAnsi="楷体"/>
          <w:b/>
          <w:szCs w:val="21"/>
        </w:rPr>
      </w:pPr>
      <w:r w:rsidRPr="00BD6B60">
        <w:rPr>
          <w:rFonts w:ascii="楷体" w:eastAsia="楷体" w:hAnsi="楷体" w:hint="eastAsia"/>
          <w:b/>
          <w:szCs w:val="21"/>
        </w:rPr>
        <w:t>验卡：持卡人出示的</w:t>
      </w:r>
      <w:proofErr w:type="gramStart"/>
      <w:r w:rsidRPr="00BD6B60">
        <w:rPr>
          <w:rFonts w:ascii="楷体" w:eastAsia="楷体" w:hAnsi="楷体" w:hint="eastAsia"/>
          <w:b/>
          <w:szCs w:val="21"/>
        </w:rPr>
        <w:t>银联卡应</w:t>
      </w:r>
      <w:proofErr w:type="gramEnd"/>
      <w:r w:rsidRPr="00BD6B60">
        <w:rPr>
          <w:rFonts w:ascii="楷体" w:eastAsia="楷体" w:hAnsi="楷体" w:hint="eastAsia"/>
          <w:b/>
          <w:szCs w:val="21"/>
        </w:rPr>
        <w:t>完好无损，签名条已预留签名无涂改和伪造嫌疑；信用卡应印有真正可识别的镭射防伪标识及其信用卡特征；信用卡必须在有效期内使用。</w:t>
      </w:r>
    </w:p>
    <w:p w14:paraId="60235BD1" w14:textId="77777777" w:rsidR="00E012A2" w:rsidRPr="00BD6B60" w:rsidRDefault="00E012A2" w:rsidP="00E012A2">
      <w:pPr>
        <w:pStyle w:val="11"/>
        <w:numPr>
          <w:ilvl w:val="0"/>
          <w:numId w:val="27"/>
        </w:numPr>
        <w:ind w:firstLineChars="0"/>
        <w:rPr>
          <w:rFonts w:ascii="楷体" w:eastAsia="楷体" w:hAnsi="楷体"/>
          <w:b/>
          <w:szCs w:val="21"/>
        </w:rPr>
      </w:pPr>
      <w:r w:rsidRPr="00BD6B60">
        <w:rPr>
          <w:rFonts w:ascii="楷体" w:eastAsia="楷体" w:hAnsi="楷体" w:hint="eastAsia"/>
          <w:b/>
          <w:szCs w:val="21"/>
        </w:rPr>
        <w:t>核对卡号：联网受理终端机具显示及签购单打印的</w:t>
      </w:r>
      <w:proofErr w:type="gramStart"/>
      <w:r w:rsidRPr="00BD6B60">
        <w:rPr>
          <w:rFonts w:ascii="楷体" w:eastAsia="楷体" w:hAnsi="楷体" w:hint="eastAsia"/>
          <w:b/>
          <w:szCs w:val="21"/>
        </w:rPr>
        <w:t>银联卡卡号</w:t>
      </w:r>
      <w:proofErr w:type="gramEnd"/>
      <w:r w:rsidRPr="00BD6B60">
        <w:rPr>
          <w:rFonts w:ascii="楷体" w:eastAsia="楷体" w:hAnsi="楷体" w:hint="eastAsia"/>
          <w:b/>
          <w:szCs w:val="21"/>
        </w:rPr>
        <w:t>应与银联卡面卡号一致。</w:t>
      </w:r>
    </w:p>
    <w:p w14:paraId="47865DAE" w14:textId="77777777" w:rsidR="00E012A2" w:rsidRPr="00BD6B60" w:rsidRDefault="00E012A2" w:rsidP="00E012A2">
      <w:pPr>
        <w:pStyle w:val="11"/>
        <w:numPr>
          <w:ilvl w:val="0"/>
          <w:numId w:val="27"/>
        </w:numPr>
        <w:ind w:firstLineChars="0"/>
        <w:rPr>
          <w:rFonts w:ascii="楷体" w:eastAsia="楷体" w:hAnsi="楷体"/>
          <w:b/>
          <w:szCs w:val="21"/>
        </w:rPr>
      </w:pPr>
      <w:r w:rsidRPr="00BD6B60">
        <w:rPr>
          <w:rFonts w:ascii="楷体" w:eastAsia="楷体" w:hAnsi="楷体" w:hint="eastAsia"/>
          <w:b/>
          <w:szCs w:val="21"/>
        </w:rPr>
        <w:t>核对签名：持卡人在签购单上的签名应与信用卡签名条预留的签名及持卡人姓名拼音相符。银行卡背面未预留签名的银行卡可拒绝受理。</w:t>
      </w:r>
    </w:p>
    <w:p w14:paraId="08C4C69D" w14:textId="77777777" w:rsidR="00E012A2" w:rsidRPr="00BD6B60" w:rsidRDefault="00E012A2" w:rsidP="00E012A2">
      <w:pPr>
        <w:pStyle w:val="11"/>
        <w:numPr>
          <w:ilvl w:val="0"/>
          <w:numId w:val="27"/>
        </w:numPr>
        <w:ind w:firstLineChars="0"/>
        <w:rPr>
          <w:rFonts w:ascii="楷体" w:eastAsia="楷体" w:hAnsi="楷体"/>
          <w:b/>
          <w:szCs w:val="21"/>
        </w:rPr>
      </w:pPr>
      <w:r w:rsidRPr="00BD6B60">
        <w:rPr>
          <w:rFonts w:ascii="楷体" w:eastAsia="楷体" w:hAnsi="楷体" w:hint="eastAsia"/>
          <w:b/>
          <w:szCs w:val="21"/>
        </w:rPr>
        <w:t>其他受理条件（包括密码授权、身份校验等）按照发卡银行的有关银行卡章程执行。</w:t>
      </w:r>
    </w:p>
    <w:p w14:paraId="000425D1" w14:textId="77777777" w:rsidR="00E012A2" w:rsidRPr="00BD6B60" w:rsidRDefault="00E012A2" w:rsidP="00E012A2">
      <w:pPr>
        <w:pStyle w:val="11"/>
        <w:numPr>
          <w:ilvl w:val="0"/>
          <w:numId w:val="26"/>
        </w:numPr>
        <w:adjustRightInd w:val="0"/>
        <w:snapToGrid w:val="0"/>
        <w:ind w:firstLineChars="0"/>
        <w:rPr>
          <w:rFonts w:ascii="楷体" w:eastAsia="楷体" w:hAnsi="楷体"/>
          <w:b/>
          <w:szCs w:val="21"/>
        </w:rPr>
      </w:pPr>
      <w:r w:rsidRPr="00BD6B60">
        <w:rPr>
          <w:rFonts w:ascii="楷体" w:eastAsia="楷体" w:hAnsi="楷体" w:hint="eastAsia"/>
          <w:b/>
          <w:szCs w:val="21"/>
        </w:rPr>
        <w:t>交易</w:t>
      </w:r>
      <w:r w:rsidRPr="00BD6B60">
        <w:rPr>
          <w:rFonts w:ascii="楷体" w:eastAsia="楷体" w:hAnsi="楷体"/>
          <w:b/>
          <w:szCs w:val="21"/>
        </w:rPr>
        <w:t>单据：</w:t>
      </w:r>
    </w:p>
    <w:p w14:paraId="3A2B7FEB" w14:textId="77777777" w:rsidR="00E012A2" w:rsidRPr="00BD6B60" w:rsidRDefault="00E012A2" w:rsidP="00E012A2">
      <w:pPr>
        <w:pStyle w:val="11"/>
        <w:numPr>
          <w:ilvl w:val="0"/>
          <w:numId w:val="28"/>
        </w:numPr>
        <w:ind w:firstLineChars="0"/>
        <w:rPr>
          <w:rFonts w:ascii="楷体" w:eastAsia="楷体" w:hAnsi="楷体"/>
          <w:b/>
          <w:szCs w:val="21"/>
        </w:rPr>
      </w:pPr>
      <w:r w:rsidRPr="00BD6B60">
        <w:rPr>
          <w:rFonts w:ascii="楷体" w:eastAsia="楷体" w:hAnsi="楷体" w:hint="eastAsia"/>
          <w:b/>
          <w:szCs w:val="21"/>
        </w:rPr>
        <w:t>满足下列全部条件的交易单据，本协议视为“有效交易单据”：</w:t>
      </w:r>
    </w:p>
    <w:p w14:paraId="31D72EAB" w14:textId="77777777" w:rsidR="00E012A2" w:rsidRPr="00BD6B60" w:rsidRDefault="00E012A2" w:rsidP="00E012A2">
      <w:pPr>
        <w:ind w:firstLineChars="200" w:firstLine="422"/>
        <w:rPr>
          <w:rFonts w:ascii="楷体" w:eastAsia="楷体" w:hAnsi="楷体"/>
          <w:b/>
          <w:szCs w:val="21"/>
        </w:rPr>
      </w:pPr>
      <w:r w:rsidRPr="00BD6B60">
        <w:rPr>
          <w:rFonts w:ascii="楷体" w:eastAsia="楷体" w:hAnsi="楷体" w:hint="eastAsia"/>
          <w:b/>
          <w:szCs w:val="21"/>
        </w:rPr>
        <w:t>甲方进行的</w:t>
      </w:r>
      <w:proofErr w:type="gramStart"/>
      <w:r w:rsidRPr="00BD6B60">
        <w:rPr>
          <w:rFonts w:ascii="楷体" w:eastAsia="楷体" w:hAnsi="楷体" w:hint="eastAsia"/>
          <w:b/>
          <w:szCs w:val="21"/>
        </w:rPr>
        <w:t>银联卡交易</w:t>
      </w:r>
      <w:proofErr w:type="gramEnd"/>
      <w:r w:rsidRPr="00BD6B60">
        <w:rPr>
          <w:rFonts w:ascii="楷体" w:eastAsia="楷体" w:hAnsi="楷体" w:hint="eastAsia"/>
          <w:b/>
          <w:szCs w:val="21"/>
        </w:rPr>
        <w:t>，应是真实的商品或服务交易，其所采用的所有单据必须向乙方提供；</w:t>
      </w:r>
    </w:p>
    <w:p w14:paraId="272624B9" w14:textId="77777777" w:rsidR="00E012A2" w:rsidRPr="00BD6B60" w:rsidRDefault="00E012A2" w:rsidP="00E012A2">
      <w:pPr>
        <w:ind w:firstLineChars="200" w:firstLine="422"/>
        <w:rPr>
          <w:rFonts w:ascii="楷体" w:eastAsia="楷体" w:hAnsi="楷体"/>
          <w:b/>
          <w:szCs w:val="21"/>
        </w:rPr>
      </w:pPr>
      <w:r w:rsidRPr="00BD6B60">
        <w:rPr>
          <w:rFonts w:ascii="楷体" w:eastAsia="楷体" w:hAnsi="楷体" w:hint="eastAsia"/>
          <w:b/>
          <w:szCs w:val="21"/>
        </w:rPr>
        <w:t>交易单据经持卡人亲笔签名后甲方、乙方和持卡人各留存一份。甲方将存根联从交易日起，至少保留24个月；</w:t>
      </w:r>
    </w:p>
    <w:p w14:paraId="7D5B956F" w14:textId="77777777" w:rsidR="00E012A2" w:rsidRPr="00BD6B60" w:rsidRDefault="00E012A2" w:rsidP="00E012A2">
      <w:pPr>
        <w:ind w:firstLineChars="200" w:firstLine="422"/>
        <w:rPr>
          <w:rFonts w:ascii="楷体" w:eastAsia="楷体" w:hAnsi="楷体"/>
          <w:b/>
          <w:szCs w:val="21"/>
        </w:rPr>
      </w:pPr>
      <w:r w:rsidRPr="00BD6B60">
        <w:rPr>
          <w:rFonts w:ascii="楷体" w:eastAsia="楷体" w:hAnsi="楷体" w:hint="eastAsia"/>
          <w:b/>
          <w:szCs w:val="21"/>
        </w:rPr>
        <w:t>交易单据上的任何内容均为真实的</w:t>
      </w:r>
      <w:proofErr w:type="gramStart"/>
      <w:r w:rsidRPr="00BD6B60">
        <w:rPr>
          <w:rFonts w:ascii="楷体" w:eastAsia="楷体" w:hAnsi="楷体" w:hint="eastAsia"/>
          <w:b/>
          <w:szCs w:val="21"/>
        </w:rPr>
        <w:t>银联卡交易</w:t>
      </w:r>
      <w:proofErr w:type="gramEnd"/>
      <w:r w:rsidRPr="00BD6B60">
        <w:rPr>
          <w:rFonts w:ascii="楷体" w:eastAsia="楷体" w:hAnsi="楷体" w:hint="eastAsia"/>
          <w:b/>
          <w:szCs w:val="21"/>
        </w:rPr>
        <w:t>要素，且内容清晰不得涂改。</w:t>
      </w:r>
    </w:p>
    <w:p w14:paraId="3D80C76C" w14:textId="77777777" w:rsidR="00E012A2" w:rsidRPr="00BD6B60" w:rsidRDefault="00E012A2" w:rsidP="00E012A2">
      <w:pPr>
        <w:pStyle w:val="11"/>
        <w:numPr>
          <w:ilvl w:val="0"/>
          <w:numId w:val="28"/>
        </w:numPr>
        <w:ind w:firstLineChars="0"/>
        <w:rPr>
          <w:rFonts w:ascii="楷体" w:eastAsia="楷体" w:hAnsi="楷体"/>
          <w:b/>
          <w:szCs w:val="21"/>
        </w:rPr>
      </w:pPr>
      <w:r w:rsidRPr="00BD6B60">
        <w:rPr>
          <w:rFonts w:ascii="楷体" w:eastAsia="楷体" w:hAnsi="楷体" w:hint="eastAsia"/>
          <w:b/>
          <w:szCs w:val="21"/>
        </w:rPr>
        <w:t>对甲方提交的非“有效交易单据”的任何交易单据，均视为无效交易单据，乙方有权中止清算或追讨清算资金。</w:t>
      </w:r>
    </w:p>
    <w:p w14:paraId="106F5D11" w14:textId="77777777" w:rsidR="00E012A2" w:rsidRPr="00BD6B60" w:rsidRDefault="00E012A2" w:rsidP="00E012A2">
      <w:pPr>
        <w:pStyle w:val="11"/>
        <w:numPr>
          <w:ilvl w:val="0"/>
          <w:numId w:val="26"/>
        </w:numPr>
        <w:adjustRightInd w:val="0"/>
        <w:snapToGrid w:val="0"/>
        <w:ind w:firstLineChars="0"/>
        <w:rPr>
          <w:rFonts w:ascii="楷体" w:eastAsia="楷体" w:hAnsi="楷体"/>
          <w:b/>
          <w:szCs w:val="21"/>
        </w:rPr>
      </w:pPr>
      <w:proofErr w:type="gramStart"/>
      <w:r w:rsidRPr="00BD6B60">
        <w:rPr>
          <w:rFonts w:ascii="楷体" w:eastAsia="楷体" w:hAnsi="楷体" w:hint="eastAsia"/>
          <w:b/>
          <w:szCs w:val="21"/>
        </w:rPr>
        <w:t>银联卡没收</w:t>
      </w:r>
      <w:proofErr w:type="gramEnd"/>
      <w:r w:rsidRPr="00BD6B60">
        <w:rPr>
          <w:rFonts w:ascii="楷体" w:eastAsia="楷体" w:hAnsi="楷体"/>
          <w:b/>
          <w:szCs w:val="21"/>
        </w:rPr>
        <w:t>处理</w:t>
      </w:r>
      <w:r w:rsidRPr="00BD6B60">
        <w:rPr>
          <w:rFonts w:ascii="楷体" w:eastAsia="楷体" w:hAnsi="楷体" w:hint="eastAsia"/>
          <w:b/>
          <w:szCs w:val="21"/>
        </w:rPr>
        <w:t>：</w:t>
      </w:r>
    </w:p>
    <w:p w14:paraId="1B521F0F" w14:textId="77777777" w:rsidR="00E012A2" w:rsidRPr="00BD6B60" w:rsidRDefault="00E012A2" w:rsidP="00E012A2">
      <w:pPr>
        <w:pStyle w:val="11"/>
        <w:numPr>
          <w:ilvl w:val="0"/>
          <w:numId w:val="29"/>
        </w:numPr>
        <w:ind w:firstLineChars="0"/>
        <w:rPr>
          <w:rFonts w:ascii="楷体" w:eastAsia="楷体" w:hAnsi="楷体"/>
          <w:b/>
          <w:szCs w:val="21"/>
        </w:rPr>
      </w:pPr>
      <w:r w:rsidRPr="00BD6B60">
        <w:rPr>
          <w:rFonts w:ascii="楷体" w:eastAsia="楷体" w:hAnsi="楷体" w:hint="eastAsia"/>
          <w:b/>
          <w:szCs w:val="21"/>
        </w:rPr>
        <w:t>甲方受理</w:t>
      </w:r>
      <w:proofErr w:type="gramStart"/>
      <w:r w:rsidRPr="00BD6B60">
        <w:rPr>
          <w:rFonts w:ascii="楷体" w:eastAsia="楷体" w:hAnsi="楷体" w:hint="eastAsia"/>
          <w:b/>
          <w:szCs w:val="21"/>
        </w:rPr>
        <w:t>银联卡出现</w:t>
      </w:r>
      <w:proofErr w:type="gramEnd"/>
      <w:r w:rsidRPr="00BD6B60">
        <w:rPr>
          <w:rFonts w:ascii="楷体" w:eastAsia="楷体" w:hAnsi="楷体" w:hint="eastAsia"/>
          <w:b/>
          <w:szCs w:val="21"/>
        </w:rPr>
        <w:t>下列情况时，有责任没收银联卡：</w:t>
      </w:r>
    </w:p>
    <w:p w14:paraId="387E39AC" w14:textId="77777777" w:rsidR="00E012A2" w:rsidRPr="00BD6B60" w:rsidRDefault="00E012A2" w:rsidP="00E012A2">
      <w:pPr>
        <w:ind w:firstLineChars="200" w:firstLine="422"/>
        <w:rPr>
          <w:rFonts w:ascii="楷体" w:eastAsia="楷体" w:hAnsi="楷体"/>
          <w:b/>
          <w:szCs w:val="21"/>
        </w:rPr>
      </w:pPr>
      <w:proofErr w:type="spellStart"/>
      <w:r w:rsidRPr="00BD6B60">
        <w:rPr>
          <w:rFonts w:ascii="楷体" w:eastAsia="楷体" w:hAnsi="楷体" w:hint="eastAsia"/>
          <w:b/>
          <w:szCs w:val="21"/>
        </w:rPr>
        <w:t>i</w:t>
      </w:r>
      <w:proofErr w:type="spellEnd"/>
      <w:r w:rsidRPr="00BD6B60">
        <w:rPr>
          <w:rFonts w:ascii="楷体" w:eastAsia="楷体" w:hAnsi="楷体" w:hint="eastAsia"/>
          <w:b/>
          <w:szCs w:val="21"/>
        </w:rPr>
        <w:t>联网受理终端显示为应没收的银联卡；</w:t>
      </w:r>
    </w:p>
    <w:p w14:paraId="5D77504D" w14:textId="77777777" w:rsidR="00E012A2" w:rsidRPr="00BD6B60" w:rsidRDefault="00E012A2" w:rsidP="00E012A2">
      <w:pPr>
        <w:ind w:firstLineChars="200" w:firstLine="422"/>
        <w:rPr>
          <w:rFonts w:ascii="楷体" w:eastAsia="楷体" w:hAnsi="楷体"/>
          <w:b/>
          <w:szCs w:val="21"/>
        </w:rPr>
      </w:pPr>
      <w:r w:rsidRPr="00BD6B60">
        <w:rPr>
          <w:rFonts w:ascii="楷体" w:eastAsia="楷体" w:hAnsi="楷体" w:hint="eastAsia"/>
          <w:b/>
          <w:szCs w:val="21"/>
        </w:rPr>
        <w:t>ii止付名单或乙方及入网成员机构向甲方指示（如申请授权时）必须收回的银联卡。</w:t>
      </w:r>
    </w:p>
    <w:p w14:paraId="45508B7D" w14:textId="77777777" w:rsidR="00E012A2" w:rsidRPr="00BD6B60" w:rsidRDefault="00E012A2" w:rsidP="00E012A2">
      <w:pPr>
        <w:pStyle w:val="11"/>
        <w:numPr>
          <w:ilvl w:val="0"/>
          <w:numId w:val="29"/>
        </w:numPr>
        <w:ind w:firstLineChars="0"/>
        <w:rPr>
          <w:rFonts w:ascii="楷体" w:eastAsia="楷体" w:hAnsi="楷体"/>
          <w:b/>
          <w:szCs w:val="21"/>
        </w:rPr>
      </w:pPr>
      <w:proofErr w:type="gramStart"/>
      <w:r w:rsidRPr="00BD6B60">
        <w:rPr>
          <w:rFonts w:ascii="楷体" w:eastAsia="楷体" w:hAnsi="楷体" w:hint="eastAsia"/>
          <w:b/>
          <w:szCs w:val="21"/>
        </w:rPr>
        <w:t>银联卡已经</w:t>
      </w:r>
      <w:proofErr w:type="gramEnd"/>
      <w:r w:rsidRPr="00BD6B60">
        <w:rPr>
          <w:rFonts w:ascii="楷体" w:eastAsia="楷体" w:hAnsi="楷体" w:hint="eastAsia"/>
          <w:b/>
          <w:szCs w:val="21"/>
        </w:rPr>
        <w:t>没收，甲方必须当持卡人</w:t>
      </w:r>
      <w:proofErr w:type="gramStart"/>
      <w:r w:rsidRPr="00BD6B60">
        <w:rPr>
          <w:rFonts w:ascii="楷体" w:eastAsia="楷体" w:hAnsi="楷体" w:hint="eastAsia"/>
          <w:b/>
          <w:szCs w:val="21"/>
        </w:rPr>
        <w:t>面立</w:t>
      </w:r>
      <w:proofErr w:type="gramEnd"/>
      <w:r w:rsidRPr="00BD6B60">
        <w:rPr>
          <w:rFonts w:ascii="楷体" w:eastAsia="楷体" w:hAnsi="楷体" w:hint="eastAsia"/>
          <w:b/>
          <w:szCs w:val="21"/>
        </w:rPr>
        <w:t>即将其明显地剪去一角，破坏磁条，并在没收次日起3个工作日内通知乙方处理。</w:t>
      </w:r>
    </w:p>
    <w:p w14:paraId="3E041B5E" w14:textId="77777777" w:rsidR="00E012A2" w:rsidRPr="00D17AA0" w:rsidRDefault="00E012A2" w:rsidP="00E012A2">
      <w:pPr>
        <w:pStyle w:val="11"/>
        <w:numPr>
          <w:ilvl w:val="0"/>
          <w:numId w:val="24"/>
        </w:numPr>
        <w:ind w:firstLineChars="0"/>
        <w:rPr>
          <w:rFonts w:ascii="楷体" w:eastAsia="楷体" w:hAnsi="楷体"/>
          <w:b/>
          <w:szCs w:val="21"/>
        </w:rPr>
      </w:pPr>
      <w:r w:rsidRPr="00D17AA0">
        <w:rPr>
          <w:rFonts w:ascii="楷体" w:eastAsia="楷体" w:hAnsi="楷体" w:hint="eastAsia"/>
          <w:b/>
          <w:szCs w:val="21"/>
        </w:rPr>
        <w:t>条码</w:t>
      </w:r>
      <w:r w:rsidRPr="00D17AA0">
        <w:rPr>
          <w:rFonts w:ascii="楷体" w:eastAsia="楷体" w:hAnsi="楷体"/>
          <w:b/>
          <w:szCs w:val="21"/>
        </w:rPr>
        <w:t>支付</w:t>
      </w:r>
    </w:p>
    <w:p w14:paraId="3E9AC0A3" w14:textId="77777777" w:rsidR="00E012A2" w:rsidRPr="00D17AA0" w:rsidRDefault="00E012A2" w:rsidP="00E012A2">
      <w:pPr>
        <w:pStyle w:val="11"/>
        <w:numPr>
          <w:ilvl w:val="0"/>
          <w:numId w:val="30"/>
        </w:numPr>
        <w:ind w:firstLineChars="0"/>
        <w:rPr>
          <w:rFonts w:ascii="楷体" w:eastAsia="楷体" w:hAnsi="楷体"/>
          <w:szCs w:val="21"/>
        </w:rPr>
      </w:pPr>
      <w:r w:rsidRPr="00D17AA0">
        <w:rPr>
          <w:rFonts w:ascii="楷体" w:eastAsia="楷体" w:hAnsi="楷体" w:hint="eastAsia"/>
          <w:szCs w:val="21"/>
        </w:rPr>
        <w:t>条码</w:t>
      </w:r>
      <w:r w:rsidRPr="00D17AA0">
        <w:rPr>
          <w:rFonts w:ascii="楷体" w:eastAsia="楷体" w:hAnsi="楷体"/>
          <w:szCs w:val="21"/>
        </w:rPr>
        <w:t>支付产品内嵌于</w:t>
      </w:r>
      <w:r w:rsidRPr="00D17AA0">
        <w:rPr>
          <w:rFonts w:ascii="楷体" w:eastAsia="楷体" w:hAnsi="楷体" w:hint="eastAsia"/>
          <w:szCs w:val="21"/>
        </w:rPr>
        <w:t>甲方</w:t>
      </w:r>
      <w:r w:rsidRPr="00D17AA0">
        <w:rPr>
          <w:rFonts w:ascii="楷体" w:eastAsia="楷体" w:hAnsi="楷体"/>
          <w:szCs w:val="21"/>
        </w:rPr>
        <w:t>银行卡收单产品中</w:t>
      </w:r>
      <w:r w:rsidRPr="00D17AA0">
        <w:rPr>
          <w:rFonts w:ascii="楷体" w:eastAsia="楷体" w:hAnsi="楷体" w:hint="eastAsia"/>
          <w:szCs w:val="21"/>
        </w:rPr>
        <w:t>，</w:t>
      </w:r>
      <w:r w:rsidRPr="00D17AA0">
        <w:rPr>
          <w:rFonts w:ascii="楷体" w:eastAsia="楷体" w:hAnsi="楷体"/>
          <w:szCs w:val="21"/>
        </w:rPr>
        <w:t>包括</w:t>
      </w:r>
      <w:r w:rsidRPr="00D17AA0">
        <w:rPr>
          <w:rFonts w:ascii="楷体" w:eastAsia="楷体" w:hAnsi="楷体" w:hint="eastAsia"/>
          <w:szCs w:val="21"/>
        </w:rPr>
        <w:t>付款</w:t>
      </w:r>
      <w:r w:rsidRPr="00D17AA0">
        <w:rPr>
          <w:rFonts w:ascii="楷体" w:eastAsia="楷体" w:hAnsi="楷体"/>
          <w:szCs w:val="21"/>
        </w:rPr>
        <w:t>扫码</w:t>
      </w:r>
      <w:r w:rsidRPr="00D17AA0">
        <w:rPr>
          <w:rFonts w:ascii="楷体" w:eastAsia="楷体" w:hAnsi="楷体" w:hint="eastAsia"/>
          <w:szCs w:val="21"/>
        </w:rPr>
        <w:t>（</w:t>
      </w:r>
      <w:proofErr w:type="gramStart"/>
      <w:r w:rsidRPr="00D17AA0">
        <w:rPr>
          <w:rFonts w:ascii="楷体" w:eastAsia="楷体" w:hAnsi="楷体" w:hint="eastAsia"/>
          <w:szCs w:val="21"/>
        </w:rPr>
        <w:t>正扫支付</w:t>
      </w:r>
      <w:proofErr w:type="gramEnd"/>
      <w:r w:rsidRPr="00D17AA0">
        <w:rPr>
          <w:rFonts w:ascii="楷体" w:eastAsia="楷体" w:hAnsi="楷体" w:hint="eastAsia"/>
          <w:szCs w:val="21"/>
        </w:rPr>
        <w:t>）</w:t>
      </w:r>
      <w:r w:rsidRPr="00D17AA0">
        <w:rPr>
          <w:rFonts w:ascii="楷体" w:eastAsia="楷体" w:hAnsi="楷体"/>
          <w:szCs w:val="21"/>
        </w:rPr>
        <w:t>：付款人通过</w:t>
      </w:r>
      <w:r w:rsidRPr="00D17AA0">
        <w:rPr>
          <w:rFonts w:ascii="楷体" w:eastAsia="楷体" w:hAnsi="楷体" w:hint="eastAsia"/>
          <w:szCs w:val="21"/>
        </w:rPr>
        <w:t>移动</w:t>
      </w:r>
      <w:r w:rsidRPr="00D17AA0">
        <w:rPr>
          <w:rFonts w:ascii="楷体" w:eastAsia="楷体" w:hAnsi="楷体"/>
          <w:szCs w:val="21"/>
        </w:rPr>
        <w:t>终端识读收款人展示的条码完成支付的行为</w:t>
      </w:r>
      <w:r w:rsidRPr="00D17AA0">
        <w:rPr>
          <w:rFonts w:ascii="楷体" w:eastAsia="楷体" w:hAnsi="楷体" w:hint="eastAsia"/>
          <w:szCs w:val="21"/>
        </w:rPr>
        <w:t>；</w:t>
      </w:r>
      <w:r w:rsidRPr="00D17AA0">
        <w:rPr>
          <w:rFonts w:ascii="楷体" w:eastAsia="楷体" w:hAnsi="楷体"/>
          <w:szCs w:val="21"/>
        </w:rPr>
        <w:t>收款扫码</w:t>
      </w:r>
      <w:r w:rsidRPr="00D17AA0">
        <w:rPr>
          <w:rFonts w:ascii="楷体" w:eastAsia="楷体" w:hAnsi="楷体" w:hint="eastAsia"/>
          <w:szCs w:val="21"/>
        </w:rPr>
        <w:t>（</w:t>
      </w:r>
      <w:proofErr w:type="gramStart"/>
      <w:r w:rsidRPr="00D17AA0">
        <w:rPr>
          <w:rFonts w:ascii="楷体" w:eastAsia="楷体" w:hAnsi="楷体" w:hint="eastAsia"/>
          <w:szCs w:val="21"/>
        </w:rPr>
        <w:t>反扫支付</w:t>
      </w:r>
      <w:proofErr w:type="gramEnd"/>
      <w:r w:rsidRPr="00D17AA0">
        <w:rPr>
          <w:rFonts w:ascii="楷体" w:eastAsia="楷体" w:hAnsi="楷体" w:hint="eastAsia"/>
          <w:szCs w:val="21"/>
        </w:rPr>
        <w:t>）：收款人</w:t>
      </w:r>
      <w:r w:rsidRPr="00D17AA0">
        <w:rPr>
          <w:rFonts w:ascii="楷体" w:eastAsia="楷体" w:hAnsi="楷体"/>
          <w:szCs w:val="21"/>
        </w:rPr>
        <w:t>通过识读付款人移动终端展示的条码完成支付的行为。</w:t>
      </w:r>
      <w:r w:rsidRPr="00D17AA0">
        <w:rPr>
          <w:rFonts w:ascii="楷体" w:eastAsia="楷体" w:hAnsi="楷体" w:hint="eastAsia"/>
          <w:szCs w:val="21"/>
        </w:rPr>
        <w:t>乙方依据</w:t>
      </w:r>
      <w:r w:rsidRPr="00D17AA0">
        <w:rPr>
          <w:rFonts w:ascii="楷体" w:eastAsia="楷体" w:hAnsi="楷体"/>
          <w:szCs w:val="21"/>
        </w:rPr>
        <w:t>甲方</w:t>
      </w:r>
      <w:r w:rsidRPr="00D17AA0">
        <w:rPr>
          <w:rFonts w:ascii="楷体" w:eastAsia="楷体" w:hAnsi="楷体" w:hint="eastAsia"/>
          <w:szCs w:val="21"/>
        </w:rPr>
        <w:t>应用</w:t>
      </w:r>
      <w:r w:rsidRPr="00D17AA0">
        <w:rPr>
          <w:rFonts w:ascii="楷体" w:eastAsia="楷体" w:hAnsi="楷体"/>
          <w:szCs w:val="21"/>
        </w:rPr>
        <w:t>场景的需求予以开通相应</w:t>
      </w:r>
      <w:r w:rsidRPr="00D17AA0">
        <w:rPr>
          <w:rFonts w:ascii="楷体" w:eastAsia="楷体" w:hAnsi="楷体" w:hint="eastAsia"/>
          <w:szCs w:val="21"/>
        </w:rPr>
        <w:t>功能；</w:t>
      </w:r>
      <w:r>
        <w:rPr>
          <w:rFonts w:ascii="楷体" w:eastAsia="楷体" w:hAnsi="楷体" w:hint="eastAsia"/>
          <w:szCs w:val="21"/>
        </w:rPr>
        <w:t>支付宝</w:t>
      </w:r>
      <w:r w:rsidRPr="00D17AA0">
        <w:rPr>
          <w:rFonts w:ascii="楷体" w:eastAsia="楷体" w:hAnsi="楷体" w:hint="eastAsia"/>
          <w:szCs w:val="21"/>
        </w:rPr>
        <w:t>J</w:t>
      </w:r>
      <w:r w:rsidRPr="00D17AA0">
        <w:rPr>
          <w:rFonts w:ascii="楷体" w:eastAsia="楷体" w:hAnsi="楷体"/>
          <w:szCs w:val="21"/>
        </w:rPr>
        <w:t>S</w:t>
      </w:r>
      <w:r w:rsidRPr="00D17AA0">
        <w:rPr>
          <w:rFonts w:ascii="楷体" w:eastAsia="楷体" w:hAnsi="楷体" w:hint="eastAsia"/>
          <w:szCs w:val="21"/>
        </w:rPr>
        <w:t>支付：</w:t>
      </w:r>
      <w:r w:rsidRPr="000D5865">
        <w:rPr>
          <w:rFonts w:ascii="楷体" w:eastAsia="楷体" w:hAnsi="楷体"/>
          <w:szCs w:val="21"/>
        </w:rPr>
        <w:t>支付宝JS支付是指</w:t>
      </w:r>
      <w:r>
        <w:rPr>
          <w:rFonts w:ascii="楷体" w:eastAsia="楷体" w:hAnsi="楷体" w:hint="eastAsia"/>
          <w:szCs w:val="21"/>
        </w:rPr>
        <w:t>付款人</w:t>
      </w:r>
      <w:proofErr w:type="gramStart"/>
      <w:r w:rsidRPr="000D5865">
        <w:rPr>
          <w:rFonts w:ascii="楷体" w:eastAsia="楷体" w:hAnsi="楷体"/>
          <w:szCs w:val="21"/>
        </w:rPr>
        <w:t>通过</w:t>
      </w:r>
      <w:r>
        <w:rPr>
          <w:rFonts w:ascii="楷体" w:eastAsia="楷体" w:hAnsi="楷体" w:hint="eastAsia"/>
          <w:szCs w:val="21"/>
        </w:rPr>
        <w:t>扫码跳转</w:t>
      </w:r>
      <w:proofErr w:type="gramEnd"/>
      <w:r w:rsidRPr="000D5865">
        <w:rPr>
          <w:rFonts w:ascii="楷体" w:eastAsia="楷体" w:hAnsi="楷体"/>
          <w:szCs w:val="21"/>
        </w:rPr>
        <w:t>支付宝浏览器打开H5页面</w:t>
      </w:r>
      <w:r>
        <w:rPr>
          <w:rFonts w:ascii="楷体" w:eastAsia="楷体" w:hAnsi="楷体" w:hint="eastAsia"/>
          <w:szCs w:val="21"/>
        </w:rPr>
        <w:t>唤起</w:t>
      </w:r>
      <w:r w:rsidRPr="000D5865">
        <w:rPr>
          <w:rFonts w:ascii="楷体" w:eastAsia="楷体" w:hAnsi="楷体"/>
          <w:szCs w:val="21"/>
        </w:rPr>
        <w:t>支付</w:t>
      </w:r>
      <w:r>
        <w:rPr>
          <w:rFonts w:ascii="楷体" w:eastAsia="楷体" w:hAnsi="楷体" w:hint="eastAsia"/>
          <w:szCs w:val="21"/>
        </w:rPr>
        <w:t>的支付方式；</w:t>
      </w:r>
      <w:proofErr w:type="gramStart"/>
      <w:r w:rsidRPr="00407675">
        <w:rPr>
          <w:rFonts w:ascii="楷体" w:eastAsia="楷体" w:hAnsi="楷体" w:hint="eastAsia"/>
          <w:szCs w:val="21"/>
        </w:rPr>
        <w:t>微信小</w:t>
      </w:r>
      <w:proofErr w:type="gramEnd"/>
      <w:r w:rsidRPr="00407675">
        <w:rPr>
          <w:rFonts w:ascii="楷体" w:eastAsia="楷体" w:hAnsi="楷体" w:hint="eastAsia"/>
          <w:szCs w:val="21"/>
        </w:rPr>
        <w:t>程序支付：</w:t>
      </w:r>
      <w:r>
        <w:rPr>
          <w:rFonts w:ascii="楷体" w:eastAsia="楷体" w:hAnsi="楷体" w:hint="eastAsia"/>
          <w:szCs w:val="21"/>
        </w:rPr>
        <w:t>付款人</w:t>
      </w:r>
      <w:r w:rsidRPr="00BD6B60">
        <w:rPr>
          <w:rFonts w:ascii="楷体" w:eastAsia="楷体" w:hAnsi="楷体" w:hint="eastAsia"/>
          <w:szCs w:val="21"/>
        </w:rPr>
        <w:t>在移动手机</w:t>
      </w:r>
      <w:proofErr w:type="gramStart"/>
      <w:r w:rsidRPr="00BD6B60">
        <w:rPr>
          <w:rFonts w:ascii="楷体" w:eastAsia="楷体" w:hAnsi="楷体" w:hint="eastAsia"/>
          <w:szCs w:val="21"/>
        </w:rPr>
        <w:t>端微信</w:t>
      </w:r>
      <w:proofErr w:type="gramEnd"/>
      <w:r w:rsidRPr="00BD6B60">
        <w:rPr>
          <w:rFonts w:ascii="楷体" w:eastAsia="楷体" w:hAnsi="楷体" w:hint="eastAsia"/>
          <w:szCs w:val="21"/>
        </w:rPr>
        <w:t>小程序中，通过乙方提供的接口唤起</w:t>
      </w:r>
      <w:r>
        <w:rPr>
          <w:rFonts w:ascii="楷体" w:eastAsia="楷体" w:hAnsi="楷体" w:hint="eastAsia"/>
          <w:szCs w:val="21"/>
        </w:rPr>
        <w:t>付款人</w:t>
      </w:r>
      <w:proofErr w:type="gramStart"/>
      <w:r w:rsidRPr="00BD6B60">
        <w:rPr>
          <w:rFonts w:ascii="楷体" w:eastAsia="楷体" w:hAnsi="楷体" w:hint="eastAsia"/>
          <w:szCs w:val="21"/>
        </w:rPr>
        <w:t>微信钱</w:t>
      </w:r>
      <w:proofErr w:type="gramEnd"/>
      <w:r w:rsidRPr="00BD6B60">
        <w:rPr>
          <w:rFonts w:ascii="楷体" w:eastAsia="楷体" w:hAnsi="楷体" w:hint="eastAsia"/>
          <w:szCs w:val="21"/>
        </w:rPr>
        <w:t>包进行支付</w:t>
      </w:r>
      <w:r>
        <w:rPr>
          <w:rFonts w:ascii="楷体" w:eastAsia="楷体" w:hAnsi="楷体" w:hint="eastAsia"/>
          <w:szCs w:val="21"/>
        </w:rPr>
        <w:t>；</w:t>
      </w:r>
      <w:proofErr w:type="gramStart"/>
      <w:r>
        <w:rPr>
          <w:rFonts w:ascii="楷体" w:eastAsia="楷体" w:hAnsi="楷体" w:hint="eastAsia"/>
          <w:szCs w:val="21"/>
        </w:rPr>
        <w:t>微信</w:t>
      </w:r>
      <w:r w:rsidRPr="00407675">
        <w:rPr>
          <w:rFonts w:ascii="楷体" w:eastAsia="楷体" w:hAnsi="楷体" w:hint="eastAsia"/>
          <w:szCs w:val="21"/>
        </w:rPr>
        <w:t>公众号</w:t>
      </w:r>
      <w:proofErr w:type="gramEnd"/>
      <w:r w:rsidRPr="00407675">
        <w:rPr>
          <w:rFonts w:ascii="楷体" w:eastAsia="楷体" w:hAnsi="楷体" w:hint="eastAsia"/>
          <w:szCs w:val="21"/>
        </w:rPr>
        <w:t>支付：</w:t>
      </w:r>
      <w:r>
        <w:rPr>
          <w:rFonts w:ascii="楷体" w:eastAsia="楷体" w:hAnsi="楷体" w:hint="eastAsia"/>
          <w:szCs w:val="21"/>
        </w:rPr>
        <w:t>付款人</w:t>
      </w:r>
      <w:r w:rsidRPr="00BD6B60">
        <w:rPr>
          <w:rFonts w:ascii="楷体" w:eastAsia="楷体" w:hAnsi="楷体" w:hint="eastAsia"/>
          <w:szCs w:val="21"/>
        </w:rPr>
        <w:t>通过公众号的支付页面发起支付指令，由乙方提供接口连接乙方合作机构后台完成支付。</w:t>
      </w:r>
      <w:r w:rsidRPr="00D17AA0">
        <w:rPr>
          <w:rFonts w:ascii="楷体" w:eastAsia="楷体" w:hAnsi="楷体" w:hint="eastAsia"/>
          <w:szCs w:val="21"/>
        </w:rPr>
        <w:t>条码支付</w:t>
      </w:r>
      <w:r w:rsidRPr="00D17AA0">
        <w:rPr>
          <w:rFonts w:ascii="楷体" w:eastAsia="楷体" w:hAnsi="楷体"/>
          <w:szCs w:val="21"/>
        </w:rPr>
        <w:t>包括银联</w:t>
      </w:r>
      <w:r>
        <w:rPr>
          <w:rFonts w:ascii="楷体" w:eastAsia="楷体" w:hAnsi="楷体" w:hint="eastAsia"/>
          <w:szCs w:val="21"/>
        </w:rPr>
        <w:t>（</w:t>
      </w:r>
      <w:proofErr w:type="gramStart"/>
      <w:r>
        <w:rPr>
          <w:rFonts w:ascii="楷体" w:eastAsia="楷体" w:hAnsi="楷体" w:hint="eastAsia"/>
          <w:szCs w:val="21"/>
        </w:rPr>
        <w:t>云闪付</w:t>
      </w:r>
      <w:proofErr w:type="gramEnd"/>
      <w:r>
        <w:rPr>
          <w:rFonts w:ascii="楷体" w:eastAsia="楷体" w:hAnsi="楷体" w:hint="eastAsia"/>
          <w:szCs w:val="21"/>
        </w:rPr>
        <w:t>/二维码）</w:t>
      </w:r>
      <w:r w:rsidRPr="00D17AA0">
        <w:rPr>
          <w:rFonts w:ascii="楷体" w:eastAsia="楷体" w:hAnsi="楷体" w:hint="eastAsia"/>
          <w:szCs w:val="21"/>
        </w:rPr>
        <w:t>、</w:t>
      </w:r>
      <w:r w:rsidRPr="00D17AA0">
        <w:rPr>
          <w:rFonts w:ascii="楷体" w:eastAsia="楷体" w:hAnsi="楷体"/>
          <w:szCs w:val="21"/>
        </w:rPr>
        <w:t>支付宝</w:t>
      </w:r>
      <w:r w:rsidRPr="00D17AA0">
        <w:rPr>
          <w:rFonts w:ascii="楷体" w:eastAsia="楷体" w:hAnsi="楷体" w:hint="eastAsia"/>
          <w:szCs w:val="21"/>
        </w:rPr>
        <w:t>、</w:t>
      </w:r>
      <w:proofErr w:type="gramStart"/>
      <w:r w:rsidRPr="00D17AA0">
        <w:rPr>
          <w:rFonts w:ascii="楷体" w:eastAsia="楷体" w:hAnsi="楷体"/>
          <w:szCs w:val="21"/>
        </w:rPr>
        <w:t>微信支</w:t>
      </w:r>
      <w:proofErr w:type="gramEnd"/>
      <w:r w:rsidRPr="00D17AA0">
        <w:rPr>
          <w:rFonts w:ascii="楷体" w:eastAsia="楷体" w:hAnsi="楷体"/>
          <w:szCs w:val="21"/>
        </w:rPr>
        <w:t>付</w:t>
      </w:r>
      <w:r w:rsidRPr="00D17AA0">
        <w:rPr>
          <w:rFonts w:ascii="楷体" w:eastAsia="楷体" w:hAnsi="楷体" w:hint="eastAsia"/>
          <w:szCs w:val="21"/>
        </w:rPr>
        <w:t>的条码支付产品。</w:t>
      </w:r>
    </w:p>
    <w:p w14:paraId="51DCFEBC" w14:textId="77777777" w:rsidR="00E012A2" w:rsidRPr="002E6C30" w:rsidRDefault="00E012A2" w:rsidP="00E012A2">
      <w:pPr>
        <w:pStyle w:val="11"/>
        <w:numPr>
          <w:ilvl w:val="0"/>
          <w:numId w:val="30"/>
        </w:numPr>
        <w:ind w:firstLineChars="0"/>
        <w:rPr>
          <w:rFonts w:ascii="楷体" w:eastAsia="楷体" w:hAnsi="楷体"/>
          <w:szCs w:val="21"/>
        </w:rPr>
      </w:pPr>
      <w:r w:rsidRPr="00D17AA0">
        <w:rPr>
          <w:rFonts w:ascii="楷体" w:eastAsia="楷体" w:hAnsi="楷体" w:hint="eastAsia"/>
          <w:szCs w:val="21"/>
        </w:rPr>
        <w:t>乙方有权依据自身</w:t>
      </w:r>
      <w:r w:rsidRPr="00D17AA0">
        <w:rPr>
          <w:rFonts w:ascii="楷体" w:eastAsia="楷体" w:hAnsi="楷体"/>
          <w:szCs w:val="21"/>
        </w:rPr>
        <w:t>或清算机构或合作机构</w:t>
      </w:r>
      <w:r w:rsidRPr="00D17AA0">
        <w:rPr>
          <w:rFonts w:ascii="楷体" w:eastAsia="楷体" w:hAnsi="楷体" w:hint="eastAsia"/>
          <w:szCs w:val="21"/>
        </w:rPr>
        <w:t>或</w:t>
      </w:r>
      <w:r w:rsidRPr="00D17AA0">
        <w:rPr>
          <w:rFonts w:ascii="楷体" w:eastAsia="楷体" w:hAnsi="楷体"/>
          <w:szCs w:val="21"/>
        </w:rPr>
        <w:t>监管机构的</w:t>
      </w:r>
      <w:r w:rsidRPr="00D17AA0">
        <w:rPr>
          <w:rFonts w:ascii="楷体" w:eastAsia="楷体" w:hAnsi="楷体" w:hint="eastAsia"/>
          <w:szCs w:val="21"/>
        </w:rPr>
        <w:t>风险控制要求，对条码支付的费率及单笔、单日限额等进行调整。</w:t>
      </w:r>
    </w:p>
    <w:p w14:paraId="2625641D" w14:textId="77777777" w:rsidR="00E012A2" w:rsidRPr="00BD6B60" w:rsidRDefault="00E012A2" w:rsidP="00E012A2">
      <w:pPr>
        <w:pStyle w:val="11"/>
        <w:numPr>
          <w:ilvl w:val="0"/>
          <w:numId w:val="23"/>
        </w:numPr>
        <w:ind w:firstLineChars="0"/>
        <w:rPr>
          <w:rFonts w:ascii="楷体" w:eastAsia="楷体" w:hAnsi="楷体"/>
          <w:b/>
          <w:szCs w:val="21"/>
        </w:rPr>
      </w:pPr>
      <w:r w:rsidRPr="00BD6B60">
        <w:rPr>
          <w:rFonts w:ascii="楷体" w:eastAsia="楷体" w:hAnsi="楷体" w:hint="eastAsia"/>
          <w:b/>
          <w:szCs w:val="21"/>
        </w:rPr>
        <w:t>网络</w:t>
      </w:r>
      <w:r w:rsidRPr="00BD6B60">
        <w:rPr>
          <w:rFonts w:ascii="楷体" w:eastAsia="楷体" w:hAnsi="楷体"/>
          <w:b/>
          <w:szCs w:val="21"/>
        </w:rPr>
        <w:t>支付业务</w:t>
      </w:r>
      <w:r w:rsidRPr="00BD6B60">
        <w:rPr>
          <w:rFonts w:ascii="楷体" w:eastAsia="楷体" w:hAnsi="楷体" w:hint="eastAsia"/>
          <w:b/>
          <w:szCs w:val="21"/>
        </w:rPr>
        <w:t>产品</w:t>
      </w:r>
    </w:p>
    <w:p w14:paraId="037E8302" w14:textId="77777777" w:rsidR="00E012A2" w:rsidRPr="00BD6B60" w:rsidRDefault="00E012A2" w:rsidP="00E012A2">
      <w:pPr>
        <w:pStyle w:val="11"/>
        <w:numPr>
          <w:ilvl w:val="0"/>
          <w:numId w:val="31"/>
        </w:numPr>
        <w:ind w:firstLineChars="0"/>
        <w:rPr>
          <w:rFonts w:ascii="楷体" w:eastAsia="楷体" w:hAnsi="楷体"/>
          <w:szCs w:val="21"/>
        </w:rPr>
      </w:pPr>
      <w:r w:rsidRPr="00BD6B60">
        <w:rPr>
          <w:rFonts w:ascii="楷体" w:eastAsia="楷体" w:hAnsi="楷体" w:hint="eastAsia"/>
          <w:b/>
          <w:szCs w:val="21"/>
        </w:rPr>
        <w:t>银行卡支付：</w:t>
      </w:r>
      <w:r w:rsidRPr="00BD6B60">
        <w:rPr>
          <w:rFonts w:ascii="楷体" w:eastAsia="楷体" w:hAnsi="楷体" w:hint="eastAsia"/>
          <w:szCs w:val="21"/>
        </w:rPr>
        <w:t>甲方及甲方用户可使用银行卡账户中的余额进行支付，乙方将从其银行卡账户中扣除相应金额，通过各项功能接口完成支付指令。包括B2B</w:t>
      </w:r>
      <w:proofErr w:type="gramStart"/>
      <w:r w:rsidRPr="00BD6B60">
        <w:rPr>
          <w:rFonts w:ascii="楷体" w:eastAsia="楷体" w:hAnsi="楷体" w:hint="eastAsia"/>
          <w:szCs w:val="21"/>
        </w:rPr>
        <w:t>网</w:t>
      </w:r>
      <w:r>
        <w:rPr>
          <w:rFonts w:ascii="楷体" w:eastAsia="楷体" w:hAnsi="楷体" w:hint="eastAsia"/>
          <w:szCs w:val="21"/>
        </w:rPr>
        <w:t>银</w:t>
      </w:r>
      <w:r w:rsidRPr="00BD6B60">
        <w:rPr>
          <w:rFonts w:ascii="楷体" w:eastAsia="楷体" w:hAnsi="楷体" w:hint="eastAsia"/>
          <w:szCs w:val="21"/>
        </w:rPr>
        <w:t>支付</w:t>
      </w:r>
      <w:proofErr w:type="gramEnd"/>
      <w:r w:rsidRPr="00BD6B60">
        <w:rPr>
          <w:rFonts w:ascii="楷体" w:eastAsia="楷体" w:hAnsi="楷体" w:hint="eastAsia"/>
          <w:szCs w:val="21"/>
        </w:rPr>
        <w:t>、B2C</w:t>
      </w:r>
      <w:proofErr w:type="gramStart"/>
      <w:r w:rsidRPr="00BD6B60">
        <w:rPr>
          <w:rFonts w:ascii="楷体" w:eastAsia="楷体" w:hAnsi="楷体" w:hint="eastAsia"/>
          <w:szCs w:val="21"/>
        </w:rPr>
        <w:t>网</w:t>
      </w:r>
      <w:r>
        <w:rPr>
          <w:rFonts w:ascii="楷体" w:eastAsia="楷体" w:hAnsi="楷体" w:hint="eastAsia"/>
          <w:szCs w:val="21"/>
        </w:rPr>
        <w:t>银</w:t>
      </w:r>
      <w:r w:rsidRPr="00BD6B60">
        <w:rPr>
          <w:rFonts w:ascii="楷体" w:eastAsia="楷体" w:hAnsi="楷体" w:hint="eastAsia"/>
          <w:szCs w:val="21"/>
        </w:rPr>
        <w:t>支</w:t>
      </w:r>
      <w:proofErr w:type="gramEnd"/>
      <w:r w:rsidRPr="00BD6B60">
        <w:rPr>
          <w:rFonts w:ascii="楷体" w:eastAsia="楷体" w:hAnsi="楷体" w:hint="eastAsia"/>
          <w:szCs w:val="21"/>
        </w:rPr>
        <w:t>付、</w:t>
      </w:r>
      <w:r>
        <w:rPr>
          <w:rFonts w:ascii="楷体" w:eastAsia="楷体" w:hAnsi="楷体" w:hint="eastAsia"/>
          <w:szCs w:val="21"/>
        </w:rPr>
        <w:t>手机W</w:t>
      </w:r>
      <w:r>
        <w:rPr>
          <w:rFonts w:ascii="楷体" w:eastAsia="楷体" w:hAnsi="楷体"/>
          <w:szCs w:val="21"/>
        </w:rPr>
        <w:t>AP</w:t>
      </w:r>
      <w:r w:rsidRPr="00BD6B60">
        <w:rPr>
          <w:rFonts w:ascii="楷体" w:eastAsia="楷体" w:hAnsi="楷体" w:hint="eastAsia"/>
          <w:szCs w:val="21"/>
        </w:rPr>
        <w:t>支付、银</w:t>
      </w:r>
      <w:proofErr w:type="gramStart"/>
      <w:r w:rsidRPr="00BD6B60">
        <w:rPr>
          <w:rFonts w:ascii="楷体" w:eastAsia="楷体" w:hAnsi="楷体" w:hint="eastAsia"/>
          <w:szCs w:val="21"/>
        </w:rPr>
        <w:t>联</w:t>
      </w:r>
      <w:r>
        <w:rPr>
          <w:rFonts w:ascii="楷体" w:eastAsia="楷体" w:hAnsi="楷体" w:hint="eastAsia"/>
          <w:szCs w:val="21"/>
        </w:rPr>
        <w:t>统</w:t>
      </w:r>
      <w:proofErr w:type="gramEnd"/>
      <w:r>
        <w:rPr>
          <w:rFonts w:ascii="楷体" w:eastAsia="楷体" w:hAnsi="楷体" w:hint="eastAsia"/>
          <w:szCs w:val="21"/>
        </w:rPr>
        <w:t>一收银台</w:t>
      </w:r>
      <w:r w:rsidRPr="00BD6B60">
        <w:rPr>
          <w:rFonts w:ascii="楷体" w:eastAsia="楷体" w:hAnsi="楷体" w:hint="eastAsia"/>
          <w:szCs w:val="21"/>
        </w:rPr>
        <w:t>等。</w:t>
      </w:r>
    </w:p>
    <w:p w14:paraId="2774885E" w14:textId="77777777" w:rsidR="00E012A2" w:rsidRPr="00BD6B60" w:rsidRDefault="00E012A2" w:rsidP="00E012A2">
      <w:pPr>
        <w:pStyle w:val="11"/>
        <w:numPr>
          <w:ilvl w:val="0"/>
          <w:numId w:val="31"/>
        </w:numPr>
        <w:ind w:firstLineChars="0"/>
        <w:rPr>
          <w:rFonts w:ascii="楷体" w:eastAsia="楷体" w:hAnsi="楷体"/>
          <w:szCs w:val="21"/>
        </w:rPr>
      </w:pPr>
      <w:proofErr w:type="gramStart"/>
      <w:r w:rsidRPr="00BD6B60">
        <w:rPr>
          <w:rFonts w:ascii="楷体" w:eastAsia="楷体" w:hAnsi="楷体" w:hint="eastAsia"/>
          <w:b/>
          <w:szCs w:val="21"/>
        </w:rPr>
        <w:t>微信支付</w:t>
      </w:r>
      <w:proofErr w:type="gramEnd"/>
      <w:r w:rsidRPr="00BD6B60">
        <w:rPr>
          <w:rFonts w:ascii="楷体" w:eastAsia="楷体" w:hAnsi="楷体" w:hint="eastAsia"/>
          <w:b/>
          <w:szCs w:val="21"/>
        </w:rPr>
        <w:t>：（1）小程序支付：</w:t>
      </w:r>
      <w:r w:rsidRPr="00BD6B60">
        <w:rPr>
          <w:rFonts w:ascii="楷体" w:eastAsia="楷体" w:hAnsi="楷体" w:hint="eastAsia"/>
          <w:szCs w:val="21"/>
        </w:rPr>
        <w:t>甲方用户在移动手机端</w:t>
      </w:r>
      <w:proofErr w:type="gramStart"/>
      <w:r w:rsidRPr="00BD6B60">
        <w:rPr>
          <w:rFonts w:ascii="楷体" w:eastAsia="楷体" w:hAnsi="楷体" w:hint="eastAsia"/>
          <w:szCs w:val="21"/>
        </w:rPr>
        <w:t>甲方微信小</w:t>
      </w:r>
      <w:proofErr w:type="gramEnd"/>
      <w:r w:rsidRPr="00BD6B60">
        <w:rPr>
          <w:rFonts w:ascii="楷体" w:eastAsia="楷体" w:hAnsi="楷体" w:hint="eastAsia"/>
          <w:szCs w:val="21"/>
        </w:rPr>
        <w:t>程序中，通过乙方提供的接口唤起甲方用户</w:t>
      </w:r>
      <w:proofErr w:type="gramStart"/>
      <w:r w:rsidRPr="00BD6B60">
        <w:rPr>
          <w:rFonts w:ascii="楷体" w:eastAsia="楷体" w:hAnsi="楷体" w:hint="eastAsia"/>
          <w:szCs w:val="21"/>
        </w:rPr>
        <w:t>微信钱</w:t>
      </w:r>
      <w:proofErr w:type="gramEnd"/>
      <w:r w:rsidRPr="00BD6B60">
        <w:rPr>
          <w:rFonts w:ascii="楷体" w:eastAsia="楷体" w:hAnsi="楷体" w:hint="eastAsia"/>
          <w:szCs w:val="21"/>
        </w:rPr>
        <w:t>包进行支付。</w:t>
      </w:r>
      <w:r w:rsidRPr="00BD6B60">
        <w:rPr>
          <w:rFonts w:ascii="楷体" w:eastAsia="楷体" w:hAnsi="楷体" w:hint="eastAsia"/>
          <w:b/>
          <w:szCs w:val="21"/>
        </w:rPr>
        <w:t>（2）公众号支付：</w:t>
      </w:r>
      <w:r w:rsidRPr="00BD6B60">
        <w:rPr>
          <w:rFonts w:ascii="楷体" w:eastAsia="楷体" w:hAnsi="楷体" w:hint="eastAsia"/>
          <w:szCs w:val="21"/>
        </w:rPr>
        <w:t>甲方用户通过甲方公众号的支付页面发起支付指令，由乙方提供接口连接乙方合作机构后台完成支付。</w:t>
      </w:r>
    </w:p>
    <w:p w14:paraId="3CA0512B" w14:textId="77777777" w:rsidR="00E012A2" w:rsidRPr="00BD6B60" w:rsidRDefault="00E012A2" w:rsidP="00E012A2">
      <w:pPr>
        <w:pStyle w:val="11"/>
        <w:numPr>
          <w:ilvl w:val="0"/>
          <w:numId w:val="31"/>
        </w:numPr>
        <w:ind w:firstLineChars="0"/>
        <w:rPr>
          <w:rFonts w:ascii="楷体" w:eastAsia="楷体" w:hAnsi="楷体"/>
          <w:szCs w:val="21"/>
        </w:rPr>
      </w:pPr>
      <w:r>
        <w:rPr>
          <w:rFonts w:ascii="楷体" w:eastAsia="楷体" w:hAnsi="楷体" w:hint="eastAsia"/>
          <w:b/>
          <w:szCs w:val="21"/>
        </w:rPr>
        <w:t>快捷支付</w:t>
      </w:r>
      <w:r w:rsidRPr="00BD6B60">
        <w:rPr>
          <w:rFonts w:ascii="楷体" w:eastAsia="楷体" w:hAnsi="楷体" w:hint="eastAsia"/>
          <w:b/>
          <w:szCs w:val="21"/>
        </w:rPr>
        <w:t>：</w:t>
      </w:r>
      <w:r w:rsidRPr="00BD6B60">
        <w:rPr>
          <w:rFonts w:ascii="楷体" w:eastAsia="楷体" w:hAnsi="楷体" w:hint="eastAsia"/>
          <w:szCs w:val="21"/>
        </w:rPr>
        <w:t>甲方自然人用户通过乙方提供系统接口发起</w:t>
      </w:r>
      <w:r>
        <w:rPr>
          <w:rFonts w:ascii="楷体" w:eastAsia="楷体" w:hAnsi="楷体" w:hint="eastAsia"/>
          <w:szCs w:val="21"/>
        </w:rPr>
        <w:t>快捷支付</w:t>
      </w:r>
      <w:r w:rsidRPr="00BD6B60">
        <w:rPr>
          <w:rFonts w:ascii="楷体" w:eastAsia="楷体" w:hAnsi="楷体" w:hint="eastAsia"/>
          <w:szCs w:val="21"/>
        </w:rPr>
        <w:t>指令，乙方经授权从用户指定的本人银行借记卡中扣除用户指定金额。用户首次发起</w:t>
      </w:r>
      <w:r>
        <w:rPr>
          <w:rFonts w:ascii="楷体" w:eastAsia="楷体" w:hAnsi="楷体" w:hint="eastAsia"/>
          <w:szCs w:val="21"/>
        </w:rPr>
        <w:t>快捷支付</w:t>
      </w:r>
      <w:r w:rsidRPr="00BD6B60">
        <w:rPr>
          <w:rFonts w:ascii="楷体" w:eastAsia="楷体" w:hAnsi="楷体" w:hint="eastAsia"/>
          <w:szCs w:val="21"/>
        </w:rPr>
        <w:t>时，乙方或其合作机构将通过身份证号、姓名、银行卡号、手机号等多种方式进行支付验证。银行卡绑定验证通过后，用户发起支付指令时按照乙方要求的验证方式确认后即可完成支付。因甲方或甲方用户违反法律法规、监管规定、网联规则或甲乙双方约定使用</w:t>
      </w:r>
      <w:r>
        <w:rPr>
          <w:rFonts w:ascii="楷体" w:eastAsia="楷体" w:hAnsi="楷体" w:hint="eastAsia"/>
          <w:szCs w:val="21"/>
        </w:rPr>
        <w:t>快捷支付</w:t>
      </w:r>
      <w:r w:rsidRPr="00BD6B60">
        <w:rPr>
          <w:rFonts w:ascii="楷体" w:eastAsia="楷体" w:hAnsi="楷体" w:hint="eastAsia"/>
          <w:szCs w:val="21"/>
        </w:rPr>
        <w:t>功能导致的合法持卡人或乙方损失，由甲方负责赔偿。甲方及甲方用户对其所绑定的银行账户、预留手机号等信息承担妥善保护义务，非因乙方原因导致的信息泄露而产生的损失，由甲方及其用户自行承担。</w:t>
      </w:r>
    </w:p>
    <w:p w14:paraId="6D56C259" w14:textId="77777777" w:rsidR="00E012A2" w:rsidRPr="00BD6B60" w:rsidRDefault="00E012A2" w:rsidP="00E012A2">
      <w:pPr>
        <w:pStyle w:val="11"/>
        <w:numPr>
          <w:ilvl w:val="0"/>
          <w:numId w:val="31"/>
        </w:numPr>
        <w:ind w:firstLineChars="0"/>
        <w:rPr>
          <w:rFonts w:ascii="楷体" w:eastAsia="楷体" w:hAnsi="楷体"/>
          <w:szCs w:val="21"/>
        </w:rPr>
      </w:pPr>
      <w:r w:rsidRPr="00BD6B60">
        <w:rPr>
          <w:rFonts w:ascii="楷体" w:eastAsia="楷体" w:hAnsi="楷体"/>
          <w:b/>
          <w:szCs w:val="21"/>
        </w:rPr>
        <w:t>数字人民币支付</w:t>
      </w:r>
      <w:r w:rsidRPr="00BD6B60">
        <w:rPr>
          <w:rFonts w:ascii="楷体" w:eastAsia="楷体" w:hAnsi="楷体" w:hint="eastAsia"/>
          <w:b/>
          <w:szCs w:val="21"/>
        </w:rPr>
        <w:t>：</w:t>
      </w:r>
      <w:r w:rsidRPr="00BD6B60">
        <w:rPr>
          <w:rFonts w:ascii="楷体" w:eastAsia="楷体" w:hAnsi="楷体"/>
          <w:szCs w:val="21"/>
        </w:rPr>
        <w:t>是由中国人民银行发行的数字形式的法定货币，由指定运营机构参与运营并向公众兑换，以广义账户体系为基础，支持银行账户松耦合功能，与纸钞硬币等价。本协议合作</w:t>
      </w:r>
      <w:r w:rsidRPr="00BD6B60">
        <w:rPr>
          <w:rFonts w:ascii="楷体" w:eastAsia="楷体" w:hAnsi="楷体" w:hint="eastAsia"/>
          <w:szCs w:val="21"/>
        </w:rPr>
        <w:t>支持数字人民币支付的运营机</w:t>
      </w:r>
      <w:r w:rsidRPr="00BD6B60">
        <w:rPr>
          <w:rFonts w:ascii="楷体" w:eastAsia="楷体" w:hAnsi="楷体" w:hint="eastAsia"/>
          <w:szCs w:val="21"/>
        </w:rPr>
        <w:lastRenderedPageBreak/>
        <w:t>构包括：中国银行、工商银行、邮政储蓄银行等。甲方最终开通支持的运营机构以乙方控台配置为准。</w:t>
      </w:r>
    </w:p>
    <w:p w14:paraId="346AC778" w14:textId="77777777" w:rsidR="00E012A2" w:rsidRPr="00BD6B60" w:rsidRDefault="00E012A2" w:rsidP="00E012A2">
      <w:pPr>
        <w:pStyle w:val="11"/>
        <w:ind w:left="720"/>
        <w:rPr>
          <w:rFonts w:ascii="楷体" w:eastAsia="楷体" w:hAnsi="楷体"/>
          <w:szCs w:val="21"/>
        </w:rPr>
      </w:pPr>
      <w:r w:rsidRPr="00BD6B60">
        <w:rPr>
          <w:rFonts w:ascii="楷体" w:eastAsia="楷体" w:hAnsi="楷体" w:hint="eastAsia"/>
          <w:szCs w:val="21"/>
        </w:rPr>
        <w:t>甲方知悉，数字人民币支付服务（包括注册开户、充值、支付等服务）实际由运营机构提供，资金经由运营机构进行转移，乙方不触及交易资金，仅参与部分技术支持。非因乙方原因引起的甲方、甲方用户及运营机构间的资金纠纷，由甲方、甲方用户及运营机构自行协商解决，与乙方无关。</w:t>
      </w:r>
    </w:p>
    <w:p w14:paraId="7F73193C" w14:textId="77777777" w:rsidR="00E012A2" w:rsidRPr="00BD6B60" w:rsidRDefault="00E012A2" w:rsidP="00E012A2">
      <w:pPr>
        <w:pStyle w:val="11"/>
        <w:ind w:left="720" w:firstLine="422"/>
        <w:rPr>
          <w:rFonts w:ascii="楷体" w:eastAsia="楷体" w:hAnsi="楷体"/>
          <w:b/>
          <w:szCs w:val="21"/>
        </w:rPr>
      </w:pPr>
      <w:r w:rsidRPr="00BD6B60">
        <w:rPr>
          <w:rFonts w:ascii="楷体" w:eastAsia="楷体" w:hAnsi="楷体" w:hint="eastAsia"/>
          <w:b/>
          <w:szCs w:val="21"/>
        </w:rPr>
        <w:t>因数字人民币为新型货币，其业务规则及使用方式受实际发行方的政策影响可能随时发生变化，甲方知悉并同意自行承担使用新型货币可能带来的资金风险。因实际发行方原因或甲方未能遵守实际发行方的业务规则的原因导致</w:t>
      </w:r>
      <w:r w:rsidRPr="00BD6B60">
        <w:rPr>
          <w:rFonts w:ascii="楷体" w:eastAsia="楷体" w:hAnsi="楷体"/>
          <w:b/>
          <w:szCs w:val="21"/>
        </w:rPr>
        <w:t>数字人民币支付功能开通失败</w:t>
      </w:r>
      <w:r w:rsidRPr="00BD6B60">
        <w:rPr>
          <w:rFonts w:ascii="楷体" w:eastAsia="楷体" w:hAnsi="楷体" w:hint="eastAsia"/>
          <w:b/>
          <w:szCs w:val="21"/>
        </w:rPr>
        <w:t>、</w:t>
      </w:r>
      <w:r w:rsidRPr="00BD6B60">
        <w:rPr>
          <w:rFonts w:ascii="楷体" w:eastAsia="楷体" w:hAnsi="楷体"/>
          <w:b/>
          <w:szCs w:val="21"/>
        </w:rPr>
        <w:t>无法使用或</w:t>
      </w:r>
      <w:r w:rsidRPr="00BD6B60">
        <w:rPr>
          <w:rFonts w:ascii="楷体" w:eastAsia="楷体" w:hAnsi="楷体" w:hint="eastAsia"/>
          <w:b/>
          <w:szCs w:val="21"/>
        </w:rPr>
        <w:t>使用过程</w:t>
      </w:r>
      <w:r w:rsidRPr="00BD6B60">
        <w:rPr>
          <w:rFonts w:ascii="楷体" w:eastAsia="楷体" w:hAnsi="楷体"/>
          <w:b/>
          <w:szCs w:val="21"/>
        </w:rPr>
        <w:t>中产生的任何损失</w:t>
      </w:r>
      <w:r w:rsidRPr="00BD6B60">
        <w:rPr>
          <w:rFonts w:ascii="楷体" w:eastAsia="楷体" w:hAnsi="楷体" w:hint="eastAsia"/>
          <w:b/>
          <w:szCs w:val="21"/>
        </w:rPr>
        <w:t>，</w:t>
      </w:r>
      <w:proofErr w:type="gramStart"/>
      <w:r w:rsidRPr="00BD6B60">
        <w:rPr>
          <w:rFonts w:ascii="楷体" w:eastAsia="楷体" w:hAnsi="楷体"/>
          <w:b/>
          <w:szCs w:val="21"/>
        </w:rPr>
        <w:t>不</w:t>
      </w:r>
      <w:proofErr w:type="gramEnd"/>
      <w:r w:rsidRPr="00BD6B60">
        <w:rPr>
          <w:rFonts w:ascii="楷体" w:eastAsia="楷体" w:hAnsi="楷体"/>
          <w:b/>
          <w:szCs w:val="21"/>
        </w:rPr>
        <w:t>视为乙方违约</w:t>
      </w:r>
      <w:r w:rsidRPr="00BD6B60">
        <w:rPr>
          <w:rFonts w:ascii="楷体" w:eastAsia="楷体" w:hAnsi="楷体" w:hint="eastAsia"/>
          <w:b/>
          <w:szCs w:val="21"/>
        </w:rPr>
        <w:t>，</w:t>
      </w:r>
      <w:r w:rsidRPr="00BD6B60">
        <w:rPr>
          <w:rFonts w:ascii="楷体" w:eastAsia="楷体" w:hAnsi="楷体"/>
          <w:b/>
          <w:szCs w:val="21"/>
        </w:rPr>
        <w:t>乙方无需承担任何赔偿责任</w:t>
      </w:r>
      <w:r w:rsidRPr="00BD6B60">
        <w:rPr>
          <w:rFonts w:ascii="楷体" w:eastAsia="楷体" w:hAnsi="楷体" w:hint="eastAsia"/>
          <w:b/>
          <w:szCs w:val="21"/>
        </w:rPr>
        <w:t>。</w:t>
      </w:r>
    </w:p>
    <w:p w14:paraId="7D9C2068" w14:textId="77777777" w:rsidR="00E012A2" w:rsidRPr="00BD6B60" w:rsidRDefault="00E012A2" w:rsidP="00E012A2">
      <w:pPr>
        <w:pStyle w:val="11"/>
        <w:numPr>
          <w:ilvl w:val="0"/>
          <w:numId w:val="31"/>
        </w:numPr>
        <w:ind w:firstLineChars="0"/>
        <w:rPr>
          <w:rFonts w:ascii="楷体" w:eastAsia="楷体" w:hAnsi="楷体"/>
          <w:b/>
          <w:szCs w:val="21"/>
        </w:rPr>
      </w:pPr>
      <w:r w:rsidRPr="00BD6B60">
        <w:rPr>
          <w:rFonts w:ascii="楷体" w:eastAsia="楷体" w:hAnsi="楷体"/>
          <w:b/>
          <w:szCs w:val="21"/>
        </w:rPr>
        <w:t>余额支付</w:t>
      </w:r>
      <w:r w:rsidRPr="00BD6B60">
        <w:rPr>
          <w:rFonts w:ascii="楷体" w:eastAsia="楷体" w:hAnsi="楷体" w:hint="eastAsia"/>
          <w:b/>
          <w:szCs w:val="21"/>
        </w:rPr>
        <w:t>：</w:t>
      </w:r>
      <w:r w:rsidRPr="00BD6B60">
        <w:rPr>
          <w:rFonts w:ascii="楷体" w:eastAsia="楷体" w:hAnsi="楷体" w:hint="eastAsia"/>
          <w:szCs w:val="21"/>
        </w:rPr>
        <w:t>甲方依据其业务性质及其与甲方用户的约定，经甲方用户授权后可通过接口形式向乙方申请</w:t>
      </w:r>
      <w:proofErr w:type="gramStart"/>
      <w:r w:rsidRPr="00BD6B60">
        <w:rPr>
          <w:rFonts w:ascii="楷体" w:eastAsia="楷体" w:hAnsi="楷体" w:hint="eastAsia"/>
          <w:szCs w:val="21"/>
        </w:rPr>
        <w:t>开通免密余额</w:t>
      </w:r>
      <w:proofErr w:type="gramEnd"/>
      <w:r w:rsidRPr="00BD6B60">
        <w:rPr>
          <w:rFonts w:ascii="楷体" w:eastAsia="楷体" w:hAnsi="楷体" w:hint="eastAsia"/>
          <w:szCs w:val="21"/>
        </w:rPr>
        <w:t>支付功能。当甲方或甲方用户发起主动余额支付交易时，乙方不再在发起交易验证并直接根据甲方或甲方用户指令完成支付账户资金的转移。甲方充分知悉</w:t>
      </w:r>
      <w:proofErr w:type="gramStart"/>
      <w:r w:rsidRPr="00BD6B60">
        <w:rPr>
          <w:rFonts w:ascii="楷体" w:eastAsia="楷体" w:hAnsi="楷体" w:hint="eastAsia"/>
          <w:szCs w:val="21"/>
        </w:rPr>
        <w:t>开通免密余额</w:t>
      </w:r>
      <w:proofErr w:type="gramEnd"/>
      <w:r w:rsidRPr="00BD6B60">
        <w:rPr>
          <w:rFonts w:ascii="楷体" w:eastAsia="楷体" w:hAnsi="楷体" w:hint="eastAsia"/>
          <w:szCs w:val="21"/>
        </w:rPr>
        <w:t>支付功能的交易风险，开通该功能后，非因乙方原因引起的甲方及甲方用户的交易风险及法律责任由甲方自行承担。</w:t>
      </w:r>
      <w:r w:rsidRPr="00BD6B60">
        <w:rPr>
          <w:rFonts w:ascii="楷体" w:eastAsia="楷体" w:hAnsi="楷体" w:hint="eastAsia"/>
          <w:b/>
          <w:szCs w:val="21"/>
        </w:rPr>
        <w:t>甲方知悉并同意，如甲方及甲方用户使用本功能过程中发生支付账户盗用等资金风险问题，乙方有权立即采取限制交易、立即关停</w:t>
      </w:r>
      <w:proofErr w:type="gramStart"/>
      <w:r w:rsidRPr="00BD6B60">
        <w:rPr>
          <w:rFonts w:ascii="楷体" w:eastAsia="楷体" w:hAnsi="楷体" w:hint="eastAsia"/>
          <w:b/>
          <w:szCs w:val="21"/>
        </w:rPr>
        <w:t>等风控措施</w:t>
      </w:r>
      <w:proofErr w:type="gramEnd"/>
      <w:r w:rsidRPr="00BD6B60">
        <w:rPr>
          <w:rFonts w:ascii="楷体" w:eastAsia="楷体" w:hAnsi="楷体" w:hint="eastAsia"/>
          <w:b/>
          <w:szCs w:val="21"/>
        </w:rPr>
        <w:t>，由此造成甲方及甲方用户损失由甲方及甲方用户自行承担。</w:t>
      </w:r>
    </w:p>
    <w:p w14:paraId="699441AC" w14:textId="77777777" w:rsidR="00E012A2" w:rsidRPr="00BD6B60" w:rsidRDefault="00E012A2" w:rsidP="00E012A2">
      <w:pPr>
        <w:pStyle w:val="11"/>
        <w:numPr>
          <w:ilvl w:val="0"/>
          <w:numId w:val="31"/>
        </w:numPr>
        <w:ind w:firstLineChars="0"/>
        <w:rPr>
          <w:rFonts w:ascii="楷体" w:eastAsia="楷体" w:hAnsi="楷体"/>
          <w:szCs w:val="21"/>
        </w:rPr>
      </w:pPr>
      <w:r>
        <w:rPr>
          <w:rFonts w:ascii="楷体" w:eastAsia="楷体" w:hAnsi="楷体" w:hint="eastAsia"/>
          <w:b/>
          <w:szCs w:val="21"/>
        </w:rPr>
        <w:t>补贴支付</w:t>
      </w:r>
      <w:r w:rsidRPr="00BD6B60">
        <w:rPr>
          <w:rFonts w:ascii="楷体" w:eastAsia="楷体" w:hAnsi="楷体" w:hint="eastAsia"/>
          <w:b/>
          <w:szCs w:val="21"/>
        </w:rPr>
        <w:t>：</w:t>
      </w:r>
      <w:r w:rsidRPr="00BD6B60">
        <w:rPr>
          <w:rFonts w:ascii="楷体" w:eastAsia="楷体" w:hAnsi="楷体" w:hint="eastAsia"/>
          <w:szCs w:val="21"/>
        </w:rPr>
        <w:t>甲方在开展营销补贴活动时，支持甲方客户发起支付时享受补贴金的支付方式。开通</w:t>
      </w:r>
      <w:r>
        <w:rPr>
          <w:rFonts w:ascii="楷体" w:eastAsia="楷体" w:hAnsi="楷体" w:hint="eastAsia"/>
          <w:szCs w:val="21"/>
        </w:rPr>
        <w:t>补贴支付</w:t>
      </w:r>
      <w:r w:rsidRPr="00BD6B60">
        <w:rPr>
          <w:rFonts w:ascii="楷体" w:eastAsia="楷体" w:hAnsi="楷体" w:hint="eastAsia"/>
          <w:szCs w:val="21"/>
        </w:rPr>
        <w:t>功能的，如承担补贴金的主体非甲方，则该主体应当与甲方具有</w:t>
      </w:r>
      <w:proofErr w:type="gramStart"/>
      <w:r w:rsidRPr="00BD6B60">
        <w:rPr>
          <w:rFonts w:ascii="楷体" w:eastAsia="楷体" w:hAnsi="楷体" w:hint="eastAsia"/>
          <w:szCs w:val="21"/>
        </w:rPr>
        <w:t>真实业务</w:t>
      </w:r>
      <w:proofErr w:type="gramEnd"/>
      <w:r w:rsidRPr="00BD6B60">
        <w:rPr>
          <w:rFonts w:ascii="楷体" w:eastAsia="楷体" w:hAnsi="楷体" w:hint="eastAsia"/>
          <w:szCs w:val="21"/>
        </w:rPr>
        <w:t>合作关系，乙方有权要求甲方提供业务合作协议等证明材料。甲方与承担补贴金的主体应当就营销补贴政策及金额达成一致，由此产生纠纷的，与乙方无关，由甲方与承担补贴金的主体自行解决。承担补贴金的主体应当在乙方开立专门用于营销补贴的专属账户，每发起一笔交易相应补贴金从该专属账户中扣收。甲方开通</w:t>
      </w:r>
      <w:r>
        <w:rPr>
          <w:rFonts w:ascii="楷体" w:eastAsia="楷体" w:hAnsi="楷体" w:hint="eastAsia"/>
          <w:szCs w:val="21"/>
        </w:rPr>
        <w:t>补贴支付</w:t>
      </w:r>
      <w:r w:rsidRPr="00BD6B60">
        <w:rPr>
          <w:rFonts w:ascii="楷体" w:eastAsia="楷体" w:hAnsi="楷体" w:hint="eastAsia"/>
          <w:szCs w:val="21"/>
        </w:rPr>
        <w:t>功能仅限用于营销补贴活动且应当遵守乙方</w:t>
      </w:r>
      <w:proofErr w:type="gramStart"/>
      <w:r w:rsidRPr="00BD6B60">
        <w:rPr>
          <w:rFonts w:ascii="楷体" w:eastAsia="楷体" w:hAnsi="楷体" w:hint="eastAsia"/>
          <w:szCs w:val="21"/>
        </w:rPr>
        <w:t>的风控规则</w:t>
      </w:r>
      <w:proofErr w:type="gramEnd"/>
      <w:r w:rsidRPr="00BD6B60">
        <w:rPr>
          <w:rFonts w:ascii="楷体" w:eastAsia="楷体" w:hAnsi="楷体" w:hint="eastAsia"/>
          <w:szCs w:val="21"/>
        </w:rPr>
        <w:t>，否则乙方有权立即终止提供</w:t>
      </w:r>
      <w:r>
        <w:rPr>
          <w:rFonts w:ascii="楷体" w:eastAsia="楷体" w:hAnsi="楷体" w:hint="eastAsia"/>
          <w:szCs w:val="21"/>
        </w:rPr>
        <w:t>补贴支付</w:t>
      </w:r>
      <w:r w:rsidRPr="00BD6B60">
        <w:rPr>
          <w:rFonts w:ascii="楷体" w:eastAsia="楷体" w:hAnsi="楷体" w:hint="eastAsia"/>
          <w:szCs w:val="21"/>
        </w:rPr>
        <w:t>功能。</w:t>
      </w:r>
      <w:r>
        <w:rPr>
          <w:rFonts w:ascii="楷体" w:eastAsia="楷体" w:hAnsi="楷体" w:hint="eastAsia"/>
          <w:szCs w:val="21"/>
        </w:rPr>
        <w:t>补贴支付</w:t>
      </w:r>
      <w:r w:rsidRPr="00BD6B60">
        <w:rPr>
          <w:rFonts w:ascii="楷体" w:eastAsia="楷体" w:hAnsi="楷体" w:hint="eastAsia"/>
          <w:szCs w:val="21"/>
        </w:rPr>
        <w:t>服务费按比例收取时，以补贴金额作为基数计算服务费。</w:t>
      </w:r>
    </w:p>
    <w:p w14:paraId="77A8421E" w14:textId="77777777" w:rsidR="00E012A2" w:rsidRPr="00BD6B60" w:rsidRDefault="00E012A2" w:rsidP="00E012A2">
      <w:pPr>
        <w:pStyle w:val="11"/>
        <w:numPr>
          <w:ilvl w:val="0"/>
          <w:numId w:val="31"/>
        </w:numPr>
        <w:ind w:firstLineChars="0"/>
        <w:rPr>
          <w:rFonts w:ascii="楷体" w:eastAsia="楷体" w:hAnsi="楷体"/>
          <w:szCs w:val="21"/>
        </w:rPr>
      </w:pPr>
      <w:proofErr w:type="gramStart"/>
      <w:r w:rsidRPr="00BD6B60">
        <w:rPr>
          <w:rFonts w:ascii="楷体" w:eastAsia="楷体" w:hAnsi="楷体"/>
          <w:b/>
          <w:szCs w:val="21"/>
        </w:rPr>
        <w:t>微信直</w:t>
      </w:r>
      <w:proofErr w:type="gramEnd"/>
      <w:r w:rsidRPr="00BD6B60">
        <w:rPr>
          <w:rFonts w:ascii="楷体" w:eastAsia="楷体" w:hAnsi="楷体"/>
          <w:b/>
          <w:szCs w:val="21"/>
        </w:rPr>
        <w:t>连</w:t>
      </w:r>
      <w:r w:rsidRPr="00BD6B60">
        <w:rPr>
          <w:rFonts w:ascii="楷体" w:eastAsia="楷体" w:hAnsi="楷体" w:hint="eastAsia"/>
          <w:b/>
          <w:szCs w:val="21"/>
        </w:rPr>
        <w:t>：</w:t>
      </w:r>
      <w:r w:rsidRPr="00BD6B60">
        <w:rPr>
          <w:rFonts w:ascii="楷体" w:eastAsia="楷体" w:hAnsi="楷体" w:hint="eastAsia"/>
          <w:szCs w:val="21"/>
        </w:rPr>
        <w:t>指甲方通过聚合正反扫接口接</w:t>
      </w:r>
      <w:proofErr w:type="gramStart"/>
      <w:r w:rsidRPr="00BD6B60">
        <w:rPr>
          <w:rFonts w:ascii="楷体" w:eastAsia="楷体" w:hAnsi="楷体" w:hint="eastAsia"/>
          <w:szCs w:val="21"/>
        </w:rPr>
        <w:t>入微信</w:t>
      </w:r>
      <w:proofErr w:type="gramEnd"/>
      <w:r w:rsidRPr="00BD6B60">
        <w:rPr>
          <w:rFonts w:ascii="楷体" w:eastAsia="楷体" w:hAnsi="楷体" w:hint="eastAsia"/>
          <w:szCs w:val="21"/>
        </w:rPr>
        <w:t>直连通道进行交易。本功能收费方式</w:t>
      </w:r>
      <w:proofErr w:type="gramStart"/>
      <w:r w:rsidRPr="00BD6B60">
        <w:rPr>
          <w:rFonts w:ascii="楷体" w:eastAsia="楷体" w:hAnsi="楷体" w:hint="eastAsia"/>
          <w:szCs w:val="21"/>
        </w:rPr>
        <w:t>为微信收取</w:t>
      </w:r>
      <w:proofErr w:type="gramEnd"/>
      <w:r w:rsidRPr="00BD6B60">
        <w:rPr>
          <w:rFonts w:ascii="楷体" w:eastAsia="楷体" w:hAnsi="楷体" w:hint="eastAsia"/>
          <w:szCs w:val="21"/>
        </w:rPr>
        <w:t>交易服务费与乙方收取技术服务费，首页产品信息登记表填写的价格为交易服务费与技术服务费的总价。</w:t>
      </w:r>
      <w:proofErr w:type="gramStart"/>
      <w:r w:rsidRPr="00BD6B60">
        <w:rPr>
          <w:rFonts w:ascii="楷体" w:eastAsia="楷体" w:hAnsi="楷体" w:hint="eastAsia"/>
          <w:szCs w:val="21"/>
        </w:rPr>
        <w:t>微信直连交易</w:t>
      </w:r>
      <w:proofErr w:type="gramEnd"/>
      <w:r w:rsidRPr="00BD6B60">
        <w:rPr>
          <w:rFonts w:ascii="楷体" w:eastAsia="楷体" w:hAnsi="楷体" w:hint="eastAsia"/>
          <w:szCs w:val="21"/>
        </w:rPr>
        <w:t>流水以</w:t>
      </w:r>
      <w:proofErr w:type="gramStart"/>
      <w:r w:rsidRPr="00BD6B60">
        <w:rPr>
          <w:rFonts w:ascii="楷体" w:eastAsia="楷体" w:hAnsi="楷体" w:hint="eastAsia"/>
          <w:szCs w:val="21"/>
        </w:rPr>
        <w:t>微信</w:t>
      </w:r>
      <w:proofErr w:type="gramEnd"/>
      <w:r w:rsidRPr="00BD6B60">
        <w:rPr>
          <w:rFonts w:ascii="楷体" w:eastAsia="楷体" w:hAnsi="楷体" w:hint="eastAsia"/>
          <w:szCs w:val="21"/>
        </w:rPr>
        <w:t>控台生成的对账单为准。</w:t>
      </w:r>
    </w:p>
    <w:p w14:paraId="0CFD628D" w14:textId="77777777" w:rsidR="00E012A2" w:rsidRPr="00BD6B60" w:rsidRDefault="00E012A2" w:rsidP="00E012A2">
      <w:pPr>
        <w:pStyle w:val="11"/>
        <w:ind w:left="720" w:firstLineChars="0" w:firstLine="0"/>
        <w:rPr>
          <w:rFonts w:ascii="楷体" w:eastAsia="楷体" w:hAnsi="楷体"/>
          <w:szCs w:val="21"/>
        </w:rPr>
      </w:pPr>
      <w:r w:rsidRPr="00BD6B60">
        <w:rPr>
          <w:rFonts w:ascii="楷体" w:eastAsia="楷体" w:hAnsi="楷体"/>
          <w:b/>
          <w:szCs w:val="21"/>
        </w:rPr>
        <w:t>甲方</w:t>
      </w:r>
      <w:proofErr w:type="gramStart"/>
      <w:r w:rsidRPr="00BD6B60">
        <w:rPr>
          <w:rFonts w:ascii="楷体" w:eastAsia="楷体" w:hAnsi="楷体"/>
          <w:b/>
          <w:szCs w:val="21"/>
        </w:rPr>
        <w:t>通过微信直</w:t>
      </w:r>
      <w:proofErr w:type="gramEnd"/>
      <w:r w:rsidRPr="00BD6B60">
        <w:rPr>
          <w:rFonts w:ascii="楷体" w:eastAsia="楷体" w:hAnsi="楷体"/>
          <w:b/>
          <w:szCs w:val="21"/>
        </w:rPr>
        <w:t>连发生的交易结算周期根据甲方</w:t>
      </w:r>
      <w:proofErr w:type="gramStart"/>
      <w:r w:rsidRPr="00BD6B60">
        <w:rPr>
          <w:rFonts w:ascii="楷体" w:eastAsia="楷体" w:hAnsi="楷体"/>
          <w:b/>
          <w:szCs w:val="21"/>
        </w:rPr>
        <w:t>与微信</w:t>
      </w:r>
      <w:proofErr w:type="gramEnd"/>
      <w:r w:rsidRPr="00BD6B60">
        <w:rPr>
          <w:rFonts w:ascii="楷体" w:eastAsia="楷体" w:hAnsi="楷体"/>
          <w:b/>
          <w:szCs w:val="21"/>
        </w:rPr>
        <w:t>的约定为准</w:t>
      </w:r>
      <w:r w:rsidRPr="00BD6B60">
        <w:rPr>
          <w:rFonts w:ascii="楷体" w:eastAsia="楷体" w:hAnsi="楷体" w:hint="eastAsia"/>
          <w:b/>
          <w:szCs w:val="21"/>
        </w:rPr>
        <w:t>，</w:t>
      </w:r>
      <w:r w:rsidRPr="00BD6B60">
        <w:rPr>
          <w:rFonts w:ascii="楷体" w:eastAsia="楷体" w:hAnsi="楷体"/>
          <w:b/>
          <w:szCs w:val="21"/>
        </w:rPr>
        <w:t>一般情况下</w:t>
      </w:r>
      <w:proofErr w:type="gramStart"/>
      <w:r w:rsidRPr="00BD6B60">
        <w:rPr>
          <w:rFonts w:ascii="楷体" w:eastAsia="楷体" w:hAnsi="楷体"/>
          <w:b/>
          <w:szCs w:val="21"/>
        </w:rPr>
        <w:t>默认微信</w:t>
      </w:r>
      <w:proofErr w:type="gramEnd"/>
      <w:r w:rsidRPr="00BD6B60">
        <w:rPr>
          <w:rFonts w:ascii="楷体" w:eastAsia="楷体" w:hAnsi="楷体"/>
          <w:b/>
          <w:szCs w:val="21"/>
        </w:rPr>
        <w:t>直连的结算周期为</w:t>
      </w:r>
      <w:r w:rsidRPr="00BD6B60">
        <w:rPr>
          <w:rFonts w:ascii="楷体" w:eastAsia="楷体" w:hAnsi="楷体" w:hint="eastAsia"/>
          <w:b/>
          <w:szCs w:val="21"/>
        </w:rPr>
        <w:t>T+</w:t>
      </w:r>
      <w:r w:rsidRPr="00BD6B60">
        <w:rPr>
          <w:rFonts w:ascii="楷体" w:eastAsia="楷体" w:hAnsi="楷体"/>
          <w:b/>
          <w:szCs w:val="21"/>
        </w:rPr>
        <w:t>1日</w:t>
      </w:r>
      <w:r w:rsidRPr="00BD6B60">
        <w:rPr>
          <w:rFonts w:ascii="楷体" w:eastAsia="楷体" w:hAnsi="楷体" w:hint="eastAsia"/>
          <w:b/>
          <w:szCs w:val="21"/>
        </w:rPr>
        <w:t>。甲方知悉该功能实际服务</w:t>
      </w:r>
      <w:proofErr w:type="gramStart"/>
      <w:r w:rsidRPr="00BD6B60">
        <w:rPr>
          <w:rFonts w:ascii="楷体" w:eastAsia="楷体" w:hAnsi="楷体" w:hint="eastAsia"/>
          <w:b/>
          <w:szCs w:val="21"/>
        </w:rPr>
        <w:t>由微信提供</w:t>
      </w:r>
      <w:proofErr w:type="gramEnd"/>
      <w:r w:rsidRPr="00BD6B60">
        <w:rPr>
          <w:rFonts w:ascii="楷体" w:eastAsia="楷体" w:hAnsi="楷体" w:hint="eastAsia"/>
          <w:b/>
          <w:szCs w:val="21"/>
        </w:rPr>
        <w:t>，如因</w:t>
      </w:r>
      <w:proofErr w:type="gramStart"/>
      <w:r w:rsidRPr="00BD6B60">
        <w:rPr>
          <w:rFonts w:ascii="楷体" w:eastAsia="楷体" w:hAnsi="楷体" w:hint="eastAsia"/>
          <w:b/>
          <w:szCs w:val="21"/>
        </w:rPr>
        <w:t>微信直连交</w:t>
      </w:r>
      <w:proofErr w:type="gramEnd"/>
      <w:r w:rsidRPr="00BD6B60">
        <w:rPr>
          <w:rFonts w:ascii="楷体" w:eastAsia="楷体" w:hAnsi="楷体" w:hint="eastAsia"/>
          <w:b/>
          <w:szCs w:val="21"/>
        </w:rPr>
        <w:t>易发生任何交易风险或法律责任，相关纠纷由甲方</w:t>
      </w:r>
      <w:proofErr w:type="gramStart"/>
      <w:r w:rsidRPr="00BD6B60">
        <w:rPr>
          <w:rFonts w:ascii="楷体" w:eastAsia="楷体" w:hAnsi="楷体" w:hint="eastAsia"/>
          <w:b/>
          <w:szCs w:val="21"/>
        </w:rPr>
        <w:t>与微信自</w:t>
      </w:r>
      <w:proofErr w:type="gramEnd"/>
      <w:r w:rsidRPr="00BD6B60">
        <w:rPr>
          <w:rFonts w:ascii="楷体" w:eastAsia="楷体" w:hAnsi="楷体" w:hint="eastAsia"/>
          <w:b/>
          <w:szCs w:val="21"/>
        </w:rPr>
        <w:t>行解决，与乙方无关，</w:t>
      </w:r>
      <w:proofErr w:type="gramStart"/>
      <w:r w:rsidRPr="00BD6B60">
        <w:rPr>
          <w:rFonts w:ascii="楷体" w:eastAsia="楷体" w:hAnsi="楷体" w:hint="eastAsia"/>
          <w:b/>
          <w:szCs w:val="21"/>
        </w:rPr>
        <w:t>乙方</w:t>
      </w:r>
      <w:proofErr w:type="gramEnd"/>
      <w:r w:rsidRPr="00BD6B60">
        <w:rPr>
          <w:rFonts w:ascii="楷体" w:eastAsia="楷体" w:hAnsi="楷体" w:hint="eastAsia"/>
          <w:b/>
          <w:szCs w:val="21"/>
        </w:rPr>
        <w:t>仅提供技术支持。甲方知悉因实际服务</w:t>
      </w:r>
      <w:proofErr w:type="gramStart"/>
      <w:r w:rsidRPr="00BD6B60">
        <w:rPr>
          <w:rFonts w:ascii="楷体" w:eastAsia="楷体" w:hAnsi="楷体" w:hint="eastAsia"/>
          <w:b/>
          <w:szCs w:val="21"/>
        </w:rPr>
        <w:t>由微信提供</w:t>
      </w:r>
      <w:proofErr w:type="gramEnd"/>
      <w:r w:rsidRPr="00BD6B60">
        <w:rPr>
          <w:rFonts w:ascii="楷体" w:eastAsia="楷体" w:hAnsi="楷体" w:hint="eastAsia"/>
          <w:b/>
          <w:szCs w:val="21"/>
        </w:rPr>
        <w:t>，乙方协助甲方</w:t>
      </w:r>
      <w:proofErr w:type="gramStart"/>
      <w:r w:rsidRPr="00BD6B60">
        <w:rPr>
          <w:rFonts w:ascii="楷体" w:eastAsia="楷体" w:hAnsi="楷体" w:hint="eastAsia"/>
          <w:b/>
          <w:szCs w:val="21"/>
        </w:rPr>
        <w:t>向微信提</w:t>
      </w:r>
      <w:proofErr w:type="gramEnd"/>
      <w:r w:rsidRPr="00BD6B60">
        <w:rPr>
          <w:rFonts w:ascii="楷体" w:eastAsia="楷体" w:hAnsi="楷体" w:hint="eastAsia"/>
          <w:b/>
          <w:szCs w:val="21"/>
        </w:rPr>
        <w:t>供资料，协助甲方进件入驻，但甲方应当</w:t>
      </w:r>
      <w:proofErr w:type="gramStart"/>
      <w:r w:rsidRPr="00BD6B60">
        <w:rPr>
          <w:rFonts w:ascii="楷体" w:eastAsia="楷体" w:hAnsi="楷体" w:hint="eastAsia"/>
          <w:b/>
          <w:szCs w:val="21"/>
        </w:rPr>
        <w:t>遵守微信</w:t>
      </w:r>
      <w:proofErr w:type="gramEnd"/>
      <w:r w:rsidRPr="00BD6B60">
        <w:rPr>
          <w:rFonts w:ascii="楷体" w:eastAsia="楷体" w:hAnsi="楷体" w:hint="eastAsia"/>
          <w:b/>
          <w:szCs w:val="21"/>
        </w:rPr>
        <w:t>进件入驻及风险控制要求，如</w:t>
      </w:r>
      <w:proofErr w:type="gramStart"/>
      <w:r w:rsidRPr="00BD6B60">
        <w:rPr>
          <w:rFonts w:ascii="楷体" w:eastAsia="楷体" w:hAnsi="楷体" w:hint="eastAsia"/>
          <w:b/>
          <w:szCs w:val="21"/>
        </w:rPr>
        <w:t>微信拒</w:t>
      </w:r>
      <w:proofErr w:type="gramEnd"/>
      <w:r w:rsidRPr="00BD6B60">
        <w:rPr>
          <w:rFonts w:ascii="楷体" w:eastAsia="楷体" w:hAnsi="楷体" w:hint="eastAsia"/>
          <w:b/>
          <w:szCs w:val="21"/>
        </w:rPr>
        <w:t>绝甲方入驻、延迟甲方</w:t>
      </w:r>
      <w:proofErr w:type="gramStart"/>
      <w:r w:rsidRPr="00BD6B60">
        <w:rPr>
          <w:rFonts w:ascii="楷体" w:eastAsia="楷体" w:hAnsi="楷体" w:hint="eastAsia"/>
          <w:b/>
          <w:szCs w:val="21"/>
        </w:rPr>
        <w:t>微信直连交</w:t>
      </w:r>
      <w:proofErr w:type="gramEnd"/>
      <w:r w:rsidRPr="00BD6B60">
        <w:rPr>
          <w:rFonts w:ascii="楷体" w:eastAsia="楷体" w:hAnsi="楷体" w:hint="eastAsia"/>
          <w:b/>
          <w:szCs w:val="21"/>
        </w:rPr>
        <w:t>易及结算、</w:t>
      </w:r>
      <w:proofErr w:type="gramStart"/>
      <w:r w:rsidRPr="00BD6B60">
        <w:rPr>
          <w:rFonts w:ascii="楷体" w:eastAsia="楷体" w:hAnsi="楷体" w:hint="eastAsia"/>
          <w:b/>
          <w:szCs w:val="21"/>
        </w:rPr>
        <w:t>中断微信</w:t>
      </w:r>
      <w:proofErr w:type="gramEnd"/>
      <w:r w:rsidRPr="00BD6B60">
        <w:rPr>
          <w:rFonts w:ascii="楷体" w:eastAsia="楷体" w:hAnsi="楷体" w:hint="eastAsia"/>
          <w:b/>
          <w:szCs w:val="21"/>
        </w:rPr>
        <w:t>直连服务等，乙方不承担任何违约责任。</w:t>
      </w:r>
    </w:p>
    <w:p w14:paraId="6FBA7331" w14:textId="77777777" w:rsidR="00E012A2" w:rsidRPr="00BD6B60" w:rsidRDefault="00E012A2" w:rsidP="00E012A2">
      <w:pPr>
        <w:pStyle w:val="11"/>
        <w:numPr>
          <w:ilvl w:val="0"/>
          <w:numId w:val="31"/>
        </w:numPr>
        <w:ind w:firstLineChars="0"/>
        <w:rPr>
          <w:rFonts w:ascii="楷体" w:eastAsia="楷体" w:hAnsi="楷体"/>
          <w:szCs w:val="21"/>
        </w:rPr>
      </w:pPr>
      <w:r w:rsidRPr="00BD6B60">
        <w:rPr>
          <w:rFonts w:ascii="楷体" w:eastAsia="楷体" w:hAnsi="楷体" w:hint="eastAsia"/>
          <w:b/>
          <w:szCs w:val="21"/>
        </w:rPr>
        <w:t>银行大额转账：</w:t>
      </w:r>
      <w:r w:rsidRPr="00BD6B60">
        <w:rPr>
          <w:rFonts w:ascii="楷体" w:eastAsia="楷体" w:hAnsi="楷体"/>
          <w:szCs w:val="21"/>
        </w:rPr>
        <w:t>指</w:t>
      </w:r>
      <w:r w:rsidRPr="00BD6B60">
        <w:rPr>
          <w:rFonts w:ascii="楷体" w:eastAsia="楷体" w:hAnsi="楷体" w:hint="eastAsia"/>
          <w:szCs w:val="21"/>
        </w:rPr>
        <w:t>甲方及甲方用户</w:t>
      </w:r>
      <w:r w:rsidRPr="00BD6B60">
        <w:rPr>
          <w:rFonts w:ascii="楷体" w:eastAsia="楷体" w:hAnsi="楷体"/>
          <w:szCs w:val="21"/>
        </w:rPr>
        <w:t>通过银行</w:t>
      </w:r>
      <w:r w:rsidRPr="00BD6B60">
        <w:rPr>
          <w:rFonts w:ascii="楷体" w:eastAsia="楷体" w:hAnsi="楷体" w:hint="eastAsia"/>
          <w:szCs w:val="21"/>
        </w:rPr>
        <w:t>转账方式</w:t>
      </w:r>
      <w:r w:rsidRPr="00BD6B60">
        <w:rPr>
          <w:rFonts w:ascii="楷体" w:eastAsia="楷体" w:hAnsi="楷体"/>
          <w:szCs w:val="21"/>
        </w:rPr>
        <w:t>将款项从</w:t>
      </w:r>
      <w:r w:rsidRPr="00BD6B60">
        <w:rPr>
          <w:rFonts w:ascii="楷体" w:eastAsia="楷体" w:hAnsi="楷体" w:hint="eastAsia"/>
          <w:szCs w:val="21"/>
        </w:rPr>
        <w:t>其</w:t>
      </w:r>
      <w:r w:rsidRPr="00BD6B60">
        <w:rPr>
          <w:rFonts w:ascii="楷体" w:eastAsia="楷体" w:hAnsi="楷体"/>
          <w:szCs w:val="21"/>
        </w:rPr>
        <w:t>付款账户划转到</w:t>
      </w:r>
      <w:r w:rsidRPr="00BD6B60">
        <w:rPr>
          <w:rFonts w:ascii="楷体" w:eastAsia="楷体" w:hAnsi="楷体" w:hint="eastAsia"/>
          <w:szCs w:val="21"/>
        </w:rPr>
        <w:t>乙方备付金</w:t>
      </w:r>
      <w:r w:rsidRPr="00BD6B60">
        <w:rPr>
          <w:rFonts w:ascii="楷体" w:eastAsia="楷体" w:hAnsi="楷体"/>
          <w:szCs w:val="21"/>
        </w:rPr>
        <w:t>账户，</w:t>
      </w:r>
      <w:r w:rsidRPr="00BD6B60">
        <w:rPr>
          <w:rFonts w:ascii="楷体" w:eastAsia="楷体" w:hAnsi="楷体" w:hint="eastAsia"/>
          <w:szCs w:val="21"/>
        </w:rPr>
        <w:t>并且甲方及甲方用户在资金划转时按照甲方提供的入账标识进行备注，乙方依据金额和备注标识，调账至甲方在乙方处开设的专属账户中。甲方及甲方用户未按要求完整填写备注字段的，资金无法转入乙方收款账户，所涉资金将原路退回其付款账户。甲方及甲方用户使用本项服务的，同时应当遵守本协议有关“银行卡支付”产品规则。</w:t>
      </w:r>
    </w:p>
    <w:p w14:paraId="5EE212F0" w14:textId="77777777" w:rsidR="00E012A2" w:rsidRPr="00BD6B60" w:rsidRDefault="00E012A2" w:rsidP="00E012A2">
      <w:pPr>
        <w:pStyle w:val="11"/>
        <w:ind w:left="720" w:firstLine="422"/>
        <w:rPr>
          <w:rFonts w:ascii="楷体" w:eastAsia="楷体" w:hAnsi="楷体" w:cs="宋体"/>
          <w:b/>
          <w:kern w:val="0"/>
          <w:szCs w:val="21"/>
        </w:rPr>
      </w:pPr>
      <w:r w:rsidRPr="00BD6B60">
        <w:rPr>
          <w:rFonts w:ascii="楷体" w:eastAsia="楷体" w:hAnsi="楷体" w:hint="eastAsia"/>
          <w:b/>
          <w:szCs w:val="21"/>
        </w:rPr>
        <w:t>非因乙方原因导致的资金划转错误（包括但不限于甲方及甲方用户金额、备注字段填写不准确、不完整等）所引发的争议、纠纷和投诉等，甲方应当做好解释和引导工作并负责解决，与乙方无涉。</w:t>
      </w:r>
      <w:r w:rsidRPr="00BD6B60">
        <w:rPr>
          <w:rFonts w:ascii="楷体" w:eastAsia="楷体" w:hAnsi="楷体" w:cs="宋体" w:hint="eastAsia"/>
          <w:b/>
          <w:kern w:val="0"/>
          <w:szCs w:val="21"/>
        </w:rPr>
        <w:t>如因此导致乙方损失的，甲方应向乙方全额赔偿。</w:t>
      </w:r>
    </w:p>
    <w:p w14:paraId="21FD7002" w14:textId="77777777" w:rsidR="00E012A2" w:rsidRPr="00BD6B60" w:rsidRDefault="00E012A2" w:rsidP="00E012A2">
      <w:pPr>
        <w:pStyle w:val="11"/>
        <w:ind w:left="720"/>
        <w:rPr>
          <w:rFonts w:ascii="楷体" w:eastAsia="楷体" w:hAnsi="楷体"/>
          <w:b/>
          <w:szCs w:val="21"/>
        </w:rPr>
      </w:pPr>
      <w:r w:rsidRPr="00BD6B60">
        <w:rPr>
          <w:rFonts w:ascii="楷体" w:eastAsia="楷体" w:hAnsi="楷体" w:hint="eastAsia"/>
          <w:szCs w:val="21"/>
        </w:rPr>
        <w:t>乙方备付金</w:t>
      </w:r>
      <w:r w:rsidRPr="00BD6B60">
        <w:rPr>
          <w:rFonts w:ascii="楷体" w:eastAsia="楷体" w:hAnsi="楷体"/>
          <w:szCs w:val="21"/>
        </w:rPr>
        <w:t>账户</w:t>
      </w:r>
      <w:r w:rsidRPr="00BD6B60">
        <w:rPr>
          <w:rFonts w:ascii="楷体" w:eastAsia="楷体" w:hAnsi="楷体" w:hint="eastAsia"/>
          <w:szCs w:val="21"/>
        </w:rPr>
        <w:t>信息如下：</w:t>
      </w:r>
    </w:p>
    <w:p w14:paraId="12BEC902" w14:textId="77777777" w:rsidR="00E012A2" w:rsidRPr="00BD6B60" w:rsidRDefault="00E012A2" w:rsidP="00E012A2">
      <w:pPr>
        <w:pStyle w:val="11"/>
        <w:ind w:left="720"/>
        <w:rPr>
          <w:rFonts w:ascii="楷体" w:eastAsia="楷体" w:hAnsi="楷体"/>
          <w:szCs w:val="21"/>
        </w:rPr>
      </w:pPr>
      <w:r w:rsidRPr="00BD6B60">
        <w:rPr>
          <w:rFonts w:ascii="楷体" w:eastAsia="楷体" w:hAnsi="楷体"/>
          <w:szCs w:val="21"/>
        </w:rPr>
        <w:t>开户银行</w:t>
      </w:r>
      <w:r w:rsidRPr="00BD6B60">
        <w:rPr>
          <w:rFonts w:ascii="楷体" w:eastAsia="楷体" w:hAnsi="楷体" w:hint="eastAsia"/>
          <w:szCs w:val="21"/>
        </w:rPr>
        <w:t>：上海汇付支付有限公司-备付金账户</w:t>
      </w:r>
    </w:p>
    <w:p w14:paraId="3C3201C2" w14:textId="77777777" w:rsidR="00E012A2" w:rsidRPr="00BD6B60" w:rsidRDefault="00E012A2" w:rsidP="00E012A2">
      <w:pPr>
        <w:pStyle w:val="11"/>
        <w:ind w:left="720"/>
        <w:rPr>
          <w:rFonts w:ascii="楷体" w:eastAsia="楷体" w:hAnsi="楷体"/>
          <w:szCs w:val="21"/>
        </w:rPr>
      </w:pPr>
      <w:r w:rsidRPr="00BD6B60">
        <w:rPr>
          <w:rFonts w:ascii="楷体" w:eastAsia="楷体" w:hAnsi="楷体" w:hint="eastAsia"/>
          <w:szCs w:val="21"/>
        </w:rPr>
        <w:t>开户名称：上海汇付支付有限公司</w:t>
      </w:r>
    </w:p>
    <w:p w14:paraId="657A3382" w14:textId="77777777" w:rsidR="00E012A2" w:rsidRPr="00BD6B60" w:rsidRDefault="00E012A2" w:rsidP="00E012A2">
      <w:pPr>
        <w:pStyle w:val="11"/>
        <w:ind w:left="720"/>
        <w:rPr>
          <w:rFonts w:ascii="楷体" w:eastAsia="楷体" w:hAnsi="楷体"/>
          <w:szCs w:val="21"/>
        </w:rPr>
      </w:pPr>
      <w:r w:rsidRPr="00BD6B60">
        <w:rPr>
          <w:rFonts w:ascii="楷体" w:eastAsia="楷体" w:hAnsi="楷体" w:hint="eastAsia"/>
          <w:szCs w:val="21"/>
        </w:rPr>
        <w:t>银行账号：</w:t>
      </w:r>
      <w:r w:rsidRPr="00BD6B60">
        <w:rPr>
          <w:rFonts w:ascii="楷体" w:eastAsia="楷体" w:hAnsi="楷体"/>
          <w:szCs w:val="21"/>
        </w:rPr>
        <w:t>215500687</w:t>
      </w:r>
    </w:p>
    <w:p w14:paraId="1C16FFBC" w14:textId="77777777" w:rsidR="00E012A2" w:rsidRPr="00BD6B60" w:rsidRDefault="00E012A2" w:rsidP="00E012A2">
      <w:pPr>
        <w:pStyle w:val="11"/>
        <w:numPr>
          <w:ilvl w:val="0"/>
          <w:numId w:val="31"/>
        </w:numPr>
        <w:ind w:firstLineChars="0"/>
        <w:rPr>
          <w:rFonts w:ascii="楷体" w:eastAsia="楷体" w:hAnsi="楷体"/>
          <w:b/>
          <w:szCs w:val="21"/>
        </w:rPr>
      </w:pPr>
      <w:r w:rsidRPr="00BD6B60">
        <w:rPr>
          <w:rFonts w:ascii="楷体" w:eastAsia="楷体" w:hAnsi="楷体" w:hint="eastAsia"/>
          <w:b/>
          <w:szCs w:val="21"/>
        </w:rPr>
        <w:t>分账：</w:t>
      </w:r>
      <w:r w:rsidRPr="00BD6B60">
        <w:rPr>
          <w:rFonts w:ascii="楷体" w:eastAsia="楷体" w:hAnsi="楷体" w:hint="eastAsia"/>
          <w:szCs w:val="21"/>
        </w:rPr>
        <w:t>乙方根据甲方或甲方授权的分账发起方向乙方传输的指令，</w:t>
      </w:r>
      <w:proofErr w:type="gramStart"/>
      <w:r w:rsidRPr="00BD6B60">
        <w:rPr>
          <w:rFonts w:ascii="楷体" w:eastAsia="楷体" w:hAnsi="楷体" w:hint="eastAsia"/>
          <w:szCs w:val="21"/>
        </w:rPr>
        <w:t>凭专属</w:t>
      </w:r>
      <w:proofErr w:type="gramEnd"/>
      <w:r w:rsidRPr="00BD6B60">
        <w:rPr>
          <w:rFonts w:ascii="楷体" w:eastAsia="楷体" w:hAnsi="楷体" w:hint="eastAsia"/>
          <w:szCs w:val="21"/>
        </w:rPr>
        <w:t>账户余额资金，直接将待结算资金部分划付至甲方的账户，部分划付至分账接受方（如：供应商、平台、个人等）的账户。</w:t>
      </w:r>
    </w:p>
    <w:p w14:paraId="395D8C4A" w14:textId="77777777" w:rsidR="00E012A2" w:rsidRPr="00BD6B60" w:rsidRDefault="00E012A2" w:rsidP="00E012A2">
      <w:pPr>
        <w:pStyle w:val="ad"/>
        <w:numPr>
          <w:ilvl w:val="0"/>
          <w:numId w:val="32"/>
        </w:numPr>
        <w:spacing w:before="0" w:beforeAutospacing="0" w:after="0" w:afterAutospacing="0"/>
        <w:ind w:left="424" w:hangingChars="201" w:hanging="424"/>
        <w:jc w:val="both"/>
        <w:rPr>
          <w:rFonts w:ascii="楷体" w:eastAsia="楷体" w:hAnsi="楷体" w:cs="Times New Roman"/>
          <w:b/>
          <w:bCs/>
          <w:kern w:val="2"/>
          <w:sz w:val="21"/>
          <w:szCs w:val="21"/>
        </w:rPr>
      </w:pPr>
      <w:r w:rsidRPr="00BD6B60">
        <w:rPr>
          <w:rFonts w:ascii="楷体" w:eastAsia="楷体" w:hAnsi="楷体" w:cs="Times New Roman" w:hint="eastAsia"/>
          <w:b/>
          <w:bCs/>
          <w:kern w:val="2"/>
          <w:sz w:val="21"/>
          <w:szCs w:val="21"/>
        </w:rPr>
        <w:t>本协议下，甲方凭其合作公司发的系统/平台（下简称“业务系统”）向乙方支付系统发送向与甲方存在业务往来的指定收款人付款的分账指令，乙方按指令完成资金划拨。</w:t>
      </w:r>
    </w:p>
    <w:p w14:paraId="54DBC72D" w14:textId="77777777" w:rsidR="00E012A2" w:rsidRPr="00BD6B60" w:rsidRDefault="00E012A2" w:rsidP="00E012A2">
      <w:pPr>
        <w:pStyle w:val="ad"/>
        <w:numPr>
          <w:ilvl w:val="0"/>
          <w:numId w:val="32"/>
        </w:numPr>
        <w:spacing w:before="0" w:beforeAutospacing="0" w:after="0" w:afterAutospacing="0"/>
        <w:ind w:left="424" w:hangingChars="201" w:hanging="424"/>
        <w:jc w:val="both"/>
        <w:rPr>
          <w:rFonts w:ascii="楷体" w:eastAsia="楷体" w:hAnsi="楷体" w:cs="Times New Roman"/>
          <w:b/>
          <w:bCs/>
          <w:kern w:val="2"/>
          <w:sz w:val="21"/>
          <w:szCs w:val="21"/>
        </w:rPr>
      </w:pPr>
      <w:r w:rsidRPr="00BD6B60">
        <w:rPr>
          <w:rFonts w:ascii="楷体" w:eastAsia="楷体" w:hAnsi="楷体" w:cs="Times New Roman" w:hint="eastAsia"/>
          <w:b/>
          <w:bCs/>
          <w:kern w:val="2"/>
          <w:sz w:val="21"/>
          <w:szCs w:val="21"/>
        </w:rPr>
        <w:t>甲方在使用本协议项下分账功能时，通过业务系统提交资质材料、电子支付及交易等信息。甲方授权乙方向支付清算机构提供交易所必需的必要信息，</w:t>
      </w:r>
    </w:p>
    <w:p w14:paraId="0E74F074" w14:textId="77777777" w:rsidR="00E012A2" w:rsidRPr="00BD6B60" w:rsidRDefault="00E012A2" w:rsidP="00E012A2">
      <w:pPr>
        <w:pStyle w:val="ad"/>
        <w:numPr>
          <w:ilvl w:val="0"/>
          <w:numId w:val="32"/>
        </w:numPr>
        <w:spacing w:before="0" w:beforeAutospacing="0" w:after="0" w:afterAutospacing="0"/>
        <w:ind w:left="424" w:hangingChars="201" w:hanging="424"/>
        <w:jc w:val="both"/>
        <w:rPr>
          <w:rFonts w:ascii="楷体" w:eastAsia="楷体" w:hAnsi="楷体" w:cs="Times New Roman"/>
          <w:b/>
          <w:bCs/>
          <w:kern w:val="2"/>
          <w:sz w:val="21"/>
          <w:szCs w:val="21"/>
        </w:rPr>
      </w:pPr>
      <w:r w:rsidRPr="00BD6B60">
        <w:rPr>
          <w:rFonts w:ascii="楷体" w:eastAsia="楷体" w:hAnsi="楷体" w:cs="Times New Roman" w:hint="eastAsia"/>
          <w:b/>
          <w:bCs/>
          <w:kern w:val="2"/>
          <w:sz w:val="21"/>
          <w:szCs w:val="21"/>
        </w:rPr>
        <w:lastRenderedPageBreak/>
        <w:t>本协议下甲方通过业务系统发出的任何交易指令、交易信息及向乙方提供服务有关的资料等均视为甲方发出，甲方应对此承担法律后果和法律责任。</w:t>
      </w:r>
    </w:p>
    <w:p w14:paraId="37394338" w14:textId="77777777" w:rsidR="00E012A2" w:rsidRPr="00BD6B60" w:rsidRDefault="00E012A2" w:rsidP="00E012A2">
      <w:pPr>
        <w:pStyle w:val="ad"/>
        <w:numPr>
          <w:ilvl w:val="0"/>
          <w:numId w:val="32"/>
        </w:numPr>
        <w:spacing w:before="0" w:beforeAutospacing="0" w:after="0" w:afterAutospacing="0"/>
        <w:ind w:left="424" w:hangingChars="201" w:hanging="424"/>
        <w:jc w:val="both"/>
        <w:rPr>
          <w:rFonts w:ascii="楷体" w:eastAsia="楷体" w:hAnsi="楷体" w:cs="Times New Roman"/>
          <w:b/>
          <w:bCs/>
          <w:kern w:val="2"/>
          <w:sz w:val="21"/>
          <w:szCs w:val="21"/>
        </w:rPr>
      </w:pPr>
      <w:r w:rsidRPr="00BD6B60">
        <w:rPr>
          <w:rFonts w:ascii="楷体" w:eastAsia="楷体" w:hAnsi="楷体" w:cs="Times New Roman" w:hint="eastAsia"/>
          <w:b/>
          <w:bCs/>
          <w:kern w:val="2"/>
          <w:sz w:val="21"/>
          <w:szCs w:val="21"/>
        </w:rPr>
        <w:t>本协议项下，甲方通过平台发出的支付指令为不可撤销的付款指示,且每笔分账</w:t>
      </w:r>
      <w:r w:rsidRPr="00BD6B60">
        <w:rPr>
          <w:rFonts w:ascii="楷体" w:eastAsia="楷体" w:hAnsi="楷体" w:cs="Times New Roman"/>
          <w:b/>
          <w:bCs/>
          <w:kern w:val="2"/>
          <w:sz w:val="21"/>
          <w:szCs w:val="21"/>
        </w:rPr>
        <w:t>申请</w:t>
      </w:r>
      <w:r w:rsidRPr="00BD6B60">
        <w:rPr>
          <w:rFonts w:ascii="楷体" w:eastAsia="楷体" w:hAnsi="楷体" w:cs="Times New Roman" w:hint="eastAsia"/>
          <w:b/>
          <w:bCs/>
          <w:kern w:val="2"/>
          <w:sz w:val="21"/>
          <w:szCs w:val="21"/>
        </w:rPr>
        <w:t>只能对应一次成功的支付指令。甲方使用乙方的分账功能时，应确保自身通过业务系统发出的支付指令的合法性、真实性、有效性和完整性。乙方按甲方的支付指令完成操作后，包括但不限于甲方及其客户提供的支付信息不准确等因素造成的资金风险和责任由甲方承担。</w:t>
      </w:r>
    </w:p>
    <w:p w14:paraId="2AD49436" w14:textId="77777777" w:rsidR="00E012A2" w:rsidRPr="00BD6B60" w:rsidRDefault="00E012A2" w:rsidP="00E012A2">
      <w:pPr>
        <w:pStyle w:val="ad"/>
        <w:numPr>
          <w:ilvl w:val="0"/>
          <w:numId w:val="32"/>
        </w:numPr>
        <w:spacing w:before="0" w:beforeAutospacing="0" w:after="0" w:afterAutospacing="0"/>
        <w:ind w:left="424" w:hangingChars="201" w:hanging="424"/>
        <w:jc w:val="both"/>
        <w:rPr>
          <w:rFonts w:ascii="楷体" w:eastAsia="楷体" w:hAnsi="楷体" w:cs="Times New Roman"/>
          <w:b/>
          <w:bCs/>
          <w:kern w:val="2"/>
          <w:sz w:val="21"/>
          <w:szCs w:val="21"/>
        </w:rPr>
      </w:pPr>
      <w:r w:rsidRPr="00BD6B60">
        <w:rPr>
          <w:rFonts w:ascii="楷体" w:eastAsia="楷体" w:hAnsi="楷体" w:cs="Times New Roman" w:hint="eastAsia"/>
          <w:b/>
          <w:bCs/>
          <w:kern w:val="2"/>
          <w:sz w:val="21"/>
          <w:szCs w:val="21"/>
        </w:rPr>
        <w:t>甲方承诺对所提供的收款人的账户信息及支付金额的准确性负责，并承担因信息不准确（包括但不限于错误、重复、缺失等）导致的延迟或错误入账的风险责任。</w:t>
      </w:r>
    </w:p>
    <w:p w14:paraId="38469F6E" w14:textId="77777777" w:rsidR="00E012A2" w:rsidRPr="00BD6B60" w:rsidRDefault="00E012A2" w:rsidP="00E012A2">
      <w:pPr>
        <w:pStyle w:val="ad"/>
        <w:numPr>
          <w:ilvl w:val="0"/>
          <w:numId w:val="32"/>
        </w:numPr>
        <w:spacing w:before="0" w:beforeAutospacing="0" w:after="0" w:afterAutospacing="0"/>
        <w:ind w:left="424" w:hangingChars="201" w:hanging="424"/>
        <w:jc w:val="both"/>
        <w:rPr>
          <w:rFonts w:ascii="楷体" w:eastAsia="楷体" w:hAnsi="楷体" w:cs="Times New Roman"/>
          <w:b/>
          <w:bCs/>
          <w:kern w:val="2"/>
          <w:sz w:val="21"/>
          <w:szCs w:val="21"/>
        </w:rPr>
      </w:pPr>
      <w:r w:rsidRPr="00BD6B60">
        <w:rPr>
          <w:rFonts w:ascii="楷体" w:eastAsia="楷体" w:hAnsi="楷体" w:cs="Times New Roman" w:hint="eastAsia"/>
          <w:b/>
          <w:bCs/>
          <w:kern w:val="2"/>
          <w:sz w:val="21"/>
          <w:szCs w:val="21"/>
        </w:rPr>
        <w:t>甲方应保证提交的分账指令基于甲方与收款人存在完整、合法、真实的分账款交易合同，分账指令为基于此交易背景发起的支付指令，乙方有权要求甲方先行提供</w:t>
      </w:r>
      <w:proofErr w:type="gramStart"/>
      <w:r w:rsidRPr="00BD6B60">
        <w:rPr>
          <w:rFonts w:ascii="楷体" w:eastAsia="楷体" w:hAnsi="楷体" w:cs="Times New Roman" w:hint="eastAsia"/>
          <w:b/>
          <w:bCs/>
          <w:kern w:val="2"/>
          <w:sz w:val="21"/>
          <w:szCs w:val="21"/>
        </w:rPr>
        <w:t>相关收</w:t>
      </w:r>
      <w:proofErr w:type="gramEnd"/>
      <w:r w:rsidRPr="00BD6B60">
        <w:rPr>
          <w:rFonts w:ascii="楷体" w:eastAsia="楷体" w:hAnsi="楷体" w:cs="Times New Roman" w:hint="eastAsia"/>
          <w:b/>
          <w:bCs/>
          <w:kern w:val="2"/>
          <w:sz w:val="21"/>
          <w:szCs w:val="21"/>
        </w:rPr>
        <w:t>付款人的交易合同，对于不具备完整性、合法性、真实性、不符合监管机构反洗钱方面的要求的交易指令，乙方有权不予以执行并且不承担违约责任。如因此类交易造成的乙方损失，乙方按本协议约定向甲方追偿。</w:t>
      </w:r>
    </w:p>
    <w:p w14:paraId="085F0134" w14:textId="77777777" w:rsidR="00E012A2" w:rsidRPr="00BD6B60" w:rsidRDefault="00E012A2" w:rsidP="00E012A2">
      <w:pPr>
        <w:pStyle w:val="ad"/>
        <w:numPr>
          <w:ilvl w:val="0"/>
          <w:numId w:val="32"/>
        </w:numPr>
        <w:spacing w:before="0" w:beforeAutospacing="0" w:after="0" w:afterAutospacing="0"/>
        <w:ind w:left="424" w:hangingChars="201" w:hanging="424"/>
        <w:jc w:val="both"/>
        <w:rPr>
          <w:rFonts w:ascii="楷体" w:eastAsia="楷体" w:hAnsi="楷体" w:cs="Times New Roman"/>
          <w:b/>
          <w:bCs/>
          <w:kern w:val="2"/>
          <w:sz w:val="21"/>
          <w:szCs w:val="21"/>
        </w:rPr>
      </w:pPr>
      <w:proofErr w:type="gramStart"/>
      <w:r w:rsidRPr="00BD6B60">
        <w:rPr>
          <w:rFonts w:ascii="楷体" w:eastAsia="楷体" w:hAnsi="楷体" w:cs="Times New Roman" w:hint="eastAsia"/>
          <w:b/>
          <w:bCs/>
          <w:kern w:val="2"/>
          <w:sz w:val="21"/>
          <w:szCs w:val="21"/>
        </w:rPr>
        <w:t>乙方仅</w:t>
      </w:r>
      <w:proofErr w:type="gramEnd"/>
      <w:r w:rsidRPr="00BD6B60">
        <w:rPr>
          <w:rFonts w:ascii="楷体" w:eastAsia="楷体" w:hAnsi="楷体" w:cs="Times New Roman" w:hint="eastAsia"/>
          <w:b/>
          <w:bCs/>
          <w:kern w:val="2"/>
          <w:sz w:val="21"/>
          <w:szCs w:val="21"/>
        </w:rPr>
        <w:t>为甲方与收款人之间提供特定用途的资金分账功能，甲方与收款人之间可能发生的各种商务纠纷由甲方及其收款人自行解决。</w:t>
      </w:r>
    </w:p>
    <w:p w14:paraId="3FBDCAE2" w14:textId="77777777" w:rsidR="00E012A2" w:rsidRPr="00BD6B60" w:rsidRDefault="00E012A2" w:rsidP="00E012A2">
      <w:pPr>
        <w:pStyle w:val="ad"/>
        <w:numPr>
          <w:ilvl w:val="0"/>
          <w:numId w:val="32"/>
        </w:numPr>
        <w:spacing w:before="0" w:beforeAutospacing="0" w:after="0" w:afterAutospacing="0"/>
        <w:ind w:left="424" w:hangingChars="201" w:hanging="424"/>
        <w:jc w:val="both"/>
        <w:rPr>
          <w:rFonts w:ascii="楷体" w:eastAsia="楷体" w:hAnsi="楷体" w:cs="Times New Roman"/>
          <w:b/>
          <w:bCs/>
          <w:kern w:val="2"/>
          <w:sz w:val="21"/>
          <w:szCs w:val="21"/>
        </w:rPr>
      </w:pPr>
      <w:r w:rsidRPr="00BD6B60">
        <w:rPr>
          <w:rFonts w:ascii="楷体" w:eastAsia="楷体" w:hAnsi="楷体" w:cs="Times New Roman" w:hint="eastAsia"/>
          <w:b/>
          <w:bCs/>
          <w:kern w:val="2"/>
          <w:sz w:val="21"/>
          <w:szCs w:val="21"/>
        </w:rPr>
        <w:t>甲方对本协议项下的分账款项用途的真实性、合法性负责，不得利用乙方提供的分账功能从事公款私存、套取现金、替代性汇款、贪污贿赂、逃税、洗钱等违法、违规活动。</w:t>
      </w:r>
    </w:p>
    <w:p w14:paraId="6F1D1345" w14:textId="77777777" w:rsidR="00E012A2" w:rsidRPr="00BD6B60" w:rsidRDefault="00E012A2" w:rsidP="00E012A2">
      <w:pPr>
        <w:pStyle w:val="ad"/>
        <w:numPr>
          <w:ilvl w:val="0"/>
          <w:numId w:val="32"/>
        </w:numPr>
        <w:spacing w:before="0" w:beforeAutospacing="0" w:after="0" w:afterAutospacing="0"/>
        <w:ind w:left="424" w:hangingChars="201" w:hanging="424"/>
        <w:jc w:val="both"/>
        <w:rPr>
          <w:rFonts w:ascii="楷体" w:eastAsia="楷体" w:hAnsi="楷体" w:cs="Times New Roman"/>
          <w:b/>
          <w:bCs/>
          <w:kern w:val="2"/>
          <w:sz w:val="21"/>
          <w:szCs w:val="21"/>
        </w:rPr>
      </w:pPr>
      <w:r w:rsidRPr="00BD6B60">
        <w:rPr>
          <w:rFonts w:ascii="楷体" w:eastAsia="楷体" w:hAnsi="楷体" w:cs="Times New Roman" w:hint="eastAsia"/>
          <w:b/>
          <w:bCs/>
          <w:kern w:val="2"/>
          <w:sz w:val="21"/>
          <w:szCs w:val="21"/>
        </w:rPr>
        <w:t>甲方承诺通过乙方分账功能支付的分账款项仅限于甲方向乙方提交的审核资料指定的场景。</w:t>
      </w:r>
    </w:p>
    <w:p w14:paraId="49792FBB" w14:textId="77777777" w:rsidR="00E012A2" w:rsidRPr="00BD6B60" w:rsidRDefault="00E012A2" w:rsidP="00E012A2">
      <w:pPr>
        <w:pStyle w:val="ad"/>
        <w:numPr>
          <w:ilvl w:val="0"/>
          <w:numId w:val="32"/>
        </w:numPr>
        <w:spacing w:before="0" w:beforeAutospacing="0" w:after="0" w:afterAutospacing="0"/>
        <w:ind w:left="424" w:hangingChars="201" w:hanging="424"/>
        <w:jc w:val="both"/>
        <w:rPr>
          <w:rFonts w:ascii="楷体" w:eastAsia="楷体" w:hAnsi="楷体" w:cs="Times New Roman"/>
          <w:b/>
          <w:bCs/>
          <w:kern w:val="2"/>
          <w:sz w:val="21"/>
          <w:szCs w:val="21"/>
        </w:rPr>
      </w:pPr>
      <w:r w:rsidRPr="00BD6B60">
        <w:rPr>
          <w:rFonts w:ascii="楷体" w:eastAsia="楷体" w:hAnsi="楷体" w:cs="Times New Roman" w:hint="eastAsia"/>
          <w:b/>
          <w:bCs/>
          <w:kern w:val="2"/>
          <w:sz w:val="21"/>
          <w:szCs w:val="21"/>
        </w:rPr>
        <w:t>甲方应配合乙方反洗钱工作，根据乙方要求提供证明付款用途真实、合法的相关材料。</w:t>
      </w:r>
    </w:p>
    <w:p w14:paraId="492907E7" w14:textId="77777777" w:rsidR="00E012A2" w:rsidRPr="00BD6B60" w:rsidRDefault="00E012A2" w:rsidP="00E012A2">
      <w:pPr>
        <w:pStyle w:val="ad"/>
        <w:numPr>
          <w:ilvl w:val="0"/>
          <w:numId w:val="32"/>
        </w:numPr>
        <w:spacing w:before="0" w:beforeAutospacing="0" w:after="0" w:afterAutospacing="0"/>
        <w:ind w:left="424" w:hangingChars="201" w:hanging="424"/>
        <w:jc w:val="both"/>
        <w:rPr>
          <w:rFonts w:ascii="楷体" w:eastAsia="楷体" w:hAnsi="楷体" w:cs="Times New Roman"/>
          <w:b/>
          <w:bCs/>
          <w:kern w:val="2"/>
          <w:sz w:val="21"/>
          <w:szCs w:val="21"/>
        </w:rPr>
      </w:pPr>
      <w:r w:rsidRPr="00BD6B60">
        <w:rPr>
          <w:rFonts w:ascii="楷体" w:eastAsia="楷体" w:hAnsi="楷体" w:cs="Times New Roman" w:hint="eastAsia"/>
          <w:b/>
          <w:bCs/>
          <w:kern w:val="2"/>
          <w:sz w:val="21"/>
          <w:szCs w:val="21"/>
        </w:rPr>
        <w:t>当甲方发生下列任何行为时，乙方有权向甲方提出改正，甲方拒不改正的，乙方有权终止本协议，并向甲方追偿相应的损失：</w:t>
      </w:r>
    </w:p>
    <w:p w14:paraId="46210322" w14:textId="77777777" w:rsidR="00E012A2" w:rsidRPr="00BD6B60" w:rsidRDefault="00E012A2" w:rsidP="00E012A2">
      <w:pPr>
        <w:pStyle w:val="11"/>
        <w:numPr>
          <w:ilvl w:val="0"/>
          <w:numId w:val="33"/>
        </w:numPr>
        <w:adjustRightInd w:val="0"/>
        <w:snapToGrid w:val="0"/>
        <w:ind w:left="422" w:hangingChars="201" w:hanging="422"/>
        <w:rPr>
          <w:rFonts w:ascii="楷体" w:eastAsia="楷体" w:hAnsi="楷体"/>
          <w:szCs w:val="21"/>
        </w:rPr>
      </w:pPr>
      <w:r w:rsidRPr="00BD6B60">
        <w:rPr>
          <w:rFonts w:ascii="楷体" w:eastAsia="楷体" w:hAnsi="楷体" w:hint="eastAsia"/>
          <w:szCs w:val="21"/>
        </w:rPr>
        <w:t xml:space="preserve">利用乙方分账功能从事法律、法规明确禁止活动的； </w:t>
      </w:r>
    </w:p>
    <w:p w14:paraId="7B81FD80" w14:textId="77777777" w:rsidR="00E012A2" w:rsidRPr="00BD6B60" w:rsidRDefault="00E012A2" w:rsidP="00E012A2">
      <w:pPr>
        <w:pStyle w:val="11"/>
        <w:numPr>
          <w:ilvl w:val="0"/>
          <w:numId w:val="33"/>
        </w:numPr>
        <w:adjustRightInd w:val="0"/>
        <w:snapToGrid w:val="0"/>
        <w:ind w:left="422" w:hangingChars="201" w:hanging="422"/>
        <w:rPr>
          <w:rFonts w:ascii="楷体" w:eastAsia="楷体" w:hAnsi="楷体"/>
          <w:szCs w:val="21"/>
        </w:rPr>
      </w:pPr>
      <w:r w:rsidRPr="00BD6B60">
        <w:rPr>
          <w:rFonts w:ascii="楷体" w:eastAsia="楷体" w:hAnsi="楷体" w:hint="eastAsia"/>
          <w:szCs w:val="21"/>
        </w:rPr>
        <w:t>诋毁或损害乙方分账系统声誉的；</w:t>
      </w:r>
    </w:p>
    <w:p w14:paraId="44E702A6" w14:textId="77777777" w:rsidR="00E012A2" w:rsidRPr="00BD6B60" w:rsidRDefault="00E012A2" w:rsidP="00E012A2">
      <w:pPr>
        <w:pStyle w:val="11"/>
        <w:numPr>
          <w:ilvl w:val="0"/>
          <w:numId w:val="33"/>
        </w:numPr>
        <w:adjustRightInd w:val="0"/>
        <w:snapToGrid w:val="0"/>
        <w:ind w:left="422" w:hangingChars="201" w:hanging="422"/>
        <w:rPr>
          <w:rFonts w:ascii="楷体" w:eastAsia="楷体" w:hAnsi="楷体"/>
          <w:szCs w:val="21"/>
        </w:rPr>
      </w:pPr>
      <w:r w:rsidRPr="00BD6B60">
        <w:rPr>
          <w:rFonts w:ascii="楷体" w:eastAsia="楷体" w:hAnsi="楷体" w:hint="eastAsia"/>
          <w:szCs w:val="21"/>
        </w:rPr>
        <w:t>分账款项的真实用途与本协议项下约定的用途不符的；</w:t>
      </w:r>
    </w:p>
    <w:p w14:paraId="6D5D6A8D" w14:textId="77777777" w:rsidR="00E012A2" w:rsidRPr="00BD6B60" w:rsidRDefault="00E012A2" w:rsidP="00E012A2">
      <w:pPr>
        <w:pStyle w:val="ad"/>
        <w:numPr>
          <w:ilvl w:val="0"/>
          <w:numId w:val="32"/>
        </w:numPr>
        <w:spacing w:before="0" w:beforeAutospacing="0" w:after="0" w:afterAutospacing="0"/>
        <w:ind w:left="424" w:hangingChars="201" w:hanging="424"/>
        <w:jc w:val="both"/>
        <w:rPr>
          <w:rFonts w:ascii="楷体" w:eastAsia="楷体" w:hAnsi="楷体"/>
          <w:b/>
          <w:bCs/>
          <w:sz w:val="21"/>
          <w:szCs w:val="21"/>
          <w:shd w:val="clear" w:color="auto" w:fill="FFFFFF"/>
        </w:rPr>
      </w:pPr>
      <w:r w:rsidRPr="00BD6B60">
        <w:rPr>
          <w:rFonts w:ascii="楷体" w:eastAsia="楷体" w:hAnsi="楷体" w:cs="Times New Roman"/>
          <w:b/>
          <w:bCs/>
          <w:kern w:val="2"/>
          <w:sz w:val="21"/>
          <w:szCs w:val="21"/>
        </w:rPr>
        <w:t>乙方有权根据对甲方的风险评估及交易管理需要，对甲方的分账比例和分账接收</w:t>
      </w:r>
      <w:proofErr w:type="gramStart"/>
      <w:r w:rsidRPr="00BD6B60">
        <w:rPr>
          <w:rFonts w:ascii="楷体" w:eastAsia="楷体" w:hAnsi="楷体" w:cs="Times New Roman"/>
          <w:b/>
          <w:bCs/>
          <w:kern w:val="2"/>
          <w:sz w:val="21"/>
          <w:szCs w:val="21"/>
        </w:rPr>
        <w:t>方数量</w:t>
      </w:r>
      <w:proofErr w:type="gramEnd"/>
      <w:r w:rsidRPr="00BD6B60">
        <w:rPr>
          <w:rFonts w:ascii="楷体" w:eastAsia="楷体" w:hAnsi="楷体" w:cs="Times New Roman"/>
          <w:b/>
          <w:bCs/>
          <w:kern w:val="2"/>
          <w:sz w:val="21"/>
          <w:szCs w:val="21"/>
        </w:rPr>
        <w:t>进行限制和调整。乙方有权根据国家法律法规</w:t>
      </w:r>
      <w:r w:rsidRPr="00BD6B60">
        <w:rPr>
          <w:rFonts w:ascii="楷体" w:eastAsia="楷体" w:hAnsi="楷体" w:cs="Times New Roman" w:hint="eastAsia"/>
          <w:b/>
          <w:bCs/>
          <w:kern w:val="2"/>
          <w:sz w:val="21"/>
          <w:szCs w:val="21"/>
        </w:rPr>
        <w:t>、</w:t>
      </w:r>
      <w:r w:rsidRPr="00BD6B60">
        <w:rPr>
          <w:rFonts w:ascii="楷体" w:eastAsia="楷体" w:hAnsi="楷体" w:cs="Times New Roman"/>
          <w:b/>
          <w:bCs/>
          <w:kern w:val="2"/>
          <w:sz w:val="21"/>
          <w:szCs w:val="21"/>
        </w:rPr>
        <w:t>国家政策</w:t>
      </w:r>
      <w:r w:rsidRPr="00BD6B60">
        <w:rPr>
          <w:rFonts w:ascii="楷体" w:eastAsia="楷体" w:hAnsi="楷体" w:cs="Times New Roman" w:hint="eastAsia"/>
          <w:b/>
          <w:bCs/>
          <w:kern w:val="2"/>
          <w:sz w:val="21"/>
          <w:szCs w:val="21"/>
        </w:rPr>
        <w:t>、</w:t>
      </w:r>
      <w:r w:rsidRPr="00BD6B60">
        <w:rPr>
          <w:rFonts w:ascii="楷体" w:eastAsia="楷体" w:hAnsi="楷体" w:cs="Times New Roman"/>
          <w:b/>
          <w:bCs/>
          <w:kern w:val="2"/>
          <w:sz w:val="21"/>
          <w:szCs w:val="21"/>
        </w:rPr>
        <w:t>法令的规定</w:t>
      </w:r>
      <w:r w:rsidRPr="00BD6B60">
        <w:rPr>
          <w:rFonts w:ascii="楷体" w:eastAsia="楷体" w:hAnsi="楷体" w:cs="Times New Roman" w:hint="eastAsia"/>
          <w:b/>
          <w:bCs/>
          <w:kern w:val="2"/>
          <w:sz w:val="21"/>
          <w:szCs w:val="21"/>
        </w:rPr>
        <w:t>及</w:t>
      </w:r>
      <w:r w:rsidRPr="00BD6B60">
        <w:rPr>
          <w:rFonts w:ascii="楷体" w:eastAsia="楷体" w:hAnsi="楷体" w:cs="Times New Roman"/>
          <w:b/>
          <w:bCs/>
          <w:kern w:val="2"/>
          <w:sz w:val="21"/>
          <w:szCs w:val="21"/>
        </w:rPr>
        <w:t>自身需要调整分账功能并采取</w:t>
      </w:r>
      <w:proofErr w:type="gramStart"/>
      <w:r w:rsidRPr="00BD6B60">
        <w:rPr>
          <w:rFonts w:ascii="楷体" w:eastAsia="楷体" w:hAnsi="楷体" w:cs="Times New Roman"/>
          <w:b/>
          <w:bCs/>
          <w:kern w:val="2"/>
          <w:sz w:val="21"/>
          <w:szCs w:val="21"/>
        </w:rPr>
        <w:t>相应风控措施</w:t>
      </w:r>
      <w:proofErr w:type="gramEnd"/>
      <w:r w:rsidRPr="00BD6B60">
        <w:rPr>
          <w:rFonts w:ascii="楷体" w:eastAsia="楷体" w:hAnsi="楷体" w:cs="Times New Roman"/>
          <w:b/>
          <w:bCs/>
          <w:kern w:val="2"/>
          <w:sz w:val="21"/>
          <w:szCs w:val="21"/>
        </w:rPr>
        <w:t>，同时有权</w:t>
      </w:r>
      <w:proofErr w:type="gramStart"/>
      <w:r w:rsidRPr="00BD6B60">
        <w:rPr>
          <w:rFonts w:ascii="楷体" w:eastAsia="楷体" w:hAnsi="楷体" w:cs="Times New Roman"/>
          <w:b/>
          <w:bCs/>
          <w:kern w:val="2"/>
          <w:sz w:val="21"/>
          <w:szCs w:val="21"/>
        </w:rPr>
        <w:t>基于风控管</w:t>
      </w:r>
      <w:proofErr w:type="gramEnd"/>
      <w:r w:rsidRPr="00BD6B60">
        <w:rPr>
          <w:rFonts w:ascii="楷体" w:eastAsia="楷体" w:hAnsi="楷体" w:cs="Times New Roman"/>
          <w:b/>
          <w:bCs/>
          <w:kern w:val="2"/>
          <w:sz w:val="21"/>
          <w:szCs w:val="21"/>
        </w:rPr>
        <w:t>理要求，审核甲方使用分账功能的合法合规性，并要求甲方及时提供相关核实资料。</w:t>
      </w:r>
    </w:p>
    <w:p w14:paraId="33CD91AB" w14:textId="77777777" w:rsidR="00E012A2" w:rsidRPr="00BD6B60" w:rsidRDefault="00E012A2" w:rsidP="00E012A2">
      <w:pPr>
        <w:pStyle w:val="ad"/>
        <w:numPr>
          <w:ilvl w:val="0"/>
          <w:numId w:val="32"/>
        </w:numPr>
        <w:spacing w:before="0" w:beforeAutospacing="0" w:after="0" w:afterAutospacing="0"/>
        <w:ind w:left="424" w:hangingChars="201" w:hanging="424"/>
        <w:jc w:val="both"/>
        <w:rPr>
          <w:rFonts w:ascii="楷体" w:eastAsia="楷体" w:hAnsi="楷体" w:cs="Times New Roman"/>
          <w:b/>
          <w:bCs/>
          <w:kern w:val="2"/>
          <w:sz w:val="21"/>
          <w:szCs w:val="21"/>
          <w:u w:val="single"/>
        </w:rPr>
      </w:pPr>
      <w:r w:rsidRPr="00BD6B60">
        <w:rPr>
          <w:rFonts w:ascii="楷体" w:eastAsia="楷体" w:hAnsi="楷体" w:cs="Times New Roman"/>
          <w:b/>
          <w:bCs/>
          <w:kern w:val="2"/>
          <w:sz w:val="21"/>
          <w:szCs w:val="21"/>
          <w:u w:val="single"/>
        </w:rPr>
        <w:t>甲方承诺</w:t>
      </w:r>
      <w:r w:rsidRPr="00BD6B60">
        <w:rPr>
          <w:rFonts w:ascii="楷体" w:eastAsia="楷体" w:hAnsi="楷体" w:cs="Times New Roman" w:hint="eastAsia"/>
          <w:b/>
          <w:bCs/>
          <w:kern w:val="2"/>
          <w:sz w:val="21"/>
          <w:szCs w:val="21"/>
          <w:u w:val="single"/>
        </w:rPr>
        <w:t>，</w:t>
      </w:r>
      <w:r w:rsidRPr="00BD6B60">
        <w:rPr>
          <w:rFonts w:ascii="楷体" w:eastAsia="楷体" w:hAnsi="楷体" w:cs="Times New Roman"/>
          <w:b/>
          <w:bCs/>
          <w:kern w:val="2"/>
          <w:sz w:val="21"/>
          <w:szCs w:val="21"/>
          <w:u w:val="single"/>
        </w:rPr>
        <w:t>本协议合作下</w:t>
      </w:r>
      <w:r w:rsidRPr="00BD6B60">
        <w:rPr>
          <w:rFonts w:ascii="楷体" w:eastAsia="楷体" w:hAnsi="楷体" w:cs="Times New Roman" w:hint="eastAsia"/>
          <w:b/>
          <w:bCs/>
          <w:kern w:val="2"/>
          <w:sz w:val="21"/>
          <w:szCs w:val="21"/>
          <w:u w:val="single"/>
        </w:rPr>
        <w:t>，乙方有权根据</w:t>
      </w:r>
      <w:proofErr w:type="gramStart"/>
      <w:r w:rsidRPr="00BD6B60">
        <w:rPr>
          <w:rFonts w:ascii="楷体" w:eastAsia="楷体" w:hAnsi="楷体" w:cs="Times New Roman" w:hint="eastAsia"/>
          <w:b/>
          <w:bCs/>
          <w:kern w:val="2"/>
          <w:sz w:val="21"/>
          <w:szCs w:val="21"/>
          <w:u w:val="single"/>
        </w:rPr>
        <w:t>风控政策</w:t>
      </w:r>
      <w:proofErr w:type="gramEnd"/>
      <w:r w:rsidRPr="00BD6B60">
        <w:rPr>
          <w:rFonts w:ascii="楷体" w:eastAsia="楷体" w:hAnsi="楷体" w:cs="Times New Roman" w:hint="eastAsia"/>
          <w:b/>
          <w:bCs/>
          <w:kern w:val="2"/>
          <w:sz w:val="21"/>
          <w:szCs w:val="21"/>
          <w:u w:val="single"/>
        </w:rPr>
        <w:t>配置</w:t>
      </w:r>
      <w:r w:rsidRPr="00BD6B60">
        <w:rPr>
          <w:rFonts w:ascii="楷体" w:eastAsia="楷体" w:hAnsi="楷体" w:cs="Times New Roman"/>
          <w:b/>
          <w:bCs/>
          <w:kern w:val="2"/>
          <w:sz w:val="21"/>
          <w:szCs w:val="21"/>
          <w:u w:val="single"/>
        </w:rPr>
        <w:t>甲方的</w:t>
      </w:r>
      <w:r w:rsidRPr="00BD6B60">
        <w:rPr>
          <w:rFonts w:ascii="楷体" w:eastAsia="楷体" w:hAnsi="楷体" w:cs="Times New Roman" w:hint="eastAsia"/>
          <w:b/>
          <w:bCs/>
          <w:kern w:val="2"/>
          <w:sz w:val="21"/>
          <w:szCs w:val="21"/>
          <w:u w:val="single"/>
        </w:rPr>
        <w:t>分账</w:t>
      </w:r>
      <w:r w:rsidRPr="00BD6B60">
        <w:rPr>
          <w:rFonts w:ascii="楷体" w:eastAsia="楷体" w:hAnsi="楷体" w:cs="Times New Roman"/>
          <w:b/>
          <w:bCs/>
          <w:kern w:val="2"/>
          <w:sz w:val="21"/>
          <w:szCs w:val="21"/>
          <w:u w:val="single"/>
        </w:rPr>
        <w:t>比例区间</w:t>
      </w:r>
      <w:r w:rsidRPr="00BD6B60">
        <w:rPr>
          <w:rFonts w:ascii="楷体" w:eastAsia="楷体" w:hAnsi="楷体" w:cs="Times New Roman" w:hint="eastAsia"/>
          <w:b/>
          <w:bCs/>
          <w:kern w:val="2"/>
          <w:sz w:val="21"/>
          <w:szCs w:val="21"/>
          <w:u w:val="single"/>
        </w:rPr>
        <w:t>，如发生甲方分账比例与</w:t>
      </w:r>
      <w:proofErr w:type="gramStart"/>
      <w:r w:rsidRPr="00BD6B60">
        <w:rPr>
          <w:rFonts w:ascii="楷体" w:eastAsia="楷体" w:hAnsi="楷体" w:cs="Times New Roman"/>
          <w:b/>
          <w:bCs/>
          <w:kern w:val="2"/>
          <w:sz w:val="21"/>
          <w:szCs w:val="21"/>
          <w:u w:val="single"/>
        </w:rPr>
        <w:t>乙方风</w:t>
      </w:r>
      <w:proofErr w:type="gramEnd"/>
      <w:r w:rsidRPr="00BD6B60">
        <w:rPr>
          <w:rFonts w:ascii="楷体" w:eastAsia="楷体" w:hAnsi="楷体" w:cs="Times New Roman"/>
          <w:b/>
          <w:bCs/>
          <w:kern w:val="2"/>
          <w:sz w:val="21"/>
          <w:szCs w:val="21"/>
          <w:u w:val="single"/>
        </w:rPr>
        <w:t>控配置的分账比例区间不符</w:t>
      </w:r>
      <w:r w:rsidRPr="00BD6B60">
        <w:rPr>
          <w:rFonts w:ascii="楷体" w:eastAsia="楷体" w:hAnsi="楷体" w:cs="Times New Roman" w:hint="eastAsia"/>
          <w:b/>
          <w:bCs/>
          <w:kern w:val="2"/>
          <w:sz w:val="21"/>
          <w:szCs w:val="21"/>
          <w:u w:val="single"/>
        </w:rPr>
        <w:t>，乙方有权要求</w:t>
      </w:r>
      <w:r w:rsidRPr="00BD6B60">
        <w:rPr>
          <w:rFonts w:ascii="楷体" w:eastAsia="楷体" w:hAnsi="楷体" w:cs="Times New Roman"/>
          <w:b/>
          <w:bCs/>
          <w:kern w:val="2"/>
          <w:sz w:val="21"/>
          <w:szCs w:val="21"/>
          <w:u w:val="single"/>
        </w:rPr>
        <w:t>甲方配合乙方</w:t>
      </w:r>
      <w:proofErr w:type="gramStart"/>
      <w:r w:rsidRPr="00BD6B60">
        <w:rPr>
          <w:rFonts w:ascii="楷体" w:eastAsia="楷体" w:hAnsi="楷体" w:cs="Times New Roman"/>
          <w:b/>
          <w:bCs/>
          <w:kern w:val="2"/>
          <w:sz w:val="21"/>
          <w:szCs w:val="21"/>
          <w:u w:val="single"/>
        </w:rPr>
        <w:t>的风控调</w:t>
      </w:r>
      <w:proofErr w:type="gramEnd"/>
      <w:r w:rsidRPr="00BD6B60">
        <w:rPr>
          <w:rFonts w:ascii="楷体" w:eastAsia="楷体" w:hAnsi="楷体" w:cs="Times New Roman"/>
          <w:b/>
          <w:bCs/>
          <w:kern w:val="2"/>
          <w:sz w:val="21"/>
          <w:szCs w:val="21"/>
          <w:u w:val="single"/>
        </w:rPr>
        <w:t>查</w:t>
      </w:r>
      <w:r w:rsidRPr="00BD6B60">
        <w:rPr>
          <w:rFonts w:ascii="楷体" w:eastAsia="楷体" w:hAnsi="楷体" w:cs="Times New Roman" w:hint="eastAsia"/>
          <w:b/>
          <w:bCs/>
          <w:kern w:val="2"/>
          <w:sz w:val="21"/>
          <w:szCs w:val="21"/>
          <w:u w:val="single"/>
        </w:rPr>
        <w:t>、</w:t>
      </w:r>
      <w:r w:rsidRPr="00BD6B60">
        <w:rPr>
          <w:rFonts w:ascii="楷体" w:eastAsia="楷体" w:hAnsi="楷体" w:cs="Times New Roman"/>
          <w:b/>
          <w:bCs/>
          <w:kern w:val="2"/>
          <w:sz w:val="21"/>
          <w:szCs w:val="21"/>
          <w:u w:val="single"/>
        </w:rPr>
        <w:t>出具合理性说明等</w:t>
      </w:r>
      <w:r w:rsidRPr="00BD6B60">
        <w:rPr>
          <w:rFonts w:ascii="楷体" w:eastAsia="楷体" w:hAnsi="楷体" w:cs="Times New Roman" w:hint="eastAsia"/>
          <w:b/>
          <w:bCs/>
          <w:kern w:val="2"/>
          <w:sz w:val="21"/>
          <w:szCs w:val="21"/>
          <w:u w:val="single"/>
        </w:rPr>
        <w:t>，</w:t>
      </w:r>
      <w:r w:rsidRPr="00BD6B60">
        <w:rPr>
          <w:rFonts w:ascii="楷体" w:eastAsia="楷体" w:hAnsi="楷体" w:cs="Times New Roman"/>
          <w:b/>
          <w:bCs/>
          <w:kern w:val="2"/>
          <w:sz w:val="21"/>
          <w:szCs w:val="21"/>
          <w:u w:val="single"/>
        </w:rPr>
        <w:t>且乙方有权对甲方采取</w:t>
      </w:r>
      <w:proofErr w:type="gramStart"/>
      <w:r w:rsidRPr="00BD6B60">
        <w:rPr>
          <w:rFonts w:ascii="楷体" w:eastAsia="楷体" w:hAnsi="楷体" w:cs="Times New Roman"/>
          <w:b/>
          <w:bCs/>
          <w:kern w:val="2"/>
          <w:sz w:val="21"/>
          <w:szCs w:val="21"/>
          <w:u w:val="single"/>
        </w:rPr>
        <w:t>相应风控措</w:t>
      </w:r>
      <w:proofErr w:type="gramEnd"/>
      <w:r w:rsidRPr="00BD6B60">
        <w:rPr>
          <w:rFonts w:ascii="楷体" w:eastAsia="楷体" w:hAnsi="楷体" w:cs="Times New Roman"/>
          <w:b/>
          <w:bCs/>
          <w:kern w:val="2"/>
          <w:sz w:val="21"/>
          <w:szCs w:val="21"/>
          <w:u w:val="single"/>
        </w:rPr>
        <w:t>施</w:t>
      </w:r>
      <w:r w:rsidRPr="00BD6B60">
        <w:rPr>
          <w:rFonts w:ascii="楷体" w:eastAsia="楷体" w:hAnsi="楷体" w:cs="Times New Roman" w:hint="eastAsia"/>
          <w:b/>
          <w:bCs/>
          <w:kern w:val="2"/>
          <w:sz w:val="21"/>
          <w:szCs w:val="21"/>
          <w:u w:val="single"/>
        </w:rPr>
        <w:t>，</w:t>
      </w:r>
      <w:r w:rsidRPr="00BD6B60">
        <w:rPr>
          <w:rFonts w:ascii="楷体" w:eastAsia="楷体" w:hAnsi="楷体" w:cs="Times New Roman"/>
          <w:b/>
          <w:bCs/>
          <w:kern w:val="2"/>
          <w:sz w:val="21"/>
          <w:szCs w:val="21"/>
          <w:u w:val="single"/>
        </w:rPr>
        <w:t>包括但不限于限制交易额度</w:t>
      </w:r>
      <w:r w:rsidRPr="00BD6B60">
        <w:rPr>
          <w:rFonts w:ascii="楷体" w:eastAsia="楷体" w:hAnsi="楷体" w:cs="Times New Roman" w:hint="eastAsia"/>
          <w:b/>
          <w:bCs/>
          <w:kern w:val="2"/>
          <w:sz w:val="21"/>
          <w:szCs w:val="21"/>
          <w:u w:val="single"/>
        </w:rPr>
        <w:t>、</w:t>
      </w:r>
      <w:r w:rsidRPr="00BD6B60">
        <w:rPr>
          <w:rFonts w:ascii="楷体" w:eastAsia="楷体" w:hAnsi="楷体" w:cs="Times New Roman"/>
          <w:b/>
          <w:bCs/>
          <w:kern w:val="2"/>
          <w:sz w:val="21"/>
          <w:szCs w:val="21"/>
          <w:u w:val="single"/>
        </w:rPr>
        <w:t>延迟结算</w:t>
      </w:r>
      <w:r w:rsidRPr="00BD6B60">
        <w:rPr>
          <w:rFonts w:ascii="楷体" w:eastAsia="楷体" w:hAnsi="楷体" w:cs="Times New Roman" w:hint="eastAsia"/>
          <w:b/>
          <w:bCs/>
          <w:kern w:val="2"/>
          <w:sz w:val="21"/>
          <w:szCs w:val="21"/>
          <w:u w:val="single"/>
        </w:rPr>
        <w:t>、</w:t>
      </w:r>
      <w:r w:rsidRPr="00BD6B60">
        <w:rPr>
          <w:rFonts w:ascii="楷体" w:eastAsia="楷体" w:hAnsi="楷体" w:cs="Times New Roman"/>
          <w:b/>
          <w:bCs/>
          <w:kern w:val="2"/>
          <w:sz w:val="21"/>
          <w:szCs w:val="21"/>
          <w:u w:val="single"/>
        </w:rPr>
        <w:t>暂停支付服务等</w:t>
      </w:r>
      <w:r w:rsidRPr="00BD6B60">
        <w:rPr>
          <w:rFonts w:ascii="楷体" w:eastAsia="楷体" w:hAnsi="楷体" w:cs="Times New Roman" w:hint="eastAsia"/>
          <w:b/>
          <w:bCs/>
          <w:kern w:val="2"/>
          <w:sz w:val="21"/>
          <w:szCs w:val="21"/>
          <w:u w:val="single"/>
        </w:rPr>
        <w:t>。</w:t>
      </w:r>
    </w:p>
    <w:p w14:paraId="705A1D11" w14:textId="77777777" w:rsidR="00E012A2" w:rsidRPr="00BD6B60" w:rsidRDefault="00E012A2" w:rsidP="00E012A2">
      <w:pPr>
        <w:pStyle w:val="ad"/>
        <w:numPr>
          <w:ilvl w:val="0"/>
          <w:numId w:val="32"/>
        </w:numPr>
        <w:spacing w:before="0" w:beforeAutospacing="0" w:after="0" w:afterAutospacing="0"/>
        <w:ind w:left="424" w:hangingChars="201" w:hanging="424"/>
        <w:jc w:val="both"/>
        <w:rPr>
          <w:rFonts w:ascii="楷体" w:eastAsia="楷体" w:hAnsi="楷体" w:cs="Times New Roman"/>
          <w:b/>
          <w:bCs/>
          <w:kern w:val="2"/>
          <w:sz w:val="21"/>
          <w:szCs w:val="21"/>
        </w:rPr>
      </w:pPr>
      <w:r w:rsidRPr="00BD6B60">
        <w:rPr>
          <w:rFonts w:ascii="楷体" w:eastAsia="楷体" w:hAnsi="楷体" w:cs="Times New Roman"/>
          <w:b/>
          <w:bCs/>
          <w:kern w:val="2"/>
          <w:sz w:val="21"/>
          <w:szCs w:val="21"/>
        </w:rPr>
        <w:t>甲方确认</w:t>
      </w:r>
      <w:r w:rsidRPr="00BD6B60">
        <w:rPr>
          <w:rFonts w:ascii="楷体" w:eastAsia="楷体" w:hAnsi="楷体" w:cs="Times New Roman" w:hint="eastAsia"/>
          <w:b/>
          <w:bCs/>
          <w:kern w:val="2"/>
          <w:sz w:val="21"/>
          <w:szCs w:val="21"/>
        </w:rPr>
        <w:t>，</w:t>
      </w:r>
      <w:r w:rsidRPr="00BD6B60">
        <w:rPr>
          <w:rFonts w:ascii="楷体" w:eastAsia="楷体" w:hAnsi="楷体" w:cs="Times New Roman"/>
          <w:b/>
          <w:bCs/>
          <w:kern w:val="2"/>
          <w:sz w:val="21"/>
          <w:szCs w:val="21"/>
        </w:rPr>
        <w:t>在使用分账功能时</w:t>
      </w:r>
      <w:r w:rsidRPr="00BD6B60">
        <w:rPr>
          <w:rFonts w:ascii="楷体" w:eastAsia="楷体" w:hAnsi="楷体" w:cs="Times New Roman" w:hint="eastAsia"/>
          <w:b/>
          <w:bCs/>
          <w:kern w:val="2"/>
          <w:sz w:val="21"/>
          <w:szCs w:val="21"/>
        </w:rPr>
        <w:t>，</w:t>
      </w:r>
      <w:r w:rsidRPr="00BD6B60">
        <w:rPr>
          <w:rFonts w:ascii="楷体" w:eastAsia="楷体" w:hAnsi="楷体" w:cs="Times New Roman"/>
          <w:b/>
          <w:bCs/>
          <w:kern w:val="2"/>
          <w:sz w:val="21"/>
          <w:szCs w:val="21"/>
        </w:rPr>
        <w:t>若涉及纳税或代扣代缴税款的义务，由甲方自行承担该义务。</w:t>
      </w:r>
    </w:p>
    <w:p w14:paraId="4C1A0E1C" w14:textId="77777777" w:rsidR="00E012A2" w:rsidRPr="00BD6B60" w:rsidRDefault="00E012A2" w:rsidP="00E012A2">
      <w:pPr>
        <w:pStyle w:val="ad"/>
        <w:numPr>
          <w:ilvl w:val="0"/>
          <w:numId w:val="32"/>
        </w:numPr>
        <w:spacing w:before="0" w:beforeAutospacing="0" w:after="0" w:afterAutospacing="0"/>
        <w:ind w:left="424" w:hangingChars="201" w:hanging="424"/>
        <w:jc w:val="both"/>
        <w:rPr>
          <w:rFonts w:ascii="楷体" w:eastAsia="楷体" w:hAnsi="楷体" w:cs="Times New Roman"/>
          <w:b/>
          <w:bCs/>
          <w:kern w:val="2"/>
          <w:sz w:val="21"/>
          <w:szCs w:val="21"/>
        </w:rPr>
      </w:pPr>
      <w:r w:rsidRPr="00BD6B60">
        <w:rPr>
          <w:rFonts w:ascii="楷体" w:eastAsia="楷体" w:hAnsi="楷体" w:cs="Times New Roman"/>
          <w:b/>
          <w:bCs/>
          <w:kern w:val="2"/>
          <w:sz w:val="21"/>
          <w:szCs w:val="21"/>
        </w:rPr>
        <w:t>甲方确认</w:t>
      </w:r>
      <w:r w:rsidRPr="00BD6B60">
        <w:rPr>
          <w:rFonts w:ascii="楷体" w:eastAsia="楷体" w:hAnsi="楷体" w:cs="Times New Roman" w:hint="eastAsia"/>
          <w:b/>
          <w:bCs/>
          <w:kern w:val="2"/>
          <w:sz w:val="21"/>
          <w:szCs w:val="21"/>
        </w:rPr>
        <w:t>，乙方</w:t>
      </w:r>
      <w:r w:rsidRPr="00BD6B60">
        <w:rPr>
          <w:rFonts w:ascii="楷体" w:eastAsia="楷体" w:hAnsi="楷体" w:cs="Times New Roman"/>
          <w:b/>
          <w:bCs/>
          <w:kern w:val="2"/>
          <w:sz w:val="21"/>
          <w:szCs w:val="21"/>
        </w:rPr>
        <w:t>只是执行甲方或甲方授权的分账发起方的资金划付和扣划指令，无义务向甲方核实该划付和扣划指令的合法有效性，也无义务向分账接收方验证该划付和扣划指令的有效性。若因甲方使用分账功能导致甲方或分账接收方遭受损失的，由甲方和分账接收方协商解决，与乙方无关。</w:t>
      </w:r>
    </w:p>
    <w:p w14:paraId="1E9C289B" w14:textId="77777777" w:rsidR="00E012A2" w:rsidRPr="00BD6B60" w:rsidRDefault="00E012A2" w:rsidP="00E012A2">
      <w:pPr>
        <w:pStyle w:val="ad"/>
        <w:numPr>
          <w:ilvl w:val="0"/>
          <w:numId w:val="32"/>
        </w:numPr>
        <w:spacing w:before="0" w:beforeAutospacing="0" w:after="0" w:afterAutospacing="0"/>
        <w:ind w:left="424" w:hangingChars="201" w:hanging="424"/>
        <w:jc w:val="both"/>
        <w:rPr>
          <w:rFonts w:ascii="楷体" w:eastAsia="楷体" w:hAnsi="楷体" w:cs="Times New Roman"/>
          <w:b/>
          <w:bCs/>
          <w:kern w:val="2"/>
          <w:sz w:val="21"/>
          <w:szCs w:val="21"/>
        </w:rPr>
      </w:pPr>
      <w:r w:rsidRPr="00BD6B60">
        <w:rPr>
          <w:rFonts w:ascii="楷体" w:eastAsia="楷体" w:hAnsi="楷体" w:cs="Times New Roman" w:hint="eastAsia"/>
          <w:b/>
          <w:bCs/>
          <w:kern w:val="2"/>
          <w:sz w:val="21"/>
          <w:szCs w:val="21"/>
        </w:rPr>
        <w:t>因甲方违反本条上述约定的，乙方有权暂停向甲方提供本协议项下服务，情节严重的，乙方有权单方解除协议并要求甲方承担赔偿责任。</w:t>
      </w:r>
    </w:p>
    <w:p w14:paraId="67CE9361" w14:textId="77777777" w:rsidR="00E012A2" w:rsidRPr="00BD6B60" w:rsidRDefault="00E012A2" w:rsidP="00E012A2">
      <w:pPr>
        <w:pStyle w:val="11"/>
        <w:numPr>
          <w:ilvl w:val="0"/>
          <w:numId w:val="31"/>
        </w:numPr>
        <w:ind w:firstLineChars="0"/>
        <w:rPr>
          <w:rFonts w:ascii="楷体" w:eastAsia="楷体" w:hAnsi="楷体"/>
          <w:b/>
          <w:szCs w:val="21"/>
        </w:rPr>
      </w:pPr>
      <w:r w:rsidRPr="00BD6B60">
        <w:rPr>
          <w:rFonts w:ascii="楷体" w:eastAsia="楷体" w:hAnsi="楷体" w:hint="eastAsia"/>
          <w:b/>
          <w:szCs w:val="21"/>
        </w:rPr>
        <w:t>取现/结算：</w:t>
      </w:r>
      <w:r w:rsidRPr="00BD6B60">
        <w:rPr>
          <w:rFonts w:ascii="楷体" w:eastAsia="楷体" w:hAnsi="楷体" w:hint="eastAsia"/>
          <w:szCs w:val="21"/>
        </w:rPr>
        <w:t>甲方可将专属账户记录的余额结算资金转出至经乙方身份核验绑定的同名银行卡账户（本协议项下仅限借记卡），该银行卡账户应为甲方合法持有。</w:t>
      </w:r>
      <w:r w:rsidRPr="00BD6B60">
        <w:rPr>
          <w:rFonts w:ascii="楷体" w:eastAsia="楷体" w:hAnsi="楷体" w:hint="eastAsia"/>
          <w:b/>
          <w:szCs w:val="21"/>
        </w:rPr>
        <w:t>甲方应妥善保存银行卡账户、预留手机号等信息，自行承担因自身对账号和密码保管及使用不当而造成的一切损失。甲方开通取现功能的，同时支持自动结算。即无需甲方手动发起指令，乙方即根据甲方选择的取现周期进行资金结算。</w:t>
      </w:r>
    </w:p>
    <w:p w14:paraId="7AF8DE9B" w14:textId="77777777" w:rsidR="00E012A2" w:rsidRPr="00BD6B60" w:rsidRDefault="00E012A2" w:rsidP="00E012A2">
      <w:pPr>
        <w:pStyle w:val="11"/>
        <w:numPr>
          <w:ilvl w:val="0"/>
          <w:numId w:val="31"/>
        </w:numPr>
        <w:ind w:firstLineChars="0"/>
        <w:rPr>
          <w:rFonts w:ascii="楷体" w:eastAsia="楷体" w:hAnsi="楷体"/>
          <w:b/>
          <w:szCs w:val="21"/>
        </w:rPr>
      </w:pPr>
      <w:r w:rsidRPr="00BD6B60">
        <w:rPr>
          <w:rFonts w:ascii="楷体" w:eastAsia="楷体" w:hAnsi="楷体"/>
          <w:b/>
          <w:szCs w:val="21"/>
        </w:rPr>
        <w:t>附加功能</w:t>
      </w:r>
    </w:p>
    <w:p w14:paraId="3880CF81" w14:textId="77777777" w:rsidR="00E012A2" w:rsidRPr="00BD6B60" w:rsidRDefault="00E012A2" w:rsidP="00E012A2">
      <w:pPr>
        <w:pStyle w:val="ad"/>
        <w:numPr>
          <w:ilvl w:val="0"/>
          <w:numId w:val="39"/>
        </w:numPr>
        <w:spacing w:before="0" w:beforeAutospacing="0" w:after="0" w:afterAutospacing="0"/>
        <w:jc w:val="both"/>
        <w:rPr>
          <w:rFonts w:ascii="楷体" w:eastAsia="楷体" w:hAnsi="楷体" w:cs="Times New Roman"/>
          <w:b/>
          <w:bCs/>
          <w:kern w:val="2"/>
          <w:sz w:val="21"/>
          <w:szCs w:val="21"/>
        </w:rPr>
      </w:pPr>
      <w:proofErr w:type="gramStart"/>
      <w:r w:rsidRPr="00BD6B60">
        <w:rPr>
          <w:rFonts w:ascii="楷体" w:eastAsia="楷体" w:hAnsi="楷体" w:cs="Times New Roman" w:hint="eastAsia"/>
          <w:b/>
          <w:bCs/>
          <w:kern w:val="2"/>
          <w:sz w:val="21"/>
          <w:szCs w:val="21"/>
        </w:rPr>
        <w:t>全支付</w:t>
      </w:r>
      <w:proofErr w:type="gramEnd"/>
      <w:r w:rsidRPr="00BD6B60">
        <w:rPr>
          <w:rFonts w:ascii="楷体" w:eastAsia="楷体" w:hAnsi="楷体" w:cs="Times New Roman" w:hint="eastAsia"/>
          <w:b/>
          <w:bCs/>
          <w:kern w:val="2"/>
          <w:sz w:val="21"/>
          <w:szCs w:val="21"/>
        </w:rPr>
        <w:t>托管：</w:t>
      </w:r>
      <w:r w:rsidRPr="00BD6B60">
        <w:rPr>
          <w:rFonts w:ascii="楷体" w:eastAsia="楷体" w:hAnsi="楷体" w:cs="Times New Roman" w:hint="eastAsia"/>
          <w:bCs/>
          <w:kern w:val="2"/>
          <w:sz w:val="21"/>
          <w:szCs w:val="21"/>
        </w:rPr>
        <w:t>全托管支付依托乙方斗拱平台与组件拼装技术能力，甲方无需开发代码即实现在线销售及收款能力。乙方提供整套的页面配置功能和完整的支付页面，并通过分享链接或者嵌入到甲方的系统中完成收款。</w:t>
      </w:r>
    </w:p>
    <w:p w14:paraId="40A5509E" w14:textId="77777777" w:rsidR="00E012A2" w:rsidRPr="00BD6B60" w:rsidRDefault="00E012A2" w:rsidP="00E012A2">
      <w:pPr>
        <w:pStyle w:val="ad"/>
        <w:numPr>
          <w:ilvl w:val="0"/>
          <w:numId w:val="39"/>
        </w:numPr>
        <w:spacing w:before="0" w:beforeAutospacing="0" w:after="0" w:afterAutospacing="0"/>
        <w:jc w:val="both"/>
        <w:rPr>
          <w:rFonts w:ascii="楷体" w:eastAsia="楷体" w:hAnsi="楷体" w:cs="Times New Roman"/>
          <w:b/>
          <w:bCs/>
          <w:kern w:val="2"/>
          <w:sz w:val="21"/>
          <w:szCs w:val="21"/>
        </w:rPr>
      </w:pPr>
      <w:proofErr w:type="gramStart"/>
      <w:r w:rsidRPr="00BD6B60">
        <w:rPr>
          <w:rFonts w:ascii="楷体" w:eastAsia="楷体" w:hAnsi="楷体" w:cs="Times New Roman" w:hint="eastAsia"/>
          <w:b/>
          <w:bCs/>
          <w:kern w:val="2"/>
          <w:sz w:val="21"/>
          <w:szCs w:val="21"/>
        </w:rPr>
        <w:t>半支付</w:t>
      </w:r>
      <w:proofErr w:type="gramEnd"/>
      <w:r w:rsidRPr="00BD6B60">
        <w:rPr>
          <w:rFonts w:ascii="楷体" w:eastAsia="楷体" w:hAnsi="楷体" w:cs="Times New Roman" w:hint="eastAsia"/>
          <w:b/>
          <w:bCs/>
          <w:kern w:val="2"/>
          <w:sz w:val="21"/>
          <w:szCs w:val="21"/>
        </w:rPr>
        <w:t>托管：</w:t>
      </w:r>
      <w:r w:rsidRPr="00BD6B60">
        <w:rPr>
          <w:rFonts w:ascii="楷体" w:eastAsia="楷体" w:hAnsi="楷体" w:cs="Times New Roman" w:hint="eastAsia"/>
          <w:bCs/>
          <w:kern w:val="2"/>
          <w:sz w:val="21"/>
          <w:szCs w:val="21"/>
        </w:rPr>
        <w:t>通过拖拽组件搭建支付托管框架，以链接或</w:t>
      </w:r>
      <w:proofErr w:type="gramStart"/>
      <w:r w:rsidRPr="00BD6B60">
        <w:rPr>
          <w:rFonts w:ascii="楷体" w:eastAsia="楷体" w:hAnsi="楷体" w:cs="Times New Roman" w:hint="eastAsia"/>
          <w:bCs/>
          <w:kern w:val="2"/>
          <w:sz w:val="21"/>
          <w:szCs w:val="21"/>
        </w:rPr>
        <w:t>传参形式</w:t>
      </w:r>
      <w:proofErr w:type="gramEnd"/>
      <w:r w:rsidRPr="00BD6B60">
        <w:rPr>
          <w:rFonts w:ascii="楷体" w:eastAsia="楷体" w:hAnsi="楷体" w:cs="Times New Roman" w:hint="eastAsia"/>
          <w:bCs/>
          <w:kern w:val="2"/>
          <w:sz w:val="21"/>
          <w:szCs w:val="21"/>
        </w:rPr>
        <w:t>变更托管页组件内容，解决不同用户的个性化收款需求。</w:t>
      </w:r>
    </w:p>
    <w:p w14:paraId="2112A58D" w14:textId="77777777" w:rsidR="00E012A2" w:rsidRPr="00BD6B60" w:rsidRDefault="00E012A2" w:rsidP="00E012A2">
      <w:pPr>
        <w:pStyle w:val="ad"/>
        <w:numPr>
          <w:ilvl w:val="0"/>
          <w:numId w:val="39"/>
        </w:numPr>
        <w:spacing w:before="0" w:beforeAutospacing="0" w:after="0" w:afterAutospacing="0"/>
        <w:jc w:val="both"/>
        <w:rPr>
          <w:rFonts w:ascii="楷体" w:eastAsia="楷体" w:hAnsi="楷体" w:cs="Times New Roman"/>
          <w:b/>
          <w:bCs/>
          <w:kern w:val="2"/>
          <w:sz w:val="21"/>
          <w:szCs w:val="21"/>
        </w:rPr>
      </w:pPr>
      <w:r w:rsidRPr="00BD6B60">
        <w:rPr>
          <w:rFonts w:ascii="楷体" w:eastAsia="楷体" w:hAnsi="楷体" w:cs="Times New Roman" w:hint="eastAsia"/>
          <w:b/>
          <w:bCs/>
          <w:kern w:val="2"/>
          <w:sz w:val="21"/>
          <w:szCs w:val="21"/>
        </w:rPr>
        <w:t>账单支付：</w:t>
      </w:r>
      <w:r w:rsidRPr="00BD6B60">
        <w:rPr>
          <w:rFonts w:ascii="楷体" w:eastAsia="楷体" w:hAnsi="楷体" w:cs="Times New Roman" w:hint="eastAsia"/>
          <w:bCs/>
          <w:kern w:val="2"/>
          <w:sz w:val="21"/>
          <w:szCs w:val="21"/>
        </w:rPr>
        <w:t>支持便捷的创建账单，并通过简单账单推送实现快速收款的功能。账单支付支持自定义账单支付周期，并对账单查询、对账以及数据分析后的图表展示。</w:t>
      </w:r>
      <w:r w:rsidRPr="00BD6B60">
        <w:rPr>
          <w:rFonts w:ascii="楷体" w:eastAsia="楷体" w:hAnsi="楷体" w:cs="Times New Roman"/>
          <w:bCs/>
          <w:kern w:val="2"/>
          <w:sz w:val="21"/>
          <w:szCs w:val="21"/>
        </w:rPr>
        <w:t>同时</w:t>
      </w:r>
      <w:r w:rsidRPr="00BD6B60">
        <w:rPr>
          <w:rFonts w:ascii="楷体" w:eastAsia="楷体" w:hAnsi="楷体" w:cs="Times New Roman" w:hint="eastAsia"/>
          <w:bCs/>
          <w:kern w:val="2"/>
          <w:sz w:val="21"/>
          <w:szCs w:val="21"/>
        </w:rPr>
        <w:t>，</w:t>
      </w:r>
      <w:r w:rsidRPr="00BD6B60">
        <w:rPr>
          <w:rFonts w:ascii="楷体" w:eastAsia="楷体" w:hAnsi="楷体" w:cs="Times New Roman"/>
          <w:bCs/>
          <w:kern w:val="2"/>
          <w:sz w:val="21"/>
          <w:szCs w:val="21"/>
        </w:rPr>
        <w:t>账单支付</w:t>
      </w:r>
      <w:r w:rsidRPr="00BD6B60">
        <w:rPr>
          <w:rFonts w:ascii="楷体" w:eastAsia="楷体" w:hAnsi="楷体" w:cs="Times New Roman" w:hint="eastAsia"/>
          <w:bCs/>
          <w:kern w:val="2"/>
          <w:sz w:val="21"/>
          <w:szCs w:val="21"/>
        </w:rPr>
        <w:t>支持简单的创建订阅套餐的方式，整合入甲方系统，提供多种套餐能力，同时满足多种支付方式需求。</w:t>
      </w:r>
    </w:p>
    <w:p w14:paraId="6365D821" w14:textId="77777777" w:rsidR="00E012A2" w:rsidRPr="00BD6B60" w:rsidRDefault="00E012A2" w:rsidP="00E012A2">
      <w:pPr>
        <w:pStyle w:val="ad"/>
        <w:numPr>
          <w:ilvl w:val="0"/>
          <w:numId w:val="39"/>
        </w:numPr>
        <w:spacing w:before="0" w:beforeAutospacing="0" w:after="0" w:afterAutospacing="0"/>
        <w:jc w:val="both"/>
        <w:rPr>
          <w:rFonts w:ascii="楷体" w:eastAsia="楷体" w:hAnsi="楷体" w:cs="Times New Roman"/>
          <w:b/>
          <w:bCs/>
          <w:kern w:val="2"/>
          <w:sz w:val="21"/>
          <w:szCs w:val="21"/>
        </w:rPr>
      </w:pPr>
      <w:r w:rsidRPr="00BD6B60">
        <w:rPr>
          <w:rFonts w:ascii="楷体" w:eastAsia="楷体" w:hAnsi="楷体" w:cs="Times New Roman"/>
          <w:b/>
          <w:bCs/>
          <w:kern w:val="2"/>
          <w:sz w:val="21"/>
          <w:szCs w:val="21"/>
        </w:rPr>
        <w:lastRenderedPageBreak/>
        <w:t>自定义结算</w:t>
      </w:r>
      <w:r w:rsidRPr="00BD6B60">
        <w:rPr>
          <w:rFonts w:ascii="楷体" w:eastAsia="楷体" w:hAnsi="楷体" w:cs="Times New Roman" w:hint="eastAsia"/>
          <w:b/>
          <w:bCs/>
          <w:kern w:val="2"/>
          <w:sz w:val="21"/>
          <w:szCs w:val="21"/>
        </w:rPr>
        <w:t>：</w:t>
      </w:r>
      <w:r w:rsidRPr="00BD6B60">
        <w:rPr>
          <w:rFonts w:ascii="楷体" w:eastAsia="楷体" w:hAnsi="楷体" w:cs="Times New Roman" w:hint="eastAsia"/>
          <w:bCs/>
          <w:kern w:val="2"/>
          <w:sz w:val="21"/>
          <w:szCs w:val="21"/>
        </w:rPr>
        <w:t>乙方根据甲方的指令，为甲方配置指定时间段批次进行结算，具体以乙方控</w:t>
      </w:r>
      <w:proofErr w:type="gramStart"/>
      <w:r w:rsidRPr="00BD6B60">
        <w:rPr>
          <w:rFonts w:ascii="楷体" w:eastAsia="楷体" w:hAnsi="楷体" w:cs="Times New Roman" w:hint="eastAsia"/>
          <w:bCs/>
          <w:kern w:val="2"/>
          <w:sz w:val="21"/>
          <w:szCs w:val="21"/>
        </w:rPr>
        <w:t>台最终</w:t>
      </w:r>
      <w:proofErr w:type="gramEnd"/>
      <w:r w:rsidRPr="00BD6B60">
        <w:rPr>
          <w:rFonts w:ascii="楷体" w:eastAsia="楷体" w:hAnsi="楷体" w:cs="Times New Roman" w:hint="eastAsia"/>
          <w:bCs/>
          <w:kern w:val="2"/>
          <w:sz w:val="21"/>
          <w:szCs w:val="21"/>
        </w:rPr>
        <w:t>配置为准。</w:t>
      </w:r>
    </w:p>
    <w:p w14:paraId="552155E2" w14:textId="77777777" w:rsidR="00E012A2" w:rsidRPr="00BD6B60" w:rsidRDefault="00E012A2" w:rsidP="00E012A2">
      <w:pPr>
        <w:pStyle w:val="ad"/>
        <w:numPr>
          <w:ilvl w:val="0"/>
          <w:numId w:val="39"/>
        </w:numPr>
        <w:spacing w:before="0" w:beforeAutospacing="0" w:after="0" w:afterAutospacing="0"/>
        <w:jc w:val="both"/>
        <w:rPr>
          <w:rFonts w:ascii="楷体" w:eastAsia="楷体" w:hAnsi="楷体" w:cs="Times New Roman"/>
          <w:b/>
          <w:bCs/>
          <w:kern w:val="2"/>
          <w:sz w:val="21"/>
          <w:szCs w:val="21"/>
        </w:rPr>
      </w:pPr>
      <w:r w:rsidRPr="00BD6B60">
        <w:rPr>
          <w:rFonts w:ascii="楷体" w:eastAsia="楷体" w:hAnsi="楷体" w:cs="Times New Roman"/>
          <w:b/>
          <w:bCs/>
          <w:kern w:val="2"/>
          <w:sz w:val="21"/>
          <w:szCs w:val="21"/>
        </w:rPr>
        <w:t>定时结算</w:t>
      </w:r>
      <w:r w:rsidRPr="00BD6B60">
        <w:rPr>
          <w:rFonts w:ascii="楷体" w:eastAsia="楷体" w:hAnsi="楷体" w:cs="Times New Roman" w:hint="eastAsia"/>
          <w:b/>
          <w:bCs/>
          <w:kern w:val="2"/>
          <w:sz w:val="21"/>
          <w:szCs w:val="21"/>
        </w:rPr>
        <w:t>：</w:t>
      </w:r>
      <w:r w:rsidRPr="00BD6B60">
        <w:rPr>
          <w:rFonts w:ascii="楷体" w:eastAsia="楷体" w:hAnsi="楷体" w:cs="Times New Roman" w:hint="eastAsia"/>
          <w:bCs/>
          <w:kern w:val="2"/>
          <w:sz w:val="21"/>
          <w:szCs w:val="21"/>
        </w:rPr>
        <w:t>乙方根据甲方的指令，为甲方配置指定</w:t>
      </w:r>
      <w:proofErr w:type="gramStart"/>
      <w:r w:rsidRPr="00BD6B60">
        <w:rPr>
          <w:rFonts w:ascii="楷体" w:eastAsia="楷体" w:hAnsi="楷体" w:cs="Times New Roman" w:hint="eastAsia"/>
          <w:bCs/>
          <w:kern w:val="2"/>
          <w:sz w:val="21"/>
          <w:szCs w:val="21"/>
        </w:rPr>
        <w:t>时间截点批次</w:t>
      </w:r>
      <w:proofErr w:type="gramEnd"/>
      <w:r w:rsidRPr="00BD6B60">
        <w:rPr>
          <w:rFonts w:ascii="楷体" w:eastAsia="楷体" w:hAnsi="楷体" w:cs="Times New Roman" w:hint="eastAsia"/>
          <w:bCs/>
          <w:kern w:val="2"/>
          <w:sz w:val="21"/>
          <w:szCs w:val="21"/>
        </w:rPr>
        <w:t>进行结算，具体以乙方控</w:t>
      </w:r>
      <w:proofErr w:type="gramStart"/>
      <w:r w:rsidRPr="00BD6B60">
        <w:rPr>
          <w:rFonts w:ascii="楷体" w:eastAsia="楷体" w:hAnsi="楷体" w:cs="Times New Roman" w:hint="eastAsia"/>
          <w:bCs/>
          <w:kern w:val="2"/>
          <w:sz w:val="21"/>
          <w:szCs w:val="21"/>
        </w:rPr>
        <w:t>台最</w:t>
      </w:r>
      <w:proofErr w:type="gramEnd"/>
      <w:r w:rsidRPr="00BD6B60">
        <w:rPr>
          <w:rFonts w:ascii="楷体" w:eastAsia="楷体" w:hAnsi="楷体" w:cs="Times New Roman" w:hint="eastAsia"/>
          <w:bCs/>
          <w:kern w:val="2"/>
          <w:sz w:val="21"/>
          <w:szCs w:val="21"/>
        </w:rPr>
        <w:t>终配置为准。</w:t>
      </w:r>
    </w:p>
    <w:p w14:paraId="7AE8AE84" w14:textId="77777777" w:rsidR="00E012A2" w:rsidRPr="00BD6B60" w:rsidRDefault="00E012A2" w:rsidP="00E012A2">
      <w:pPr>
        <w:pStyle w:val="ad"/>
        <w:numPr>
          <w:ilvl w:val="0"/>
          <w:numId w:val="39"/>
        </w:numPr>
        <w:spacing w:before="0" w:beforeAutospacing="0" w:after="0" w:afterAutospacing="0"/>
        <w:jc w:val="both"/>
        <w:rPr>
          <w:rFonts w:ascii="楷体" w:eastAsia="楷体" w:hAnsi="楷体" w:cs="Times New Roman"/>
          <w:b/>
          <w:bCs/>
          <w:kern w:val="2"/>
          <w:sz w:val="21"/>
          <w:szCs w:val="21"/>
        </w:rPr>
      </w:pPr>
      <w:r w:rsidRPr="00BD6B60">
        <w:rPr>
          <w:rFonts w:ascii="楷体" w:eastAsia="楷体" w:hAnsi="楷体" w:cs="Times New Roman"/>
          <w:b/>
          <w:bCs/>
          <w:kern w:val="2"/>
          <w:sz w:val="21"/>
          <w:szCs w:val="21"/>
        </w:rPr>
        <w:t>支付服务费外扣</w:t>
      </w:r>
      <w:r w:rsidRPr="00BD6B60">
        <w:rPr>
          <w:rFonts w:ascii="楷体" w:eastAsia="楷体" w:hAnsi="楷体" w:cs="Times New Roman" w:hint="eastAsia"/>
          <w:b/>
          <w:bCs/>
          <w:kern w:val="2"/>
          <w:sz w:val="21"/>
          <w:szCs w:val="21"/>
        </w:rPr>
        <w:t>：如甲方选择开通服务费外扣，则甲方使用乙方提供的支付服务所产生的服务费由甲方所属服务商承担。甲方知悉，甲方每发生一笔有效交易，相应支付服务费将从甲方所属服务商指定服务费账户中扣除。如甲方所属服务商指定服务费账户中余额不足，乙方有权将服务费收取方式自动切换为实时从交易资金中扣除且无需征得甲方的同意或者乙方有权立即暂停提供支付服务直至甲方所属服务商完成服务费账户充值后恢复而</w:t>
      </w:r>
      <w:proofErr w:type="gramStart"/>
      <w:r w:rsidRPr="00BD6B60">
        <w:rPr>
          <w:rFonts w:ascii="楷体" w:eastAsia="楷体" w:hAnsi="楷体" w:cs="Times New Roman" w:hint="eastAsia"/>
          <w:b/>
          <w:bCs/>
          <w:kern w:val="2"/>
          <w:sz w:val="21"/>
          <w:szCs w:val="21"/>
        </w:rPr>
        <w:t>不</w:t>
      </w:r>
      <w:proofErr w:type="gramEnd"/>
      <w:r w:rsidRPr="00BD6B60">
        <w:rPr>
          <w:rFonts w:ascii="楷体" w:eastAsia="楷体" w:hAnsi="楷体" w:cs="Times New Roman" w:hint="eastAsia"/>
          <w:b/>
          <w:bCs/>
          <w:kern w:val="2"/>
          <w:sz w:val="21"/>
          <w:szCs w:val="21"/>
        </w:rPr>
        <w:t>视为违约。甲方未支付的支付服务费，</w:t>
      </w:r>
      <w:proofErr w:type="gramStart"/>
      <w:r w:rsidRPr="00BD6B60">
        <w:rPr>
          <w:rFonts w:ascii="楷体" w:eastAsia="楷体" w:hAnsi="楷体" w:cs="Times New Roman" w:hint="eastAsia"/>
          <w:b/>
          <w:bCs/>
          <w:kern w:val="2"/>
          <w:sz w:val="21"/>
          <w:szCs w:val="21"/>
        </w:rPr>
        <w:t>乙方仍</w:t>
      </w:r>
      <w:proofErr w:type="gramEnd"/>
      <w:r w:rsidRPr="00BD6B60">
        <w:rPr>
          <w:rFonts w:ascii="楷体" w:eastAsia="楷体" w:hAnsi="楷体" w:cs="Times New Roman" w:hint="eastAsia"/>
          <w:b/>
          <w:bCs/>
          <w:kern w:val="2"/>
          <w:sz w:val="21"/>
          <w:szCs w:val="21"/>
        </w:rPr>
        <w:t>有权向甲方追偿。</w:t>
      </w:r>
    </w:p>
    <w:p w14:paraId="4B7C01FA" w14:textId="77777777" w:rsidR="00E012A2" w:rsidRPr="00BD6B60" w:rsidRDefault="00E012A2" w:rsidP="00E012A2">
      <w:pPr>
        <w:pStyle w:val="ad"/>
        <w:numPr>
          <w:ilvl w:val="0"/>
          <w:numId w:val="39"/>
        </w:numPr>
        <w:spacing w:before="0" w:beforeAutospacing="0" w:after="0" w:afterAutospacing="0"/>
        <w:jc w:val="both"/>
        <w:rPr>
          <w:rFonts w:ascii="楷体" w:eastAsia="楷体" w:hAnsi="楷体" w:cs="Times New Roman"/>
          <w:b/>
          <w:bCs/>
          <w:kern w:val="2"/>
          <w:sz w:val="21"/>
          <w:szCs w:val="21"/>
        </w:rPr>
      </w:pPr>
      <w:r w:rsidRPr="00BD6B60">
        <w:rPr>
          <w:rFonts w:ascii="楷体" w:eastAsia="楷体" w:hAnsi="楷体" w:cs="Times New Roman"/>
          <w:b/>
          <w:bCs/>
          <w:kern w:val="2"/>
          <w:sz w:val="21"/>
          <w:szCs w:val="21"/>
        </w:rPr>
        <w:t>支付服务费后收</w:t>
      </w:r>
      <w:r w:rsidRPr="00BD6B60">
        <w:rPr>
          <w:rFonts w:ascii="楷体" w:eastAsia="楷体" w:hAnsi="楷体" w:cs="Times New Roman" w:hint="eastAsia"/>
          <w:b/>
          <w:bCs/>
          <w:kern w:val="2"/>
          <w:sz w:val="21"/>
          <w:szCs w:val="21"/>
        </w:rPr>
        <w:t>：如甲方选择支付服务费后收，则双方按月结算支付服务费，乙方不再从交易资金中直接扣收。每个自然月前5个工作日，由乙方向甲方提供上月支付服务费用对账明细，甲方应于对账明细发出后</w:t>
      </w:r>
      <w:r w:rsidRPr="00BD6B60">
        <w:rPr>
          <w:rFonts w:ascii="楷体" w:eastAsia="楷体" w:hAnsi="楷体" w:cs="Times New Roman"/>
          <w:b/>
          <w:bCs/>
          <w:kern w:val="2"/>
          <w:sz w:val="21"/>
          <w:szCs w:val="21"/>
        </w:rPr>
        <w:t>5</w:t>
      </w:r>
      <w:r w:rsidRPr="00BD6B60">
        <w:rPr>
          <w:rFonts w:ascii="楷体" w:eastAsia="楷体" w:hAnsi="楷体" w:cs="Times New Roman" w:hint="eastAsia"/>
          <w:b/>
          <w:bCs/>
          <w:kern w:val="2"/>
          <w:sz w:val="21"/>
          <w:szCs w:val="21"/>
        </w:rPr>
        <w:t>个工作日内完成服务费支付。甲方完成支付后乙方向甲方开具增值税专用发票。若甲方未按时支付服务费或未足额支付服务费，乙方有权将服务费收取方式自动切换为实时从交易资金中扣除且无需征得甲方的同意或者乙方有权立即暂停提供支付服务直至甲方所属服务商完成服务费账户充值后恢复而</w:t>
      </w:r>
      <w:proofErr w:type="gramStart"/>
      <w:r w:rsidRPr="00BD6B60">
        <w:rPr>
          <w:rFonts w:ascii="楷体" w:eastAsia="楷体" w:hAnsi="楷体" w:cs="Times New Roman" w:hint="eastAsia"/>
          <w:b/>
          <w:bCs/>
          <w:kern w:val="2"/>
          <w:sz w:val="21"/>
          <w:szCs w:val="21"/>
        </w:rPr>
        <w:t>不</w:t>
      </w:r>
      <w:proofErr w:type="gramEnd"/>
      <w:r w:rsidRPr="00BD6B60">
        <w:rPr>
          <w:rFonts w:ascii="楷体" w:eastAsia="楷体" w:hAnsi="楷体" w:cs="Times New Roman" w:hint="eastAsia"/>
          <w:b/>
          <w:bCs/>
          <w:kern w:val="2"/>
          <w:sz w:val="21"/>
          <w:szCs w:val="21"/>
        </w:rPr>
        <w:t>视为违约。甲方未支付的支付服务费，</w:t>
      </w:r>
      <w:proofErr w:type="gramStart"/>
      <w:r w:rsidRPr="00BD6B60">
        <w:rPr>
          <w:rFonts w:ascii="楷体" w:eastAsia="楷体" w:hAnsi="楷体" w:cs="Times New Roman" w:hint="eastAsia"/>
          <w:b/>
          <w:bCs/>
          <w:kern w:val="2"/>
          <w:sz w:val="21"/>
          <w:szCs w:val="21"/>
        </w:rPr>
        <w:t>乙方仍</w:t>
      </w:r>
      <w:proofErr w:type="gramEnd"/>
      <w:r w:rsidRPr="00BD6B60">
        <w:rPr>
          <w:rFonts w:ascii="楷体" w:eastAsia="楷体" w:hAnsi="楷体" w:cs="Times New Roman" w:hint="eastAsia"/>
          <w:b/>
          <w:bCs/>
          <w:kern w:val="2"/>
          <w:sz w:val="21"/>
          <w:szCs w:val="21"/>
        </w:rPr>
        <w:t>有权向甲方追偿。</w:t>
      </w:r>
    </w:p>
    <w:p w14:paraId="6F64AFC1" w14:textId="77777777" w:rsidR="00E012A2" w:rsidRPr="00BD6B60" w:rsidRDefault="00E012A2" w:rsidP="00E012A2">
      <w:pPr>
        <w:pStyle w:val="11"/>
        <w:numPr>
          <w:ilvl w:val="0"/>
          <w:numId w:val="31"/>
        </w:numPr>
        <w:ind w:firstLineChars="0"/>
        <w:rPr>
          <w:rFonts w:ascii="楷体" w:eastAsia="楷体" w:hAnsi="楷体"/>
          <w:b/>
          <w:szCs w:val="21"/>
        </w:rPr>
      </w:pPr>
      <w:r w:rsidRPr="00BD6B60">
        <w:rPr>
          <w:rFonts w:ascii="楷体" w:eastAsia="楷体" w:hAnsi="楷体" w:hint="eastAsia"/>
          <w:b/>
          <w:szCs w:val="21"/>
        </w:rPr>
        <w:t>若发卡行或乙方要求甲方必须在相关方履行相关义务后（例如签订书面分期付款协议等）才能提供商品或服务的，甲方必须按照发卡行或乙方要求进行操作。如甲方违反此规定造成乙方或发卡行损失的，甲方须承担赔偿责任。对于发卡行或清算机构的合理拒付（包括但不限于客户否认交易等）的交易风险和由此产生的损失，由依据本协议确定的造成相关损失的责任方承担。</w:t>
      </w:r>
    </w:p>
    <w:p w14:paraId="757B80EF" w14:textId="77777777" w:rsidR="00AB4CE2" w:rsidRPr="003D49BF" w:rsidRDefault="00AB4CE2" w:rsidP="00AB4CE2">
      <w:pPr>
        <w:pStyle w:val="11"/>
        <w:numPr>
          <w:ilvl w:val="0"/>
          <w:numId w:val="2"/>
        </w:numPr>
        <w:ind w:firstLineChars="0"/>
        <w:jc w:val="center"/>
        <w:rPr>
          <w:rFonts w:ascii="楷体" w:eastAsia="楷体" w:hAnsi="楷体"/>
          <w:b/>
          <w:bCs/>
          <w:szCs w:val="21"/>
        </w:rPr>
      </w:pPr>
      <w:r w:rsidRPr="003D49BF">
        <w:rPr>
          <w:rFonts w:ascii="楷体" w:eastAsia="楷体" w:hAnsi="楷体"/>
          <w:b/>
          <w:bCs/>
          <w:szCs w:val="21"/>
        </w:rPr>
        <w:t>预授权</w:t>
      </w:r>
    </w:p>
    <w:p w14:paraId="1E0E4DA8" w14:textId="77777777" w:rsidR="00AB4CE2" w:rsidRPr="003D49BF" w:rsidRDefault="00AB4CE2" w:rsidP="00AB4CE2">
      <w:pPr>
        <w:pStyle w:val="11"/>
        <w:numPr>
          <w:ilvl w:val="0"/>
          <w:numId w:val="34"/>
        </w:numPr>
        <w:ind w:firstLineChars="0"/>
        <w:rPr>
          <w:rFonts w:ascii="楷体" w:eastAsia="楷体" w:hAnsi="楷体"/>
          <w:szCs w:val="21"/>
        </w:rPr>
      </w:pPr>
      <w:r w:rsidRPr="003D49BF">
        <w:rPr>
          <w:rFonts w:ascii="楷体" w:eastAsia="楷体" w:hAnsi="楷体"/>
          <w:szCs w:val="21"/>
        </w:rPr>
        <w:t>预授权功能指持卡人</w:t>
      </w:r>
      <w:r w:rsidRPr="003D49BF">
        <w:rPr>
          <w:rFonts w:ascii="楷体" w:eastAsia="楷体" w:hAnsi="楷体" w:hint="eastAsia"/>
          <w:szCs w:val="21"/>
        </w:rPr>
        <w:t>（消费者）</w:t>
      </w:r>
      <w:r w:rsidRPr="003D49BF">
        <w:rPr>
          <w:rFonts w:ascii="楷体" w:eastAsia="楷体" w:hAnsi="楷体"/>
          <w:szCs w:val="21"/>
        </w:rPr>
        <w:t>在宾馆、酒店或出租公司等场景消费,消费与结算不在同一时间完成,特约商户通过POS</w:t>
      </w:r>
      <w:r w:rsidRPr="003D49BF">
        <w:rPr>
          <w:rFonts w:ascii="楷体" w:eastAsia="楷体" w:hAnsi="楷体" w:hint="eastAsia"/>
          <w:szCs w:val="21"/>
        </w:rPr>
        <w:t>、</w:t>
      </w:r>
      <w:proofErr w:type="gramStart"/>
      <w:r w:rsidRPr="003D49BF">
        <w:rPr>
          <w:rFonts w:ascii="楷体" w:eastAsia="楷体" w:hAnsi="楷体"/>
          <w:szCs w:val="21"/>
        </w:rPr>
        <w:t>微信或</w:t>
      </w:r>
      <w:proofErr w:type="gramEnd"/>
      <w:r w:rsidRPr="003D49BF">
        <w:rPr>
          <w:rFonts w:ascii="楷体" w:eastAsia="楷体" w:hAnsi="楷体"/>
          <w:szCs w:val="21"/>
        </w:rPr>
        <w:t>支付宝预先向发卡机构索要授权的行为</w:t>
      </w:r>
      <w:r w:rsidRPr="003D49BF">
        <w:rPr>
          <w:rFonts w:ascii="楷体" w:eastAsia="楷体" w:hAnsi="楷体" w:hint="eastAsia"/>
          <w:szCs w:val="21"/>
        </w:rPr>
        <w:t>（即</w:t>
      </w:r>
      <w:r w:rsidRPr="003D49BF">
        <w:rPr>
          <w:rFonts w:ascii="楷体" w:eastAsia="楷体" w:hAnsi="楷体"/>
          <w:szCs w:val="21"/>
        </w:rPr>
        <w:t>冻结银行卡内部分资金用作押金</w:t>
      </w:r>
      <w:r w:rsidRPr="003D49BF">
        <w:rPr>
          <w:rFonts w:ascii="楷体" w:eastAsia="楷体" w:hAnsi="楷体" w:hint="eastAsia"/>
          <w:szCs w:val="21"/>
        </w:rPr>
        <w:t>）。</w:t>
      </w:r>
      <w:r w:rsidRPr="003D49BF">
        <w:rPr>
          <w:rFonts w:ascii="楷体" w:eastAsia="楷体" w:hAnsi="楷体"/>
          <w:szCs w:val="21"/>
        </w:rPr>
        <w:t>特约商户向发卡机构取得持卡人30天内在不超过预授权金额一定比例范围的付款承诺，并在持卡人获取商品或接受服务后由发卡机构进行承兑的业务。一般而言，冻结金额不能超过预授权交易金额的115%。</w:t>
      </w:r>
    </w:p>
    <w:p w14:paraId="25C5F130" w14:textId="77777777" w:rsidR="00AB4CE2" w:rsidRPr="003D49BF" w:rsidRDefault="00AB4CE2" w:rsidP="00AB4CE2">
      <w:pPr>
        <w:pStyle w:val="11"/>
        <w:numPr>
          <w:ilvl w:val="0"/>
          <w:numId w:val="34"/>
        </w:numPr>
        <w:ind w:firstLineChars="0"/>
        <w:rPr>
          <w:rFonts w:ascii="楷体" w:eastAsia="楷体" w:hAnsi="楷体"/>
          <w:szCs w:val="21"/>
        </w:rPr>
      </w:pPr>
      <w:r w:rsidRPr="003D49BF">
        <w:rPr>
          <w:rFonts w:ascii="楷体" w:eastAsia="楷体" w:hAnsi="楷体" w:hint="eastAsia"/>
          <w:szCs w:val="21"/>
        </w:rPr>
        <w:t>甲</w:t>
      </w:r>
      <w:r w:rsidRPr="003D49BF">
        <w:rPr>
          <w:rFonts w:ascii="楷体" w:eastAsia="楷体" w:hAnsi="楷体"/>
          <w:szCs w:val="21"/>
        </w:rPr>
        <w:t>方</w:t>
      </w:r>
      <w:r w:rsidRPr="003D49BF">
        <w:rPr>
          <w:rFonts w:ascii="楷体" w:eastAsia="楷体" w:hAnsi="楷体" w:hint="eastAsia"/>
          <w:szCs w:val="21"/>
        </w:rPr>
        <w:t>应当</w:t>
      </w:r>
      <w:r w:rsidRPr="003D49BF">
        <w:rPr>
          <w:rFonts w:ascii="楷体" w:eastAsia="楷体" w:hAnsi="楷体"/>
          <w:szCs w:val="21"/>
        </w:rPr>
        <w:t>遵守合作银行</w:t>
      </w:r>
      <w:r w:rsidRPr="003D49BF">
        <w:rPr>
          <w:rFonts w:ascii="楷体" w:eastAsia="楷体" w:hAnsi="楷体" w:hint="eastAsia"/>
          <w:szCs w:val="21"/>
        </w:rPr>
        <w:t>、</w:t>
      </w:r>
      <w:r w:rsidRPr="003D49BF">
        <w:rPr>
          <w:rFonts w:ascii="楷体" w:eastAsia="楷体" w:hAnsi="楷体"/>
          <w:szCs w:val="21"/>
        </w:rPr>
        <w:t>微信</w:t>
      </w:r>
      <w:r w:rsidRPr="003D49BF">
        <w:rPr>
          <w:rFonts w:ascii="楷体" w:eastAsia="楷体" w:hAnsi="楷体" w:hint="eastAsia"/>
          <w:szCs w:val="21"/>
        </w:rPr>
        <w:t>、</w:t>
      </w:r>
      <w:r w:rsidRPr="003D49BF">
        <w:rPr>
          <w:rFonts w:ascii="楷体" w:eastAsia="楷体" w:hAnsi="楷体"/>
          <w:szCs w:val="21"/>
        </w:rPr>
        <w:t>支付宝等上游机构的规则</w:t>
      </w:r>
      <w:r w:rsidRPr="003D49BF">
        <w:rPr>
          <w:rFonts w:ascii="楷体" w:eastAsia="楷体" w:hAnsi="楷体" w:hint="eastAsia"/>
          <w:szCs w:val="21"/>
        </w:rPr>
        <w:t>。非因乙方原因导致的无法使用预授权功能，</w:t>
      </w:r>
      <w:proofErr w:type="gramStart"/>
      <w:r w:rsidRPr="003D49BF">
        <w:rPr>
          <w:rFonts w:ascii="楷体" w:eastAsia="楷体" w:hAnsi="楷体" w:hint="eastAsia"/>
          <w:szCs w:val="21"/>
        </w:rPr>
        <w:t>不</w:t>
      </w:r>
      <w:proofErr w:type="gramEnd"/>
      <w:r w:rsidRPr="003D49BF">
        <w:rPr>
          <w:rFonts w:ascii="楷体" w:eastAsia="楷体" w:hAnsi="楷体" w:hint="eastAsia"/>
          <w:szCs w:val="21"/>
        </w:rPr>
        <w:t>视为乙方违约。</w:t>
      </w:r>
      <w:r w:rsidRPr="003D49BF">
        <w:rPr>
          <w:rFonts w:ascii="楷体" w:eastAsia="楷体" w:hAnsi="楷体"/>
          <w:szCs w:val="21"/>
        </w:rPr>
        <w:t>乙</w:t>
      </w:r>
      <w:r w:rsidRPr="003D49BF">
        <w:rPr>
          <w:rFonts w:ascii="楷体" w:eastAsia="楷体" w:hAnsi="楷体" w:hint="eastAsia"/>
          <w:szCs w:val="21"/>
        </w:rPr>
        <w:t>方有权审核甲方使用预授权功能的业务场景，有权决定是否向甲方提供预授权功能服务。乙方有权根据甲方使用预授权功能的情况或者银行、微信、支付宝或监管机构的风险控制要求等因素调整上述功能限额或暂停向甲方提供预授权功能。</w:t>
      </w:r>
    </w:p>
    <w:p w14:paraId="35C27908" w14:textId="77777777" w:rsidR="00AB4CE2" w:rsidRPr="003D49BF" w:rsidRDefault="00AB4CE2" w:rsidP="00AB4CE2">
      <w:pPr>
        <w:pStyle w:val="11"/>
        <w:numPr>
          <w:ilvl w:val="0"/>
          <w:numId w:val="2"/>
        </w:numPr>
        <w:ind w:firstLineChars="0"/>
        <w:jc w:val="center"/>
        <w:rPr>
          <w:rFonts w:ascii="楷体" w:eastAsia="楷体" w:hAnsi="楷体"/>
          <w:b/>
          <w:bCs/>
          <w:szCs w:val="21"/>
        </w:rPr>
      </w:pPr>
      <w:r w:rsidRPr="003D49BF">
        <w:rPr>
          <w:rFonts w:ascii="楷体" w:eastAsia="楷体" w:hAnsi="楷体" w:hint="eastAsia"/>
          <w:b/>
          <w:bCs/>
          <w:szCs w:val="21"/>
        </w:rPr>
        <w:t>专属账户</w:t>
      </w:r>
    </w:p>
    <w:p w14:paraId="00AA0366" w14:textId="77777777" w:rsidR="00AB4CE2" w:rsidRPr="003D49BF" w:rsidRDefault="00AB4CE2" w:rsidP="00AB4CE2">
      <w:pPr>
        <w:pStyle w:val="11"/>
        <w:numPr>
          <w:ilvl w:val="0"/>
          <w:numId w:val="35"/>
        </w:numPr>
        <w:ind w:firstLineChars="0"/>
        <w:rPr>
          <w:rFonts w:ascii="楷体" w:eastAsia="楷体" w:hAnsi="楷体"/>
          <w:b/>
          <w:bCs/>
          <w:szCs w:val="21"/>
        </w:rPr>
      </w:pPr>
      <w:r w:rsidRPr="003D49BF">
        <w:rPr>
          <w:rFonts w:ascii="楷体" w:eastAsia="楷体" w:hAnsi="楷体" w:hint="eastAsia"/>
          <w:b/>
          <w:bCs/>
          <w:szCs w:val="21"/>
        </w:rPr>
        <w:t>专属账户的开立</w:t>
      </w:r>
    </w:p>
    <w:p w14:paraId="15510B37" w14:textId="77777777" w:rsidR="00AB4CE2" w:rsidRPr="003D49BF" w:rsidRDefault="00AB4CE2" w:rsidP="00AB4CE2">
      <w:pPr>
        <w:adjustRightInd w:val="0"/>
        <w:snapToGrid w:val="0"/>
        <w:ind w:firstLineChars="200" w:firstLine="420"/>
        <w:rPr>
          <w:rFonts w:ascii="楷体" w:eastAsia="楷体" w:hAnsi="楷体"/>
          <w:szCs w:val="21"/>
        </w:rPr>
      </w:pPr>
      <w:r w:rsidRPr="003D49BF">
        <w:rPr>
          <w:rFonts w:ascii="楷体" w:eastAsia="楷体" w:hAnsi="楷体" w:hint="eastAsia"/>
          <w:szCs w:val="21"/>
        </w:rPr>
        <w:t>乙方根据甲方需要及《非银行支付机构网络支付业务管理办法》（下称“管理办法”）相关要求，为甲方开立专属账户，并提供相关必要的信息查询、技术支持等服务，具体以乙方实际提供的为准，主要流程包括：</w:t>
      </w:r>
    </w:p>
    <w:p w14:paraId="6128086F" w14:textId="77777777" w:rsidR="00AB4CE2" w:rsidRPr="003D49BF" w:rsidRDefault="00AB4CE2" w:rsidP="00AB4CE2">
      <w:pPr>
        <w:pStyle w:val="11"/>
        <w:numPr>
          <w:ilvl w:val="0"/>
          <w:numId w:val="36"/>
        </w:numPr>
        <w:adjustRightInd w:val="0"/>
        <w:snapToGrid w:val="0"/>
        <w:ind w:firstLineChars="0"/>
        <w:rPr>
          <w:rFonts w:ascii="楷体" w:eastAsia="楷体" w:hAnsi="楷体"/>
          <w:szCs w:val="21"/>
        </w:rPr>
      </w:pPr>
      <w:r w:rsidRPr="003D49BF">
        <w:rPr>
          <w:rFonts w:ascii="楷体" w:eastAsia="楷体" w:hAnsi="楷体" w:hint="eastAsia"/>
          <w:szCs w:val="21"/>
        </w:rPr>
        <w:t>甲方应当严格遵守国家法律、法规及有关部门的规定，具备从事相关业务的资质条件，依法办理相应行政许可或备案。甲方应向乙方如实提供企业资质、品牌介绍、业务情况说明及相关法律证明，并授权乙方有权基于业务管理之需要对甲方资信状况进行调查与核实。</w:t>
      </w:r>
    </w:p>
    <w:p w14:paraId="57D86C4B" w14:textId="77777777" w:rsidR="00AB4CE2" w:rsidRPr="003D49BF" w:rsidRDefault="00AB4CE2" w:rsidP="00AB4CE2">
      <w:pPr>
        <w:pStyle w:val="11"/>
        <w:numPr>
          <w:ilvl w:val="0"/>
          <w:numId w:val="36"/>
        </w:numPr>
        <w:adjustRightInd w:val="0"/>
        <w:snapToGrid w:val="0"/>
        <w:ind w:firstLineChars="0"/>
        <w:rPr>
          <w:rFonts w:ascii="楷体" w:eastAsia="楷体" w:hAnsi="楷体"/>
          <w:b/>
          <w:szCs w:val="21"/>
        </w:rPr>
      </w:pPr>
      <w:r w:rsidRPr="003D49BF">
        <w:rPr>
          <w:rFonts w:ascii="楷体" w:eastAsia="楷体" w:hAnsi="楷体"/>
          <w:b/>
          <w:szCs w:val="21"/>
        </w:rPr>
        <w:t>甲方应保证所提交资料的准确性、真实性、完整性、合法性，如因资料存在虚假、不准确、遗漏而造成乙方损失的（包括但不限于监管机构处罚等），由甲方承担全部赔偿责任。如上述信息发生变更，包括但不限于合作主体、企业名称、法定代表人、业务对接人等，应提前</w:t>
      </w:r>
      <w:r w:rsidRPr="003D49BF">
        <w:rPr>
          <w:rFonts w:ascii="楷体" w:eastAsia="楷体" w:hAnsi="楷体"/>
          <w:b/>
          <w:szCs w:val="21"/>
          <w:u w:val="single"/>
        </w:rPr>
        <w:t>5</w:t>
      </w:r>
      <w:r w:rsidRPr="003D49BF">
        <w:rPr>
          <w:rFonts w:ascii="楷体" w:eastAsia="楷体" w:hAnsi="楷体"/>
          <w:b/>
          <w:szCs w:val="21"/>
        </w:rPr>
        <w:t>个工作日书面通知乙方，依据乙方要求配合完成变更确认手续并提供相关变更证明。</w:t>
      </w:r>
    </w:p>
    <w:p w14:paraId="24BF52DD" w14:textId="77777777" w:rsidR="00AB4CE2" w:rsidRPr="003D49BF" w:rsidRDefault="00AB4CE2" w:rsidP="00AB4CE2">
      <w:pPr>
        <w:pStyle w:val="11"/>
        <w:numPr>
          <w:ilvl w:val="0"/>
          <w:numId w:val="36"/>
        </w:numPr>
        <w:ind w:firstLineChars="0"/>
        <w:rPr>
          <w:rFonts w:ascii="楷体" w:eastAsia="楷体" w:hAnsi="楷体"/>
          <w:szCs w:val="21"/>
        </w:rPr>
      </w:pPr>
      <w:r w:rsidRPr="003D49BF">
        <w:rPr>
          <w:rFonts w:ascii="楷体" w:eastAsia="楷体" w:hAnsi="楷体" w:hint="eastAsia"/>
          <w:szCs w:val="21"/>
        </w:rPr>
        <w:t>乙方按照实名制管理要求，登记并采取有效措施验证甲方身份信息，按照规定核对甲方现时有效的身份证件，包括但不限于营业执照、事业单位法人证书、税务登记证、组织机构代码证、法定代表人身份证等，并留存相应复印件或者影印件，建立甲方唯一识别编码，确保有效核实甲方身份和真实意愿后，为其开立专属账户。</w:t>
      </w:r>
    </w:p>
    <w:p w14:paraId="5ADAA50D" w14:textId="77777777" w:rsidR="00AB4CE2" w:rsidRPr="003D49BF" w:rsidRDefault="00AB4CE2" w:rsidP="00AB4CE2">
      <w:pPr>
        <w:pStyle w:val="11"/>
        <w:numPr>
          <w:ilvl w:val="0"/>
          <w:numId w:val="36"/>
        </w:numPr>
        <w:ind w:firstLineChars="0"/>
        <w:rPr>
          <w:rFonts w:ascii="楷体" w:eastAsia="楷体" w:hAnsi="楷体"/>
          <w:b/>
          <w:szCs w:val="21"/>
        </w:rPr>
      </w:pPr>
      <w:r w:rsidRPr="003D49BF">
        <w:rPr>
          <w:rFonts w:ascii="楷体" w:eastAsia="楷体" w:hAnsi="楷体" w:hint="eastAsia"/>
          <w:b/>
          <w:szCs w:val="21"/>
        </w:rPr>
        <w:t>甲方知悉，如甲方为从事电子商务经营活动、不具备工商登记注册条件且相关法律法规允许不进行工商登记注册的个人，并且不符合《管理办法》关于支付机构参照单位客户管理的个人卖家的条件要求，乙方不为甲方开立本协议</w:t>
      </w:r>
      <w:proofErr w:type="gramStart"/>
      <w:r w:rsidRPr="003D49BF">
        <w:rPr>
          <w:rFonts w:ascii="楷体" w:eastAsia="楷体" w:hAnsi="楷体" w:hint="eastAsia"/>
          <w:b/>
          <w:szCs w:val="21"/>
        </w:rPr>
        <w:t>项下专属</w:t>
      </w:r>
      <w:proofErr w:type="gramEnd"/>
      <w:r w:rsidRPr="003D49BF">
        <w:rPr>
          <w:rFonts w:ascii="楷体" w:eastAsia="楷体" w:hAnsi="楷体" w:hint="eastAsia"/>
          <w:b/>
          <w:szCs w:val="21"/>
        </w:rPr>
        <w:t>账户，且有权单方解除本协议。</w:t>
      </w:r>
    </w:p>
    <w:p w14:paraId="10FAC97A" w14:textId="77777777" w:rsidR="00AB4CE2" w:rsidRPr="003D49BF" w:rsidRDefault="00AB4CE2" w:rsidP="00AB4CE2">
      <w:pPr>
        <w:pStyle w:val="11"/>
        <w:numPr>
          <w:ilvl w:val="0"/>
          <w:numId w:val="35"/>
        </w:numPr>
        <w:ind w:firstLineChars="0"/>
        <w:rPr>
          <w:rFonts w:ascii="楷体" w:eastAsia="楷体" w:hAnsi="楷体"/>
          <w:b/>
          <w:szCs w:val="21"/>
        </w:rPr>
      </w:pPr>
      <w:r w:rsidRPr="003D49BF">
        <w:rPr>
          <w:rFonts w:ascii="楷体" w:eastAsia="楷体" w:hAnsi="楷体" w:hint="eastAsia"/>
          <w:b/>
          <w:szCs w:val="21"/>
        </w:rPr>
        <w:t>风险</w:t>
      </w:r>
      <w:r w:rsidRPr="003D49BF">
        <w:rPr>
          <w:rFonts w:ascii="楷体" w:eastAsia="楷体" w:hAnsi="楷体"/>
          <w:b/>
          <w:szCs w:val="21"/>
        </w:rPr>
        <w:t>提示及特别约定</w:t>
      </w:r>
    </w:p>
    <w:p w14:paraId="00101A6D" w14:textId="77777777" w:rsidR="00AB4CE2" w:rsidRPr="003D49BF" w:rsidRDefault="00AB4CE2" w:rsidP="00AB4CE2">
      <w:pPr>
        <w:pStyle w:val="11"/>
        <w:numPr>
          <w:ilvl w:val="0"/>
          <w:numId w:val="37"/>
        </w:numPr>
        <w:ind w:firstLineChars="0"/>
        <w:rPr>
          <w:rFonts w:ascii="楷体" w:eastAsia="楷体" w:hAnsi="楷体"/>
          <w:b/>
          <w:szCs w:val="21"/>
        </w:rPr>
      </w:pPr>
      <w:r w:rsidRPr="003D49BF">
        <w:rPr>
          <w:rFonts w:ascii="楷体" w:eastAsia="楷体" w:hAnsi="楷体" w:hint="eastAsia"/>
          <w:b/>
          <w:szCs w:val="21"/>
        </w:rPr>
        <w:t>专属账户所记录的资金明细不同于甲方本人的银行存款，不受《存款保险条例》保护，其实质为甲方委托乙方保管的、所有权归属于甲方的待结算金额。该金额对应的货币资金虽然属于甲方，但不以甲方本人名义存放在银行，而是以乙方名义存放在银行，并且由乙方向银行发起结算至甲方银行账户。</w:t>
      </w:r>
    </w:p>
    <w:p w14:paraId="04D2778E" w14:textId="77777777" w:rsidR="00AB4CE2" w:rsidRPr="003D49BF" w:rsidRDefault="00AB4CE2" w:rsidP="00AB4CE2">
      <w:pPr>
        <w:pStyle w:val="11"/>
        <w:numPr>
          <w:ilvl w:val="0"/>
          <w:numId w:val="37"/>
        </w:numPr>
        <w:ind w:firstLineChars="0"/>
        <w:rPr>
          <w:rFonts w:ascii="楷体" w:eastAsia="楷体" w:hAnsi="楷体"/>
          <w:b/>
          <w:szCs w:val="21"/>
        </w:rPr>
      </w:pPr>
      <w:r w:rsidRPr="003D49BF">
        <w:rPr>
          <w:rFonts w:ascii="楷体" w:eastAsia="楷体" w:hAnsi="楷体" w:hint="eastAsia"/>
          <w:b/>
          <w:szCs w:val="21"/>
        </w:rPr>
        <w:t>甲方充分知悉，</w:t>
      </w:r>
      <w:proofErr w:type="gramStart"/>
      <w:r w:rsidRPr="003D49BF">
        <w:rPr>
          <w:rFonts w:ascii="楷体" w:eastAsia="楷体" w:hAnsi="楷体" w:hint="eastAsia"/>
          <w:b/>
          <w:szCs w:val="21"/>
        </w:rPr>
        <w:t>乙方仅</w:t>
      </w:r>
      <w:proofErr w:type="gramEnd"/>
      <w:r w:rsidRPr="003D49BF">
        <w:rPr>
          <w:rFonts w:ascii="楷体" w:eastAsia="楷体" w:hAnsi="楷体" w:hint="eastAsia"/>
          <w:b/>
          <w:szCs w:val="21"/>
        </w:rPr>
        <w:t>提供支付相关服务，甲方应承</w:t>
      </w:r>
      <w:proofErr w:type="gramStart"/>
      <w:r w:rsidRPr="003D49BF">
        <w:rPr>
          <w:rFonts w:ascii="楷体" w:eastAsia="楷体" w:hAnsi="楷体" w:hint="eastAsia"/>
          <w:b/>
          <w:szCs w:val="21"/>
        </w:rPr>
        <w:t>担使</w:t>
      </w:r>
      <w:proofErr w:type="gramEnd"/>
      <w:r w:rsidRPr="003D49BF">
        <w:rPr>
          <w:rFonts w:ascii="楷体" w:eastAsia="楷体" w:hAnsi="楷体" w:hint="eastAsia"/>
          <w:b/>
          <w:szCs w:val="21"/>
        </w:rPr>
        <w:t>用支付服务时其资金的货币贬值、汇率波动等风险。</w:t>
      </w:r>
    </w:p>
    <w:p w14:paraId="19413FA8" w14:textId="77777777" w:rsidR="00AB4CE2" w:rsidRPr="003D49BF" w:rsidRDefault="00AB4CE2" w:rsidP="00AB4CE2">
      <w:pPr>
        <w:pStyle w:val="11"/>
        <w:numPr>
          <w:ilvl w:val="0"/>
          <w:numId w:val="37"/>
        </w:numPr>
        <w:ind w:firstLineChars="0"/>
        <w:rPr>
          <w:rFonts w:ascii="楷体" w:eastAsia="楷体" w:hAnsi="楷体"/>
          <w:b/>
          <w:szCs w:val="21"/>
        </w:rPr>
      </w:pPr>
      <w:r w:rsidRPr="003D49BF">
        <w:rPr>
          <w:rFonts w:ascii="楷体" w:eastAsia="楷体" w:hAnsi="楷体" w:hint="eastAsia"/>
          <w:b/>
          <w:szCs w:val="21"/>
        </w:rPr>
        <w:lastRenderedPageBreak/>
        <w:t>鉴于专属账户与客户在甲方网站注册的账户绑定，甲方及甲方用户应妥善保管其网站注册账户及密码，并自行承担保管不善导致的损失。</w:t>
      </w:r>
    </w:p>
    <w:p w14:paraId="7733D295" w14:textId="77777777" w:rsidR="00AB4CE2" w:rsidRPr="003D49BF" w:rsidRDefault="00AB4CE2" w:rsidP="00AB4CE2">
      <w:pPr>
        <w:pStyle w:val="11"/>
        <w:numPr>
          <w:ilvl w:val="0"/>
          <w:numId w:val="37"/>
        </w:numPr>
        <w:ind w:firstLineChars="0"/>
        <w:rPr>
          <w:rFonts w:ascii="楷体" w:eastAsia="楷体" w:hAnsi="楷体"/>
          <w:b/>
          <w:szCs w:val="21"/>
        </w:rPr>
      </w:pPr>
      <w:r w:rsidRPr="003D49BF">
        <w:rPr>
          <w:rFonts w:ascii="楷体" w:eastAsia="楷体" w:hAnsi="楷体" w:hint="eastAsia"/>
          <w:b/>
          <w:szCs w:val="21"/>
        </w:rPr>
        <w:t>甲方充分知悉，网上交易有风险，甲方与他人因网上交易产生的商品或服务质量、数量、交易金额、交货时间等纠纷及损失，应由甲方独立承担责任。</w:t>
      </w:r>
    </w:p>
    <w:p w14:paraId="1A22A1E0" w14:textId="77777777" w:rsidR="00AB4CE2" w:rsidRPr="003D49BF" w:rsidRDefault="00AB4CE2" w:rsidP="00AB4CE2">
      <w:pPr>
        <w:pStyle w:val="11"/>
        <w:numPr>
          <w:ilvl w:val="0"/>
          <w:numId w:val="37"/>
        </w:numPr>
        <w:adjustRightInd w:val="0"/>
        <w:snapToGrid w:val="0"/>
        <w:ind w:firstLineChars="0"/>
        <w:rPr>
          <w:rFonts w:ascii="楷体" w:eastAsia="楷体" w:hAnsi="楷体"/>
          <w:szCs w:val="21"/>
        </w:rPr>
      </w:pPr>
      <w:r w:rsidRPr="003D49BF">
        <w:rPr>
          <w:rFonts w:ascii="楷体" w:eastAsia="楷体" w:hAnsi="楷体" w:hint="eastAsia"/>
          <w:b/>
          <w:szCs w:val="21"/>
        </w:rPr>
        <w:t>甲方对乙方所提示的风险和列示措施、说明完全理解和同意，承诺采取相关风险防范措施以尽量避免或减小风险。</w:t>
      </w:r>
    </w:p>
    <w:p w14:paraId="3DA8C67F" w14:textId="77777777" w:rsidR="00AB4CE2" w:rsidRPr="003D49BF" w:rsidRDefault="00AB4CE2" w:rsidP="00AB4CE2">
      <w:pPr>
        <w:pStyle w:val="11"/>
        <w:numPr>
          <w:ilvl w:val="0"/>
          <w:numId w:val="35"/>
        </w:numPr>
        <w:ind w:firstLineChars="0"/>
        <w:rPr>
          <w:rFonts w:ascii="楷体" w:eastAsia="楷体" w:hAnsi="楷体"/>
          <w:b/>
          <w:szCs w:val="21"/>
        </w:rPr>
      </w:pPr>
      <w:r w:rsidRPr="003D49BF">
        <w:rPr>
          <w:rFonts w:ascii="楷体" w:eastAsia="楷体" w:hAnsi="楷体" w:hint="eastAsia"/>
          <w:b/>
          <w:szCs w:val="21"/>
        </w:rPr>
        <w:t>规范使用专属账户承诺</w:t>
      </w:r>
    </w:p>
    <w:p w14:paraId="0ED3D1DA" w14:textId="77777777" w:rsidR="00AB4CE2" w:rsidRPr="003D49BF" w:rsidRDefault="00AB4CE2" w:rsidP="00AB4CE2">
      <w:pPr>
        <w:ind w:firstLineChars="200" w:firstLine="420"/>
        <w:rPr>
          <w:rFonts w:ascii="楷体" w:eastAsia="楷体" w:hAnsi="楷体"/>
          <w:szCs w:val="21"/>
        </w:rPr>
      </w:pPr>
      <w:r w:rsidRPr="003D49BF">
        <w:rPr>
          <w:rFonts w:ascii="楷体" w:eastAsia="楷体" w:hAnsi="楷体" w:hint="eastAsia"/>
          <w:szCs w:val="21"/>
        </w:rPr>
        <w:t>为配合乙方贯彻落实《人民币银行结算账户管理办法》、《非银行支付机构网络支付业务管理办法》、《中国人民银行关于进一步加强支付结算管理防范电信网络新型违法犯罪有关事项的通知》等相关法律法规规定，有效应对和防范电信网络新型违反犯罪活动，保护金融消费者财产安全和合法权益，优化商户服务，现基于甲乙双方的业务合作关系，甲方及甲方法定代表人承诺同意如下事项：</w:t>
      </w:r>
    </w:p>
    <w:p w14:paraId="6F265842" w14:textId="77777777" w:rsidR="00AB4CE2" w:rsidRPr="003D49BF" w:rsidRDefault="00AB4CE2" w:rsidP="00AB4CE2">
      <w:pPr>
        <w:pStyle w:val="11"/>
        <w:numPr>
          <w:ilvl w:val="0"/>
          <w:numId w:val="38"/>
        </w:numPr>
        <w:ind w:firstLineChars="0"/>
        <w:rPr>
          <w:rFonts w:ascii="楷体" w:eastAsia="楷体" w:hAnsi="楷体"/>
          <w:szCs w:val="21"/>
        </w:rPr>
      </w:pPr>
      <w:r w:rsidRPr="003D49BF">
        <w:rPr>
          <w:rFonts w:ascii="楷体" w:eastAsia="楷体" w:hAnsi="楷体" w:hint="eastAsia"/>
          <w:szCs w:val="21"/>
        </w:rPr>
        <w:t>同意并确认系自愿申请在乙方开立单位账户，并保证向乙方提交的单位账户开户证明文件真实、完整、合</w:t>
      </w:r>
      <w:proofErr w:type="gramStart"/>
      <w:r w:rsidRPr="003D49BF">
        <w:rPr>
          <w:rFonts w:ascii="楷体" w:eastAsia="楷体" w:hAnsi="楷体" w:hint="eastAsia"/>
          <w:szCs w:val="21"/>
        </w:rPr>
        <w:t>规</w:t>
      </w:r>
      <w:proofErr w:type="gramEnd"/>
      <w:r w:rsidRPr="003D49BF">
        <w:rPr>
          <w:rFonts w:ascii="楷体" w:eastAsia="楷体" w:hAnsi="楷体" w:hint="eastAsia"/>
          <w:szCs w:val="21"/>
        </w:rPr>
        <w:t>，且开户文件所属人与开户申请人保持一致。</w:t>
      </w:r>
    </w:p>
    <w:p w14:paraId="2D14C16E" w14:textId="77777777" w:rsidR="00AB4CE2" w:rsidRPr="003D49BF" w:rsidRDefault="00AB4CE2" w:rsidP="00AB4CE2">
      <w:pPr>
        <w:pStyle w:val="11"/>
        <w:numPr>
          <w:ilvl w:val="0"/>
          <w:numId w:val="38"/>
        </w:numPr>
        <w:ind w:firstLineChars="0"/>
        <w:rPr>
          <w:rFonts w:ascii="楷体" w:eastAsia="楷体" w:hAnsi="楷体"/>
          <w:szCs w:val="21"/>
        </w:rPr>
      </w:pPr>
      <w:r w:rsidRPr="003D49BF">
        <w:rPr>
          <w:rFonts w:ascii="楷体" w:eastAsia="楷体" w:hAnsi="楷体" w:hint="eastAsia"/>
          <w:szCs w:val="21"/>
        </w:rPr>
        <w:t>乙方为甲方开立的单位账户仅供甲方在双方协议范围内合法、合</w:t>
      </w:r>
      <w:proofErr w:type="gramStart"/>
      <w:r w:rsidRPr="003D49BF">
        <w:rPr>
          <w:rFonts w:ascii="楷体" w:eastAsia="楷体" w:hAnsi="楷体" w:hint="eastAsia"/>
          <w:szCs w:val="21"/>
        </w:rPr>
        <w:t>规</w:t>
      </w:r>
      <w:proofErr w:type="gramEnd"/>
      <w:r w:rsidRPr="003D49BF">
        <w:rPr>
          <w:rFonts w:ascii="楷体" w:eastAsia="楷体" w:hAnsi="楷体" w:hint="eastAsia"/>
          <w:szCs w:val="21"/>
        </w:rPr>
        <w:t>、合理使用，甲方不得出租、出借、出售或有其他变相买卖单位账户的行为。如有违反，导致甲方被市级及以上公安机关认定为买卖单位账户、冒名开户等违法行为的，乙方有权依据相关法律法规的规定，5年内暂停甲方所有业务，并不再为甲方开立新账户。惩戒期满后，甲方如需办理新开立账户业务的，乙方有权要求甲方提供账户使用相关证明文件等其他资质材料。</w:t>
      </w:r>
    </w:p>
    <w:p w14:paraId="104D70B5" w14:textId="77777777" w:rsidR="00AB4CE2" w:rsidRPr="003D49BF" w:rsidRDefault="00AB4CE2" w:rsidP="00AB4CE2">
      <w:pPr>
        <w:pStyle w:val="11"/>
        <w:numPr>
          <w:ilvl w:val="0"/>
          <w:numId w:val="38"/>
        </w:numPr>
        <w:ind w:firstLineChars="0"/>
        <w:rPr>
          <w:rFonts w:ascii="楷体" w:eastAsia="楷体" w:hAnsi="楷体"/>
          <w:szCs w:val="21"/>
        </w:rPr>
      </w:pPr>
      <w:r w:rsidRPr="003D49BF">
        <w:rPr>
          <w:rFonts w:ascii="楷体" w:eastAsia="楷体" w:hAnsi="楷体" w:hint="eastAsia"/>
          <w:szCs w:val="21"/>
        </w:rPr>
        <w:t>甲方应提高账户的合</w:t>
      </w:r>
      <w:proofErr w:type="gramStart"/>
      <w:r w:rsidRPr="003D49BF">
        <w:rPr>
          <w:rFonts w:ascii="楷体" w:eastAsia="楷体" w:hAnsi="楷体" w:hint="eastAsia"/>
          <w:szCs w:val="21"/>
        </w:rPr>
        <w:t>规</w:t>
      </w:r>
      <w:proofErr w:type="gramEnd"/>
      <w:r w:rsidRPr="003D49BF">
        <w:rPr>
          <w:rFonts w:ascii="楷体" w:eastAsia="楷体" w:hAnsi="楷体" w:hint="eastAsia"/>
          <w:szCs w:val="21"/>
        </w:rPr>
        <w:t>使用意识，并配合乙方做好账户审核、动态符合、对账、风险监测及后续控制措施等工作。如遇账户变更、撤销或其他行政性变更的，应当及时告知乙方并提交相关说明和证明文件。</w:t>
      </w:r>
    </w:p>
    <w:p w14:paraId="05E977C5" w14:textId="77777777" w:rsidR="00AB4CE2" w:rsidRPr="003D49BF" w:rsidRDefault="00AB4CE2" w:rsidP="00AB4CE2">
      <w:pPr>
        <w:pStyle w:val="11"/>
        <w:numPr>
          <w:ilvl w:val="0"/>
          <w:numId w:val="38"/>
        </w:numPr>
        <w:ind w:firstLineChars="0"/>
        <w:rPr>
          <w:rFonts w:ascii="楷体" w:eastAsia="楷体" w:hAnsi="楷体"/>
          <w:szCs w:val="21"/>
        </w:rPr>
      </w:pPr>
      <w:r w:rsidRPr="003D49BF">
        <w:rPr>
          <w:rFonts w:ascii="楷体" w:eastAsia="楷体" w:hAnsi="楷体" w:hint="eastAsia"/>
          <w:szCs w:val="21"/>
        </w:rPr>
        <w:t>甲方将不断提高社会责任意识，秉持合法经营、合</w:t>
      </w:r>
      <w:proofErr w:type="gramStart"/>
      <w:r w:rsidRPr="003D49BF">
        <w:rPr>
          <w:rFonts w:ascii="楷体" w:eastAsia="楷体" w:hAnsi="楷体" w:hint="eastAsia"/>
          <w:szCs w:val="21"/>
        </w:rPr>
        <w:t>规</w:t>
      </w:r>
      <w:proofErr w:type="gramEnd"/>
      <w:r w:rsidRPr="003D49BF">
        <w:rPr>
          <w:rFonts w:ascii="楷体" w:eastAsia="楷体" w:hAnsi="楷体" w:hint="eastAsia"/>
          <w:szCs w:val="21"/>
        </w:rPr>
        <w:t>使用的原则，始终把消费者合法权益的保护工作放在首位。甲方愿意积极维护消费者合法权益，在发生交易风险时，同意乙方对甲方采取控制账户交易等风险控制措施。</w:t>
      </w:r>
    </w:p>
    <w:p w14:paraId="68A473E4" w14:textId="77777777" w:rsidR="00AB4CE2" w:rsidRDefault="00AB4CE2" w:rsidP="00AB4CE2">
      <w:pPr>
        <w:jc w:val="center"/>
        <w:rPr>
          <w:rFonts w:ascii="楷体" w:eastAsia="楷体" w:hAnsi="楷体"/>
          <w:szCs w:val="21"/>
        </w:rPr>
      </w:pPr>
      <w:r w:rsidRPr="003D49BF">
        <w:rPr>
          <w:rFonts w:ascii="楷体" w:eastAsia="楷体" w:hAnsi="楷体" w:hint="eastAsia"/>
          <w:szCs w:val="21"/>
        </w:rPr>
        <w:t>（以下无正文）</w:t>
      </w:r>
    </w:p>
    <w:bookmarkEnd w:id="0"/>
    <w:p w14:paraId="13BD5D0E" w14:textId="77777777" w:rsidR="00AB4CE2" w:rsidRPr="00FB6F7F" w:rsidRDefault="00AB4CE2" w:rsidP="00FB6F7F">
      <w:pPr>
        <w:ind w:firstLineChars="200" w:firstLine="420"/>
        <w:jc w:val="center"/>
        <w:rPr>
          <w:rFonts w:ascii="楷体_GB2312" w:eastAsia="楷体_GB2312"/>
          <w:szCs w:val="21"/>
        </w:rPr>
      </w:pPr>
    </w:p>
    <w:sectPr w:rsidR="00AB4CE2" w:rsidRPr="00FB6F7F" w:rsidSect="00BD62A1">
      <w:footerReference w:type="default" r:id="rId12"/>
      <w:pgSz w:w="11906" w:h="16838"/>
      <w:pgMar w:top="720" w:right="720" w:bottom="720" w:left="42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74134" w14:textId="77777777" w:rsidR="00CE680C" w:rsidRDefault="00CE680C">
      <w:r>
        <w:separator/>
      </w:r>
    </w:p>
  </w:endnote>
  <w:endnote w:type="continuationSeparator" w:id="0">
    <w:p w14:paraId="50F30CEB" w14:textId="77777777" w:rsidR="00CE680C" w:rsidRDefault="00CE6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Helvetica Neue">
    <w:charset w:val="00"/>
    <w:family w:val="auto"/>
    <w:pitch w:val="default"/>
    <w:sig w:usb0="E50002FF" w:usb1="500079DB" w:usb2="00000010" w:usb3="00000000" w:csb0="00000000" w:csb1="00000000"/>
  </w:font>
  <w:font w:name="楷体_GB2312">
    <w:altName w:val="楷体"/>
    <w:charset w:val="86"/>
    <w:family w:val="modern"/>
    <w:pitch w:val="default"/>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2826326"/>
      <w:docPartObj>
        <w:docPartGallery w:val="Page Numbers (Bottom of Page)"/>
        <w:docPartUnique/>
      </w:docPartObj>
    </w:sdtPr>
    <w:sdtEndPr/>
    <w:sdtContent>
      <w:sdt>
        <w:sdtPr>
          <w:id w:val="1728636285"/>
          <w:docPartObj>
            <w:docPartGallery w:val="Page Numbers (Top of Page)"/>
            <w:docPartUnique/>
          </w:docPartObj>
        </w:sdtPr>
        <w:sdtEndPr/>
        <w:sdtContent>
          <w:p w14:paraId="42769568" w14:textId="77777777" w:rsidR="00BD62A1" w:rsidRDefault="00BD62A1">
            <w:pPr>
              <w:pStyle w:val="a9"/>
              <w:jc w:val="center"/>
              <w:rPr>
                <w:b/>
                <w:bCs/>
                <w:sz w:val="24"/>
                <w:szCs w:val="24"/>
              </w:rPr>
            </w:pPr>
            <w:r>
              <w:rPr>
                <w:lang w:val="zh-CN"/>
              </w:rPr>
              <w:t xml:space="preserve"> </w:t>
            </w:r>
            <w:r>
              <w:rPr>
                <w:b/>
                <w:bCs/>
                <w:sz w:val="24"/>
                <w:szCs w:val="24"/>
              </w:rPr>
              <w:fldChar w:fldCharType="begin"/>
            </w:r>
            <w:r>
              <w:rPr>
                <w:b/>
                <w:bCs/>
              </w:rPr>
              <w:instrText>PAGE</w:instrText>
            </w:r>
            <w:r>
              <w:rPr>
                <w:b/>
                <w:bCs/>
                <w:sz w:val="24"/>
                <w:szCs w:val="24"/>
              </w:rPr>
              <w:fldChar w:fldCharType="separate"/>
            </w:r>
            <w:r w:rsidR="005E3A14">
              <w:rPr>
                <w:b/>
                <w:bCs/>
                <w:noProof/>
              </w:rPr>
              <w:t>21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5E3A14">
              <w:rPr>
                <w:b/>
                <w:bCs/>
                <w:noProof/>
              </w:rPr>
              <w:t>21</w:t>
            </w:r>
            <w:r>
              <w:rPr>
                <w:b/>
                <w:bCs/>
                <w:sz w:val="24"/>
                <w:szCs w:val="24"/>
              </w:rPr>
              <w:fldChar w:fldCharType="end"/>
            </w:r>
          </w:p>
          <w:p w14:paraId="42B87C94" w14:textId="53F3A89D" w:rsidR="00BD62A1" w:rsidRPr="00F20562" w:rsidRDefault="00BD62A1">
            <w:pPr>
              <w:pStyle w:val="a9"/>
              <w:jc w:val="center"/>
            </w:pPr>
            <w:r>
              <w:rPr>
                <w:b/>
                <w:bCs/>
                <w:sz w:val="24"/>
                <w:szCs w:val="24"/>
              </w:rPr>
              <w:t xml:space="preserve">                       </w:t>
            </w:r>
            <w:r w:rsidRPr="00F20562">
              <w:rPr>
                <w:bCs/>
              </w:rPr>
              <w:t xml:space="preserve"> </w:t>
            </w:r>
            <w:r>
              <w:rPr>
                <w:bCs/>
              </w:rPr>
              <w:t xml:space="preserve">                                                  </w:t>
            </w:r>
            <w:r w:rsidRPr="00F20562">
              <w:rPr>
                <w:bCs/>
              </w:rPr>
              <w:t xml:space="preserve">V1.0 </w:t>
            </w:r>
            <w:r w:rsidR="00AB4CE2">
              <w:rPr>
                <w:bCs/>
              </w:rPr>
              <w:t>2023.</w:t>
            </w:r>
            <w:r w:rsidR="007E1AC3">
              <w:rPr>
                <w:bCs/>
              </w:rPr>
              <w:t>03</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44411" w14:textId="77777777" w:rsidR="00CE680C" w:rsidRDefault="00CE680C">
      <w:r>
        <w:separator/>
      </w:r>
    </w:p>
  </w:footnote>
  <w:footnote w:type="continuationSeparator" w:id="0">
    <w:p w14:paraId="0A80548A" w14:textId="77777777" w:rsidR="00CE680C" w:rsidRDefault="00CE68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85888"/>
    <w:multiLevelType w:val="multilevel"/>
    <w:tmpl w:val="02285888"/>
    <w:lvl w:ilvl="0">
      <w:start w:val="1"/>
      <w:numFmt w:val="decimal"/>
      <w:suff w:val="nothing"/>
      <w:lvlText w:val="（%1）"/>
      <w:lvlJc w:val="left"/>
      <w:pPr>
        <w:ind w:left="510" w:hanging="510"/>
      </w:pPr>
      <w:rPr>
        <w:rFonts w:hint="default"/>
      </w:rPr>
    </w:lvl>
    <w:lvl w:ilvl="1">
      <w:start w:val="1"/>
      <w:numFmt w:val="lowerLetter"/>
      <w:lvlText w:val="%2)"/>
      <w:lvlJc w:val="left"/>
      <w:pPr>
        <w:ind w:left="654" w:hanging="420"/>
      </w:pPr>
    </w:lvl>
    <w:lvl w:ilvl="2">
      <w:start w:val="1"/>
      <w:numFmt w:val="lowerRoman"/>
      <w:lvlText w:val="%3."/>
      <w:lvlJc w:val="right"/>
      <w:pPr>
        <w:ind w:left="1074" w:hanging="420"/>
      </w:pPr>
    </w:lvl>
    <w:lvl w:ilvl="3">
      <w:start w:val="1"/>
      <w:numFmt w:val="decimal"/>
      <w:lvlText w:val="%4."/>
      <w:lvlJc w:val="left"/>
      <w:pPr>
        <w:ind w:left="1494" w:hanging="420"/>
      </w:pPr>
    </w:lvl>
    <w:lvl w:ilvl="4">
      <w:start w:val="1"/>
      <w:numFmt w:val="lowerLetter"/>
      <w:lvlText w:val="%5)"/>
      <w:lvlJc w:val="left"/>
      <w:pPr>
        <w:ind w:left="1914" w:hanging="420"/>
      </w:pPr>
    </w:lvl>
    <w:lvl w:ilvl="5">
      <w:start w:val="1"/>
      <w:numFmt w:val="lowerRoman"/>
      <w:lvlText w:val="%6."/>
      <w:lvlJc w:val="right"/>
      <w:pPr>
        <w:ind w:left="2334" w:hanging="420"/>
      </w:pPr>
    </w:lvl>
    <w:lvl w:ilvl="6">
      <w:start w:val="1"/>
      <w:numFmt w:val="decimal"/>
      <w:lvlText w:val="%7."/>
      <w:lvlJc w:val="left"/>
      <w:pPr>
        <w:ind w:left="2754" w:hanging="420"/>
      </w:pPr>
    </w:lvl>
    <w:lvl w:ilvl="7">
      <w:start w:val="1"/>
      <w:numFmt w:val="lowerLetter"/>
      <w:lvlText w:val="%8)"/>
      <w:lvlJc w:val="left"/>
      <w:pPr>
        <w:ind w:left="3174" w:hanging="420"/>
      </w:pPr>
    </w:lvl>
    <w:lvl w:ilvl="8">
      <w:start w:val="1"/>
      <w:numFmt w:val="lowerRoman"/>
      <w:lvlText w:val="%9."/>
      <w:lvlJc w:val="right"/>
      <w:pPr>
        <w:ind w:left="3594" w:hanging="420"/>
      </w:pPr>
    </w:lvl>
  </w:abstractNum>
  <w:abstractNum w:abstractNumId="1" w15:restartNumberingAfterBreak="0">
    <w:nsid w:val="03132D00"/>
    <w:multiLevelType w:val="multilevel"/>
    <w:tmpl w:val="03132D00"/>
    <w:lvl w:ilvl="0">
      <w:start w:val="1"/>
      <w:numFmt w:val="decimal"/>
      <w:suff w:val="nothing"/>
      <w:lvlText w:val="（%1）"/>
      <w:lvlJc w:val="left"/>
      <w:pPr>
        <w:ind w:left="510" w:hanging="510"/>
      </w:pPr>
      <w:rPr>
        <w:rFonts w:hint="default"/>
      </w:rPr>
    </w:lvl>
    <w:lvl w:ilvl="1">
      <w:start w:val="1"/>
      <w:numFmt w:val="lowerLetter"/>
      <w:lvlText w:val="%2)"/>
      <w:lvlJc w:val="left"/>
      <w:pPr>
        <w:ind w:left="654" w:hanging="420"/>
      </w:pPr>
    </w:lvl>
    <w:lvl w:ilvl="2">
      <w:start w:val="1"/>
      <w:numFmt w:val="lowerRoman"/>
      <w:lvlText w:val="%3."/>
      <w:lvlJc w:val="right"/>
      <w:pPr>
        <w:ind w:left="1074" w:hanging="420"/>
      </w:pPr>
    </w:lvl>
    <w:lvl w:ilvl="3">
      <w:start w:val="1"/>
      <w:numFmt w:val="decimal"/>
      <w:lvlText w:val="%4."/>
      <w:lvlJc w:val="left"/>
      <w:pPr>
        <w:ind w:left="1494" w:hanging="420"/>
      </w:pPr>
    </w:lvl>
    <w:lvl w:ilvl="4">
      <w:start w:val="1"/>
      <w:numFmt w:val="lowerLetter"/>
      <w:lvlText w:val="%5)"/>
      <w:lvlJc w:val="left"/>
      <w:pPr>
        <w:ind w:left="1914" w:hanging="420"/>
      </w:pPr>
    </w:lvl>
    <w:lvl w:ilvl="5">
      <w:start w:val="1"/>
      <w:numFmt w:val="lowerRoman"/>
      <w:lvlText w:val="%6."/>
      <w:lvlJc w:val="right"/>
      <w:pPr>
        <w:ind w:left="2334" w:hanging="420"/>
      </w:pPr>
    </w:lvl>
    <w:lvl w:ilvl="6">
      <w:start w:val="1"/>
      <w:numFmt w:val="decimal"/>
      <w:lvlText w:val="%7."/>
      <w:lvlJc w:val="left"/>
      <w:pPr>
        <w:ind w:left="2754" w:hanging="420"/>
      </w:pPr>
    </w:lvl>
    <w:lvl w:ilvl="7">
      <w:start w:val="1"/>
      <w:numFmt w:val="lowerLetter"/>
      <w:lvlText w:val="%8)"/>
      <w:lvlJc w:val="left"/>
      <w:pPr>
        <w:ind w:left="3174" w:hanging="420"/>
      </w:pPr>
    </w:lvl>
    <w:lvl w:ilvl="8">
      <w:start w:val="1"/>
      <w:numFmt w:val="lowerRoman"/>
      <w:lvlText w:val="%9."/>
      <w:lvlJc w:val="right"/>
      <w:pPr>
        <w:ind w:left="3594" w:hanging="420"/>
      </w:pPr>
    </w:lvl>
  </w:abstractNum>
  <w:abstractNum w:abstractNumId="2" w15:restartNumberingAfterBreak="0">
    <w:nsid w:val="056E6D86"/>
    <w:multiLevelType w:val="multilevel"/>
    <w:tmpl w:val="056E6D8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6CA1521"/>
    <w:multiLevelType w:val="multilevel"/>
    <w:tmpl w:val="06CA152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9221446"/>
    <w:multiLevelType w:val="multilevel"/>
    <w:tmpl w:val="09221446"/>
    <w:lvl w:ilvl="0">
      <w:start w:val="1"/>
      <w:numFmt w:val="decimal"/>
      <w:lvlText w:val="%1、"/>
      <w:lvlJc w:val="left"/>
      <w:pPr>
        <w:ind w:left="360" w:hanging="360"/>
      </w:pPr>
      <w:rPr>
        <w:rFonts w:ascii="楷体" w:eastAsia="楷体" w:hAnsi="楷体" w:cstheme="minorBid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98F6F14"/>
    <w:multiLevelType w:val="multilevel"/>
    <w:tmpl w:val="4ACD626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D4D72EE"/>
    <w:multiLevelType w:val="multilevel"/>
    <w:tmpl w:val="0D4D72EE"/>
    <w:lvl w:ilvl="0">
      <w:start w:val="1"/>
      <w:numFmt w:val="chineseCountingThousand"/>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2120011"/>
    <w:multiLevelType w:val="multilevel"/>
    <w:tmpl w:val="1212001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72519C1"/>
    <w:multiLevelType w:val="multilevel"/>
    <w:tmpl w:val="172519C1"/>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95B660F"/>
    <w:multiLevelType w:val="multilevel"/>
    <w:tmpl w:val="4D8C297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B4A1E62"/>
    <w:multiLevelType w:val="multilevel"/>
    <w:tmpl w:val="1B4A1E62"/>
    <w:lvl w:ilvl="0">
      <w:start w:val="1"/>
      <w:numFmt w:val="decimal"/>
      <w:suff w:val="nothing"/>
      <w:lvlText w:val="（%1）"/>
      <w:lvlJc w:val="left"/>
      <w:pPr>
        <w:ind w:left="510" w:hanging="510"/>
      </w:pPr>
      <w:rPr>
        <w:rFonts w:hint="default"/>
      </w:rPr>
    </w:lvl>
    <w:lvl w:ilvl="1">
      <w:start w:val="1"/>
      <w:numFmt w:val="lowerLetter"/>
      <w:lvlText w:val="%2)"/>
      <w:lvlJc w:val="left"/>
      <w:pPr>
        <w:ind w:left="654" w:hanging="420"/>
      </w:pPr>
    </w:lvl>
    <w:lvl w:ilvl="2">
      <w:start w:val="1"/>
      <w:numFmt w:val="lowerRoman"/>
      <w:lvlText w:val="%3."/>
      <w:lvlJc w:val="right"/>
      <w:pPr>
        <w:ind w:left="1074" w:hanging="420"/>
      </w:pPr>
    </w:lvl>
    <w:lvl w:ilvl="3">
      <w:start w:val="1"/>
      <w:numFmt w:val="decimal"/>
      <w:lvlText w:val="%4."/>
      <w:lvlJc w:val="left"/>
      <w:pPr>
        <w:ind w:left="1494" w:hanging="420"/>
      </w:pPr>
    </w:lvl>
    <w:lvl w:ilvl="4">
      <w:start w:val="1"/>
      <w:numFmt w:val="lowerLetter"/>
      <w:lvlText w:val="%5)"/>
      <w:lvlJc w:val="left"/>
      <w:pPr>
        <w:ind w:left="1914" w:hanging="420"/>
      </w:pPr>
    </w:lvl>
    <w:lvl w:ilvl="5">
      <w:start w:val="1"/>
      <w:numFmt w:val="lowerRoman"/>
      <w:lvlText w:val="%6."/>
      <w:lvlJc w:val="right"/>
      <w:pPr>
        <w:ind w:left="2334" w:hanging="420"/>
      </w:pPr>
    </w:lvl>
    <w:lvl w:ilvl="6">
      <w:start w:val="1"/>
      <w:numFmt w:val="decimal"/>
      <w:lvlText w:val="%7."/>
      <w:lvlJc w:val="left"/>
      <w:pPr>
        <w:ind w:left="2754" w:hanging="420"/>
      </w:pPr>
    </w:lvl>
    <w:lvl w:ilvl="7">
      <w:start w:val="1"/>
      <w:numFmt w:val="lowerLetter"/>
      <w:lvlText w:val="%8)"/>
      <w:lvlJc w:val="left"/>
      <w:pPr>
        <w:ind w:left="3174" w:hanging="420"/>
      </w:pPr>
    </w:lvl>
    <w:lvl w:ilvl="8">
      <w:start w:val="1"/>
      <w:numFmt w:val="lowerRoman"/>
      <w:lvlText w:val="%9."/>
      <w:lvlJc w:val="right"/>
      <w:pPr>
        <w:ind w:left="3594" w:hanging="420"/>
      </w:pPr>
    </w:lvl>
  </w:abstractNum>
  <w:abstractNum w:abstractNumId="11" w15:restartNumberingAfterBreak="0">
    <w:nsid w:val="1C384724"/>
    <w:multiLevelType w:val="multilevel"/>
    <w:tmpl w:val="1C38472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E1E18E2"/>
    <w:multiLevelType w:val="multilevel"/>
    <w:tmpl w:val="1E1E18E2"/>
    <w:lvl w:ilvl="0">
      <w:start w:val="1"/>
      <w:numFmt w:val="decimal"/>
      <w:suff w:val="nothing"/>
      <w:lvlText w:val="（%1）"/>
      <w:lvlJc w:val="left"/>
      <w:pPr>
        <w:ind w:left="510" w:hanging="510"/>
      </w:pPr>
      <w:rPr>
        <w:rFonts w:hint="default"/>
      </w:rPr>
    </w:lvl>
    <w:lvl w:ilvl="1">
      <w:start w:val="1"/>
      <w:numFmt w:val="lowerLetter"/>
      <w:lvlText w:val="%2)"/>
      <w:lvlJc w:val="left"/>
      <w:pPr>
        <w:ind w:left="654" w:hanging="420"/>
      </w:pPr>
    </w:lvl>
    <w:lvl w:ilvl="2">
      <w:start w:val="1"/>
      <w:numFmt w:val="lowerRoman"/>
      <w:lvlText w:val="%3."/>
      <w:lvlJc w:val="right"/>
      <w:pPr>
        <w:ind w:left="1074" w:hanging="420"/>
      </w:pPr>
    </w:lvl>
    <w:lvl w:ilvl="3">
      <w:start w:val="1"/>
      <w:numFmt w:val="decimal"/>
      <w:lvlText w:val="%4."/>
      <w:lvlJc w:val="left"/>
      <w:pPr>
        <w:ind w:left="1494" w:hanging="420"/>
      </w:pPr>
    </w:lvl>
    <w:lvl w:ilvl="4">
      <w:start w:val="1"/>
      <w:numFmt w:val="lowerLetter"/>
      <w:lvlText w:val="%5)"/>
      <w:lvlJc w:val="left"/>
      <w:pPr>
        <w:ind w:left="1914" w:hanging="420"/>
      </w:pPr>
    </w:lvl>
    <w:lvl w:ilvl="5">
      <w:start w:val="1"/>
      <w:numFmt w:val="lowerRoman"/>
      <w:lvlText w:val="%6."/>
      <w:lvlJc w:val="right"/>
      <w:pPr>
        <w:ind w:left="2334" w:hanging="420"/>
      </w:pPr>
    </w:lvl>
    <w:lvl w:ilvl="6">
      <w:start w:val="1"/>
      <w:numFmt w:val="decimal"/>
      <w:lvlText w:val="%7."/>
      <w:lvlJc w:val="left"/>
      <w:pPr>
        <w:ind w:left="2754" w:hanging="420"/>
      </w:pPr>
    </w:lvl>
    <w:lvl w:ilvl="7">
      <w:start w:val="1"/>
      <w:numFmt w:val="lowerLetter"/>
      <w:lvlText w:val="%8)"/>
      <w:lvlJc w:val="left"/>
      <w:pPr>
        <w:ind w:left="3174" w:hanging="420"/>
      </w:pPr>
    </w:lvl>
    <w:lvl w:ilvl="8">
      <w:start w:val="1"/>
      <w:numFmt w:val="lowerRoman"/>
      <w:lvlText w:val="%9."/>
      <w:lvlJc w:val="right"/>
      <w:pPr>
        <w:ind w:left="3594" w:hanging="420"/>
      </w:pPr>
    </w:lvl>
  </w:abstractNum>
  <w:abstractNum w:abstractNumId="13" w15:restartNumberingAfterBreak="0">
    <w:nsid w:val="22CB7AD3"/>
    <w:multiLevelType w:val="multilevel"/>
    <w:tmpl w:val="22CB7AD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44357E9"/>
    <w:multiLevelType w:val="multilevel"/>
    <w:tmpl w:val="244357E9"/>
    <w:lvl w:ilvl="0">
      <w:start w:val="1"/>
      <w:numFmt w:val="decimal"/>
      <w:lvlText w:val="%1."/>
      <w:lvlJc w:val="left"/>
      <w:pPr>
        <w:ind w:left="420" w:hanging="420"/>
      </w:p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5" w15:restartNumberingAfterBreak="0">
    <w:nsid w:val="245D33F6"/>
    <w:multiLevelType w:val="multilevel"/>
    <w:tmpl w:val="245D33F6"/>
    <w:lvl w:ilvl="0">
      <w:start w:val="1"/>
      <w:numFmt w:val="decimal"/>
      <w:lvlText w:val="%1."/>
      <w:lvlJc w:val="left"/>
      <w:pPr>
        <w:ind w:left="420" w:hanging="420"/>
      </w:p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6" w15:restartNumberingAfterBreak="0">
    <w:nsid w:val="28005219"/>
    <w:multiLevelType w:val="multilevel"/>
    <w:tmpl w:val="2800521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3331D6"/>
    <w:multiLevelType w:val="multilevel"/>
    <w:tmpl w:val="293331D6"/>
    <w:lvl w:ilvl="0">
      <w:start w:val="1"/>
      <w:numFmt w:val="chineseCountingThousand"/>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2B53505A"/>
    <w:multiLevelType w:val="multilevel"/>
    <w:tmpl w:val="2B53505A"/>
    <w:lvl w:ilvl="0">
      <w:start w:val="1"/>
      <w:numFmt w:val="decimal"/>
      <w:suff w:val="nothing"/>
      <w:lvlText w:val="（%1）"/>
      <w:lvlJc w:val="left"/>
      <w:pPr>
        <w:ind w:left="510" w:hanging="510"/>
      </w:pPr>
      <w:rPr>
        <w:rFonts w:hint="default"/>
      </w:rPr>
    </w:lvl>
    <w:lvl w:ilvl="1">
      <w:start w:val="1"/>
      <w:numFmt w:val="lowerLetter"/>
      <w:lvlText w:val="%2)"/>
      <w:lvlJc w:val="left"/>
      <w:pPr>
        <w:ind w:left="654" w:hanging="420"/>
      </w:pPr>
    </w:lvl>
    <w:lvl w:ilvl="2">
      <w:start w:val="1"/>
      <w:numFmt w:val="lowerRoman"/>
      <w:lvlText w:val="%3."/>
      <w:lvlJc w:val="right"/>
      <w:pPr>
        <w:ind w:left="1074" w:hanging="420"/>
      </w:pPr>
    </w:lvl>
    <w:lvl w:ilvl="3">
      <w:start w:val="1"/>
      <w:numFmt w:val="decimal"/>
      <w:lvlText w:val="%4."/>
      <w:lvlJc w:val="left"/>
      <w:pPr>
        <w:ind w:left="1494" w:hanging="420"/>
      </w:pPr>
    </w:lvl>
    <w:lvl w:ilvl="4">
      <w:start w:val="1"/>
      <w:numFmt w:val="lowerLetter"/>
      <w:lvlText w:val="%5)"/>
      <w:lvlJc w:val="left"/>
      <w:pPr>
        <w:ind w:left="1914" w:hanging="420"/>
      </w:pPr>
    </w:lvl>
    <w:lvl w:ilvl="5">
      <w:start w:val="1"/>
      <w:numFmt w:val="lowerRoman"/>
      <w:lvlText w:val="%6."/>
      <w:lvlJc w:val="right"/>
      <w:pPr>
        <w:ind w:left="2334" w:hanging="420"/>
      </w:pPr>
    </w:lvl>
    <w:lvl w:ilvl="6">
      <w:start w:val="1"/>
      <w:numFmt w:val="decimal"/>
      <w:lvlText w:val="%7."/>
      <w:lvlJc w:val="left"/>
      <w:pPr>
        <w:ind w:left="2754" w:hanging="420"/>
      </w:pPr>
    </w:lvl>
    <w:lvl w:ilvl="7">
      <w:start w:val="1"/>
      <w:numFmt w:val="lowerLetter"/>
      <w:lvlText w:val="%8)"/>
      <w:lvlJc w:val="left"/>
      <w:pPr>
        <w:ind w:left="3174" w:hanging="420"/>
      </w:pPr>
    </w:lvl>
    <w:lvl w:ilvl="8">
      <w:start w:val="1"/>
      <w:numFmt w:val="lowerRoman"/>
      <w:lvlText w:val="%9."/>
      <w:lvlJc w:val="right"/>
      <w:pPr>
        <w:ind w:left="3594" w:hanging="420"/>
      </w:pPr>
    </w:lvl>
  </w:abstractNum>
  <w:abstractNum w:abstractNumId="19" w15:restartNumberingAfterBreak="0">
    <w:nsid w:val="2BF214A6"/>
    <w:multiLevelType w:val="multilevel"/>
    <w:tmpl w:val="2BF214A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CA4425E"/>
    <w:multiLevelType w:val="multilevel"/>
    <w:tmpl w:val="2CA442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860CA3"/>
    <w:multiLevelType w:val="multilevel"/>
    <w:tmpl w:val="31860CA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BE079D"/>
    <w:multiLevelType w:val="multilevel"/>
    <w:tmpl w:val="31BE079D"/>
    <w:lvl w:ilvl="0">
      <w:start w:val="1"/>
      <w:numFmt w:val="lowerLetter"/>
      <w:lvlText w:val="%1)"/>
      <w:lvlJc w:val="left"/>
      <w:pPr>
        <w:ind w:left="845" w:hanging="420"/>
      </w:p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23" w15:restartNumberingAfterBreak="0">
    <w:nsid w:val="347947F5"/>
    <w:multiLevelType w:val="hybridMultilevel"/>
    <w:tmpl w:val="E5221068"/>
    <w:lvl w:ilvl="0" w:tplc="86E22334">
      <w:start w:val="1"/>
      <w:numFmt w:val="decimal"/>
      <w:lvlText w:val="%1、"/>
      <w:lvlJc w:val="left"/>
      <w:pPr>
        <w:ind w:left="360" w:hanging="360"/>
      </w:pPr>
      <w:rPr>
        <w:rFonts w:hint="default"/>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4" w15:restartNumberingAfterBreak="0">
    <w:nsid w:val="38A124BA"/>
    <w:multiLevelType w:val="multilevel"/>
    <w:tmpl w:val="38A124BA"/>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93C014C"/>
    <w:multiLevelType w:val="multilevel"/>
    <w:tmpl w:val="393C014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2230AD6"/>
    <w:multiLevelType w:val="multilevel"/>
    <w:tmpl w:val="42230AD6"/>
    <w:lvl w:ilvl="0">
      <w:start w:val="1"/>
      <w:numFmt w:val="lowerLetter"/>
      <w:lvlText w:val="%1)"/>
      <w:lvlJc w:val="left"/>
      <w:pPr>
        <w:ind w:left="845" w:hanging="420"/>
      </w:p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27" w15:restartNumberingAfterBreak="0">
    <w:nsid w:val="430018B3"/>
    <w:multiLevelType w:val="multilevel"/>
    <w:tmpl w:val="430018B3"/>
    <w:lvl w:ilvl="0">
      <w:start w:val="1"/>
      <w:numFmt w:val="decimal"/>
      <w:lvlText w:val="%1."/>
      <w:lvlJc w:val="left"/>
      <w:pPr>
        <w:ind w:left="420" w:hanging="420"/>
      </w:p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28" w15:restartNumberingAfterBreak="0">
    <w:nsid w:val="459E7445"/>
    <w:multiLevelType w:val="multilevel"/>
    <w:tmpl w:val="459E744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76110DA"/>
    <w:multiLevelType w:val="multilevel"/>
    <w:tmpl w:val="476110D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8831E8A"/>
    <w:multiLevelType w:val="multilevel"/>
    <w:tmpl w:val="48831E8A"/>
    <w:lvl w:ilvl="0">
      <w:start w:val="1"/>
      <w:numFmt w:val="decimal"/>
      <w:suff w:val="nothing"/>
      <w:lvlText w:val="（%1）"/>
      <w:lvlJc w:val="left"/>
      <w:pPr>
        <w:ind w:left="510" w:hanging="510"/>
      </w:pPr>
      <w:rPr>
        <w:rFonts w:hint="default"/>
      </w:rPr>
    </w:lvl>
    <w:lvl w:ilvl="1">
      <w:start w:val="1"/>
      <w:numFmt w:val="lowerLetter"/>
      <w:lvlText w:val="%2)"/>
      <w:lvlJc w:val="left"/>
      <w:pPr>
        <w:ind w:left="654" w:hanging="420"/>
      </w:pPr>
    </w:lvl>
    <w:lvl w:ilvl="2">
      <w:start w:val="1"/>
      <w:numFmt w:val="lowerRoman"/>
      <w:lvlText w:val="%3."/>
      <w:lvlJc w:val="right"/>
      <w:pPr>
        <w:ind w:left="1074" w:hanging="420"/>
      </w:pPr>
    </w:lvl>
    <w:lvl w:ilvl="3">
      <w:start w:val="1"/>
      <w:numFmt w:val="decimal"/>
      <w:lvlText w:val="%4."/>
      <w:lvlJc w:val="left"/>
      <w:pPr>
        <w:ind w:left="1494" w:hanging="420"/>
      </w:pPr>
    </w:lvl>
    <w:lvl w:ilvl="4">
      <w:start w:val="1"/>
      <w:numFmt w:val="lowerLetter"/>
      <w:lvlText w:val="%5)"/>
      <w:lvlJc w:val="left"/>
      <w:pPr>
        <w:ind w:left="1914" w:hanging="420"/>
      </w:pPr>
    </w:lvl>
    <w:lvl w:ilvl="5">
      <w:start w:val="1"/>
      <w:numFmt w:val="lowerRoman"/>
      <w:lvlText w:val="%6."/>
      <w:lvlJc w:val="right"/>
      <w:pPr>
        <w:ind w:left="2334" w:hanging="420"/>
      </w:pPr>
    </w:lvl>
    <w:lvl w:ilvl="6">
      <w:start w:val="1"/>
      <w:numFmt w:val="decimal"/>
      <w:lvlText w:val="%7."/>
      <w:lvlJc w:val="left"/>
      <w:pPr>
        <w:ind w:left="2754" w:hanging="420"/>
      </w:pPr>
    </w:lvl>
    <w:lvl w:ilvl="7">
      <w:start w:val="1"/>
      <w:numFmt w:val="lowerLetter"/>
      <w:lvlText w:val="%8)"/>
      <w:lvlJc w:val="left"/>
      <w:pPr>
        <w:ind w:left="3174" w:hanging="420"/>
      </w:pPr>
    </w:lvl>
    <w:lvl w:ilvl="8">
      <w:start w:val="1"/>
      <w:numFmt w:val="lowerRoman"/>
      <w:lvlText w:val="%9."/>
      <w:lvlJc w:val="right"/>
      <w:pPr>
        <w:ind w:left="3594" w:hanging="420"/>
      </w:pPr>
    </w:lvl>
  </w:abstractNum>
  <w:abstractNum w:abstractNumId="31" w15:restartNumberingAfterBreak="0">
    <w:nsid w:val="4ACD6261"/>
    <w:multiLevelType w:val="multilevel"/>
    <w:tmpl w:val="4ACD626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D8C297A"/>
    <w:multiLevelType w:val="multilevel"/>
    <w:tmpl w:val="4D8C297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1B97952"/>
    <w:multiLevelType w:val="multilevel"/>
    <w:tmpl w:val="51B9795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1C81EF1"/>
    <w:multiLevelType w:val="multilevel"/>
    <w:tmpl w:val="51C81EF1"/>
    <w:lvl w:ilvl="0">
      <w:start w:val="1"/>
      <w:numFmt w:val="lowerLetter"/>
      <w:lvlText w:val="%1)"/>
      <w:lvlJc w:val="left"/>
      <w:pPr>
        <w:ind w:left="845" w:hanging="420"/>
      </w:p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35" w15:restartNumberingAfterBreak="0">
    <w:nsid w:val="569D12D8"/>
    <w:multiLevelType w:val="multilevel"/>
    <w:tmpl w:val="569D12D8"/>
    <w:lvl w:ilvl="0">
      <w:start w:val="1"/>
      <w:numFmt w:val="japaneseCounting"/>
      <w:lvlText w:val="第%1条"/>
      <w:lvlJc w:val="left"/>
      <w:pPr>
        <w:ind w:left="1517" w:hanging="1035"/>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36" w15:restartNumberingAfterBreak="0">
    <w:nsid w:val="5CDA57F9"/>
    <w:multiLevelType w:val="multilevel"/>
    <w:tmpl w:val="5CDA57F9"/>
    <w:lvl w:ilvl="0">
      <w:start w:val="1"/>
      <w:numFmt w:val="decimal"/>
      <w:suff w:val="nothing"/>
      <w:lvlText w:val="（%1）"/>
      <w:lvlJc w:val="left"/>
      <w:pPr>
        <w:ind w:left="510" w:hanging="510"/>
      </w:pPr>
      <w:rPr>
        <w:rFonts w:hint="default"/>
      </w:rPr>
    </w:lvl>
    <w:lvl w:ilvl="1">
      <w:start w:val="1"/>
      <w:numFmt w:val="lowerLetter"/>
      <w:lvlText w:val="%2)"/>
      <w:lvlJc w:val="left"/>
      <w:pPr>
        <w:ind w:left="654" w:hanging="420"/>
      </w:pPr>
    </w:lvl>
    <w:lvl w:ilvl="2">
      <w:start w:val="1"/>
      <w:numFmt w:val="lowerRoman"/>
      <w:lvlText w:val="%3."/>
      <w:lvlJc w:val="right"/>
      <w:pPr>
        <w:ind w:left="1074" w:hanging="420"/>
      </w:pPr>
    </w:lvl>
    <w:lvl w:ilvl="3">
      <w:start w:val="1"/>
      <w:numFmt w:val="decimal"/>
      <w:lvlText w:val="%4."/>
      <w:lvlJc w:val="left"/>
      <w:pPr>
        <w:ind w:left="1494" w:hanging="420"/>
      </w:pPr>
    </w:lvl>
    <w:lvl w:ilvl="4">
      <w:start w:val="1"/>
      <w:numFmt w:val="lowerLetter"/>
      <w:lvlText w:val="%5)"/>
      <w:lvlJc w:val="left"/>
      <w:pPr>
        <w:ind w:left="1914" w:hanging="420"/>
      </w:pPr>
    </w:lvl>
    <w:lvl w:ilvl="5">
      <w:start w:val="1"/>
      <w:numFmt w:val="lowerRoman"/>
      <w:lvlText w:val="%6."/>
      <w:lvlJc w:val="right"/>
      <w:pPr>
        <w:ind w:left="2334" w:hanging="420"/>
      </w:pPr>
    </w:lvl>
    <w:lvl w:ilvl="6">
      <w:start w:val="1"/>
      <w:numFmt w:val="decimal"/>
      <w:lvlText w:val="%7."/>
      <w:lvlJc w:val="left"/>
      <w:pPr>
        <w:ind w:left="2754" w:hanging="420"/>
      </w:pPr>
    </w:lvl>
    <w:lvl w:ilvl="7">
      <w:start w:val="1"/>
      <w:numFmt w:val="lowerLetter"/>
      <w:lvlText w:val="%8)"/>
      <w:lvlJc w:val="left"/>
      <w:pPr>
        <w:ind w:left="3174" w:hanging="420"/>
      </w:pPr>
    </w:lvl>
    <w:lvl w:ilvl="8">
      <w:start w:val="1"/>
      <w:numFmt w:val="lowerRoman"/>
      <w:lvlText w:val="%9."/>
      <w:lvlJc w:val="right"/>
      <w:pPr>
        <w:ind w:left="3594" w:hanging="420"/>
      </w:pPr>
    </w:lvl>
  </w:abstractNum>
  <w:abstractNum w:abstractNumId="37" w15:restartNumberingAfterBreak="0">
    <w:nsid w:val="65B803A6"/>
    <w:multiLevelType w:val="multilevel"/>
    <w:tmpl w:val="65B803A6"/>
    <w:lvl w:ilvl="0">
      <w:start w:val="1"/>
      <w:numFmt w:val="decimal"/>
      <w:suff w:val="nothing"/>
      <w:lvlText w:val="（%1）"/>
      <w:lvlJc w:val="left"/>
      <w:pPr>
        <w:ind w:left="510" w:hanging="510"/>
      </w:pPr>
      <w:rPr>
        <w:rFonts w:hint="default"/>
      </w:rPr>
    </w:lvl>
    <w:lvl w:ilvl="1">
      <w:start w:val="1"/>
      <w:numFmt w:val="lowerLetter"/>
      <w:lvlText w:val="%2)"/>
      <w:lvlJc w:val="left"/>
      <w:pPr>
        <w:ind w:left="654" w:hanging="420"/>
      </w:pPr>
    </w:lvl>
    <w:lvl w:ilvl="2">
      <w:start w:val="1"/>
      <w:numFmt w:val="lowerRoman"/>
      <w:lvlText w:val="%3."/>
      <w:lvlJc w:val="right"/>
      <w:pPr>
        <w:ind w:left="1074" w:hanging="420"/>
      </w:pPr>
    </w:lvl>
    <w:lvl w:ilvl="3">
      <w:start w:val="1"/>
      <w:numFmt w:val="decimal"/>
      <w:lvlText w:val="%4."/>
      <w:lvlJc w:val="left"/>
      <w:pPr>
        <w:ind w:left="1494" w:hanging="420"/>
      </w:pPr>
    </w:lvl>
    <w:lvl w:ilvl="4">
      <w:start w:val="1"/>
      <w:numFmt w:val="lowerLetter"/>
      <w:lvlText w:val="%5)"/>
      <w:lvlJc w:val="left"/>
      <w:pPr>
        <w:ind w:left="1914" w:hanging="420"/>
      </w:pPr>
    </w:lvl>
    <w:lvl w:ilvl="5">
      <w:start w:val="1"/>
      <w:numFmt w:val="lowerRoman"/>
      <w:lvlText w:val="%6."/>
      <w:lvlJc w:val="right"/>
      <w:pPr>
        <w:ind w:left="2334" w:hanging="420"/>
      </w:pPr>
    </w:lvl>
    <w:lvl w:ilvl="6">
      <w:start w:val="1"/>
      <w:numFmt w:val="decimal"/>
      <w:lvlText w:val="%7."/>
      <w:lvlJc w:val="left"/>
      <w:pPr>
        <w:ind w:left="2754" w:hanging="420"/>
      </w:pPr>
    </w:lvl>
    <w:lvl w:ilvl="7">
      <w:start w:val="1"/>
      <w:numFmt w:val="lowerLetter"/>
      <w:lvlText w:val="%8)"/>
      <w:lvlJc w:val="left"/>
      <w:pPr>
        <w:ind w:left="3174" w:hanging="420"/>
      </w:pPr>
    </w:lvl>
    <w:lvl w:ilvl="8">
      <w:start w:val="1"/>
      <w:numFmt w:val="lowerRoman"/>
      <w:lvlText w:val="%9."/>
      <w:lvlJc w:val="right"/>
      <w:pPr>
        <w:ind w:left="3594" w:hanging="420"/>
      </w:pPr>
    </w:lvl>
  </w:abstractNum>
  <w:abstractNum w:abstractNumId="38" w15:restartNumberingAfterBreak="0">
    <w:nsid w:val="6D0528E0"/>
    <w:multiLevelType w:val="multilevel"/>
    <w:tmpl w:val="6D0528E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ED416AE"/>
    <w:multiLevelType w:val="multilevel"/>
    <w:tmpl w:val="6ED416AE"/>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5284E20"/>
    <w:multiLevelType w:val="multilevel"/>
    <w:tmpl w:val="75284E20"/>
    <w:lvl w:ilvl="0">
      <w:start w:val="1"/>
      <w:numFmt w:val="chineseCountingThousand"/>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A41591B"/>
    <w:multiLevelType w:val="multilevel"/>
    <w:tmpl w:val="7A41591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D050642"/>
    <w:multiLevelType w:val="multilevel"/>
    <w:tmpl w:val="7D050642"/>
    <w:lvl w:ilvl="0">
      <w:start w:val="1"/>
      <w:numFmt w:val="chineseCountingThousand"/>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9"/>
  </w:num>
  <w:num w:numId="2">
    <w:abstractNumId w:val="35"/>
  </w:num>
  <w:num w:numId="3">
    <w:abstractNumId w:val="27"/>
  </w:num>
  <w:num w:numId="4">
    <w:abstractNumId w:val="0"/>
  </w:num>
  <w:num w:numId="5">
    <w:abstractNumId w:val="17"/>
  </w:num>
  <w:num w:numId="6">
    <w:abstractNumId w:val="15"/>
  </w:num>
  <w:num w:numId="7">
    <w:abstractNumId w:val="37"/>
  </w:num>
  <w:num w:numId="8">
    <w:abstractNumId w:val="18"/>
  </w:num>
  <w:num w:numId="9">
    <w:abstractNumId w:val="2"/>
  </w:num>
  <w:num w:numId="10">
    <w:abstractNumId w:val="3"/>
  </w:num>
  <w:num w:numId="11">
    <w:abstractNumId w:val="36"/>
  </w:num>
  <w:num w:numId="12">
    <w:abstractNumId w:val="12"/>
  </w:num>
  <w:num w:numId="13">
    <w:abstractNumId w:val="21"/>
  </w:num>
  <w:num w:numId="14">
    <w:abstractNumId w:val="7"/>
  </w:num>
  <w:num w:numId="15">
    <w:abstractNumId w:val="16"/>
  </w:num>
  <w:num w:numId="16">
    <w:abstractNumId w:val="25"/>
  </w:num>
  <w:num w:numId="17">
    <w:abstractNumId w:val="41"/>
  </w:num>
  <w:num w:numId="18">
    <w:abstractNumId w:val="29"/>
  </w:num>
  <w:num w:numId="19">
    <w:abstractNumId w:val="38"/>
  </w:num>
  <w:num w:numId="20">
    <w:abstractNumId w:val="20"/>
  </w:num>
  <w:num w:numId="21">
    <w:abstractNumId w:val="8"/>
  </w:num>
  <w:num w:numId="22">
    <w:abstractNumId w:val="28"/>
  </w:num>
  <w:num w:numId="23">
    <w:abstractNumId w:val="6"/>
  </w:num>
  <w:num w:numId="24">
    <w:abstractNumId w:val="39"/>
  </w:num>
  <w:num w:numId="25">
    <w:abstractNumId w:val="13"/>
  </w:num>
  <w:num w:numId="26">
    <w:abstractNumId w:val="10"/>
  </w:num>
  <w:num w:numId="27">
    <w:abstractNumId w:val="26"/>
  </w:num>
  <w:num w:numId="28">
    <w:abstractNumId w:val="34"/>
  </w:num>
  <w:num w:numId="29">
    <w:abstractNumId w:val="22"/>
  </w:num>
  <w:num w:numId="30">
    <w:abstractNumId w:val="11"/>
  </w:num>
  <w:num w:numId="31">
    <w:abstractNumId w:val="24"/>
  </w:num>
  <w:num w:numId="32">
    <w:abstractNumId w:val="32"/>
  </w:num>
  <w:num w:numId="33">
    <w:abstractNumId w:val="30"/>
  </w:num>
  <w:num w:numId="34">
    <w:abstractNumId w:val="40"/>
  </w:num>
  <w:num w:numId="35">
    <w:abstractNumId w:val="42"/>
  </w:num>
  <w:num w:numId="36">
    <w:abstractNumId w:val="33"/>
  </w:num>
  <w:num w:numId="37">
    <w:abstractNumId w:val="14"/>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23"/>
  </w:num>
  <w:num w:numId="41">
    <w:abstractNumId w:val="5"/>
  </w:num>
  <w:num w:numId="42">
    <w:abstractNumId w:val="1"/>
  </w:num>
  <w:num w:numId="4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ocumentProtection w:edit="readOnly" w:enforcement="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WZlNGUzMzA4NTQzZjUwZmJjNmU3NzhhOTA2MWRjNjgifQ=="/>
  </w:docVars>
  <w:rsids>
    <w:rsidRoot w:val="00C358D0"/>
    <w:rsid w:val="00005497"/>
    <w:rsid w:val="000106A3"/>
    <w:rsid w:val="000150DB"/>
    <w:rsid w:val="00023618"/>
    <w:rsid w:val="00024547"/>
    <w:rsid w:val="00027752"/>
    <w:rsid w:val="00035414"/>
    <w:rsid w:val="00054C63"/>
    <w:rsid w:val="000603F9"/>
    <w:rsid w:val="000616D5"/>
    <w:rsid w:val="0006198F"/>
    <w:rsid w:val="00063728"/>
    <w:rsid w:val="00066F61"/>
    <w:rsid w:val="00087171"/>
    <w:rsid w:val="0009584C"/>
    <w:rsid w:val="000964C5"/>
    <w:rsid w:val="000A0665"/>
    <w:rsid w:val="000A3DCA"/>
    <w:rsid w:val="000A5328"/>
    <w:rsid w:val="000B4D1F"/>
    <w:rsid w:val="000C0CDF"/>
    <w:rsid w:val="000C7F41"/>
    <w:rsid w:val="000E0272"/>
    <w:rsid w:val="000E1F04"/>
    <w:rsid w:val="00102A8F"/>
    <w:rsid w:val="0010492A"/>
    <w:rsid w:val="0010667F"/>
    <w:rsid w:val="00111314"/>
    <w:rsid w:val="00125846"/>
    <w:rsid w:val="00126B8F"/>
    <w:rsid w:val="00126C6A"/>
    <w:rsid w:val="001356E0"/>
    <w:rsid w:val="00140A48"/>
    <w:rsid w:val="001474A2"/>
    <w:rsid w:val="00150CF9"/>
    <w:rsid w:val="0015302A"/>
    <w:rsid w:val="001560D9"/>
    <w:rsid w:val="0016477C"/>
    <w:rsid w:val="001720B0"/>
    <w:rsid w:val="0017340A"/>
    <w:rsid w:val="0017492A"/>
    <w:rsid w:val="001770FE"/>
    <w:rsid w:val="00180BF2"/>
    <w:rsid w:val="001B6355"/>
    <w:rsid w:val="001C559A"/>
    <w:rsid w:val="001D132B"/>
    <w:rsid w:val="001D7D43"/>
    <w:rsid w:val="001E2994"/>
    <w:rsid w:val="001E501A"/>
    <w:rsid w:val="001E5CE7"/>
    <w:rsid w:val="001F76F8"/>
    <w:rsid w:val="0020160A"/>
    <w:rsid w:val="00207484"/>
    <w:rsid w:val="00216C9F"/>
    <w:rsid w:val="0021753A"/>
    <w:rsid w:val="002269EF"/>
    <w:rsid w:val="00232F67"/>
    <w:rsid w:val="00233445"/>
    <w:rsid w:val="0023436F"/>
    <w:rsid w:val="002379A6"/>
    <w:rsid w:val="00237EDC"/>
    <w:rsid w:val="0024665B"/>
    <w:rsid w:val="00246AC2"/>
    <w:rsid w:val="002475A0"/>
    <w:rsid w:val="0025099F"/>
    <w:rsid w:val="002514DC"/>
    <w:rsid w:val="00253695"/>
    <w:rsid w:val="0025709C"/>
    <w:rsid w:val="00273882"/>
    <w:rsid w:val="0027425B"/>
    <w:rsid w:val="00276D0B"/>
    <w:rsid w:val="00285C5F"/>
    <w:rsid w:val="002915F0"/>
    <w:rsid w:val="00292D1D"/>
    <w:rsid w:val="002A0F03"/>
    <w:rsid w:val="002A2C1A"/>
    <w:rsid w:val="002A7C13"/>
    <w:rsid w:val="002B0550"/>
    <w:rsid w:val="002C2433"/>
    <w:rsid w:val="002D20D6"/>
    <w:rsid w:val="002D41EF"/>
    <w:rsid w:val="002E4D5E"/>
    <w:rsid w:val="002F38C6"/>
    <w:rsid w:val="002F69E8"/>
    <w:rsid w:val="002F7D0D"/>
    <w:rsid w:val="003028A4"/>
    <w:rsid w:val="0031265A"/>
    <w:rsid w:val="00314447"/>
    <w:rsid w:val="00314906"/>
    <w:rsid w:val="00322C20"/>
    <w:rsid w:val="00324043"/>
    <w:rsid w:val="003259A5"/>
    <w:rsid w:val="00325B85"/>
    <w:rsid w:val="00326C14"/>
    <w:rsid w:val="00337409"/>
    <w:rsid w:val="00351040"/>
    <w:rsid w:val="003541D5"/>
    <w:rsid w:val="00355457"/>
    <w:rsid w:val="0036101A"/>
    <w:rsid w:val="00367A1C"/>
    <w:rsid w:val="00377744"/>
    <w:rsid w:val="003823B9"/>
    <w:rsid w:val="00384A26"/>
    <w:rsid w:val="00385B98"/>
    <w:rsid w:val="003A27EB"/>
    <w:rsid w:val="003A2A91"/>
    <w:rsid w:val="003B2739"/>
    <w:rsid w:val="003B3357"/>
    <w:rsid w:val="003B4B21"/>
    <w:rsid w:val="003B55AD"/>
    <w:rsid w:val="003C0B41"/>
    <w:rsid w:val="003C334C"/>
    <w:rsid w:val="003C79EE"/>
    <w:rsid w:val="003D572C"/>
    <w:rsid w:val="003D71FA"/>
    <w:rsid w:val="003E45D8"/>
    <w:rsid w:val="003F0F98"/>
    <w:rsid w:val="003F3D70"/>
    <w:rsid w:val="003F6076"/>
    <w:rsid w:val="003F61E2"/>
    <w:rsid w:val="004021E4"/>
    <w:rsid w:val="00403046"/>
    <w:rsid w:val="00407E8D"/>
    <w:rsid w:val="00410FA8"/>
    <w:rsid w:val="00422997"/>
    <w:rsid w:val="00425187"/>
    <w:rsid w:val="00427C85"/>
    <w:rsid w:val="00434BCE"/>
    <w:rsid w:val="00440A5E"/>
    <w:rsid w:val="0044320F"/>
    <w:rsid w:val="00445763"/>
    <w:rsid w:val="00447B44"/>
    <w:rsid w:val="00463547"/>
    <w:rsid w:val="00465C5C"/>
    <w:rsid w:val="004704E1"/>
    <w:rsid w:val="00472B1A"/>
    <w:rsid w:val="004771EC"/>
    <w:rsid w:val="0048193E"/>
    <w:rsid w:val="00495EF7"/>
    <w:rsid w:val="004B0DF9"/>
    <w:rsid w:val="004B4B30"/>
    <w:rsid w:val="004B63BC"/>
    <w:rsid w:val="004C507B"/>
    <w:rsid w:val="004E155B"/>
    <w:rsid w:val="004E750D"/>
    <w:rsid w:val="004F2A0F"/>
    <w:rsid w:val="004F5A13"/>
    <w:rsid w:val="004F63A5"/>
    <w:rsid w:val="005002CB"/>
    <w:rsid w:val="005009E4"/>
    <w:rsid w:val="00500CB9"/>
    <w:rsid w:val="0050185D"/>
    <w:rsid w:val="005038B8"/>
    <w:rsid w:val="00507101"/>
    <w:rsid w:val="005210D9"/>
    <w:rsid w:val="005249BF"/>
    <w:rsid w:val="00527401"/>
    <w:rsid w:val="005411A9"/>
    <w:rsid w:val="005413EC"/>
    <w:rsid w:val="00542EE2"/>
    <w:rsid w:val="005502CD"/>
    <w:rsid w:val="005551BE"/>
    <w:rsid w:val="0055591D"/>
    <w:rsid w:val="005566B2"/>
    <w:rsid w:val="00562A6C"/>
    <w:rsid w:val="00565D21"/>
    <w:rsid w:val="00567513"/>
    <w:rsid w:val="005773C8"/>
    <w:rsid w:val="00580181"/>
    <w:rsid w:val="00580517"/>
    <w:rsid w:val="005828BE"/>
    <w:rsid w:val="00582A69"/>
    <w:rsid w:val="00587BF8"/>
    <w:rsid w:val="00592448"/>
    <w:rsid w:val="00595532"/>
    <w:rsid w:val="005A2FAB"/>
    <w:rsid w:val="005A3F41"/>
    <w:rsid w:val="005B4C19"/>
    <w:rsid w:val="005C4A8E"/>
    <w:rsid w:val="005D2296"/>
    <w:rsid w:val="005D621E"/>
    <w:rsid w:val="005E3A14"/>
    <w:rsid w:val="005F2737"/>
    <w:rsid w:val="00600F4F"/>
    <w:rsid w:val="00605638"/>
    <w:rsid w:val="0061045B"/>
    <w:rsid w:val="00613528"/>
    <w:rsid w:val="00617F0A"/>
    <w:rsid w:val="00630EFA"/>
    <w:rsid w:val="006345D1"/>
    <w:rsid w:val="0064759E"/>
    <w:rsid w:val="0065182C"/>
    <w:rsid w:val="00677D38"/>
    <w:rsid w:val="00680AD2"/>
    <w:rsid w:val="00681DDB"/>
    <w:rsid w:val="00687AC9"/>
    <w:rsid w:val="006900E9"/>
    <w:rsid w:val="00694554"/>
    <w:rsid w:val="006963F0"/>
    <w:rsid w:val="006A54B9"/>
    <w:rsid w:val="006C215F"/>
    <w:rsid w:val="006C349D"/>
    <w:rsid w:val="006C51C9"/>
    <w:rsid w:val="006D1813"/>
    <w:rsid w:val="006D3597"/>
    <w:rsid w:val="006E1DC2"/>
    <w:rsid w:val="006E437F"/>
    <w:rsid w:val="006E6AAE"/>
    <w:rsid w:val="007033D4"/>
    <w:rsid w:val="007155F6"/>
    <w:rsid w:val="0072063F"/>
    <w:rsid w:val="00731009"/>
    <w:rsid w:val="00732B24"/>
    <w:rsid w:val="00741EE8"/>
    <w:rsid w:val="0075099B"/>
    <w:rsid w:val="007518AC"/>
    <w:rsid w:val="00754A48"/>
    <w:rsid w:val="00770F00"/>
    <w:rsid w:val="00774900"/>
    <w:rsid w:val="00777C9A"/>
    <w:rsid w:val="00777D9D"/>
    <w:rsid w:val="007804E4"/>
    <w:rsid w:val="00786ED3"/>
    <w:rsid w:val="00792A37"/>
    <w:rsid w:val="007956DF"/>
    <w:rsid w:val="0079674C"/>
    <w:rsid w:val="007A0E36"/>
    <w:rsid w:val="007B271D"/>
    <w:rsid w:val="007B6945"/>
    <w:rsid w:val="007C0176"/>
    <w:rsid w:val="007C11ED"/>
    <w:rsid w:val="007D10EE"/>
    <w:rsid w:val="007D1FE8"/>
    <w:rsid w:val="007D682C"/>
    <w:rsid w:val="007E1AC3"/>
    <w:rsid w:val="007E3E40"/>
    <w:rsid w:val="007E5769"/>
    <w:rsid w:val="007E5DEA"/>
    <w:rsid w:val="007E756D"/>
    <w:rsid w:val="007F7997"/>
    <w:rsid w:val="007F7F50"/>
    <w:rsid w:val="00800E4C"/>
    <w:rsid w:val="00815D6C"/>
    <w:rsid w:val="00815F76"/>
    <w:rsid w:val="00820AE7"/>
    <w:rsid w:val="008245EE"/>
    <w:rsid w:val="00824673"/>
    <w:rsid w:val="00830DDF"/>
    <w:rsid w:val="0083109E"/>
    <w:rsid w:val="00833BE5"/>
    <w:rsid w:val="00835AFD"/>
    <w:rsid w:val="0083625F"/>
    <w:rsid w:val="00844A03"/>
    <w:rsid w:val="008530AB"/>
    <w:rsid w:val="00874974"/>
    <w:rsid w:val="00876720"/>
    <w:rsid w:val="008A05A6"/>
    <w:rsid w:val="008A11B1"/>
    <w:rsid w:val="008A47BB"/>
    <w:rsid w:val="008A5EEE"/>
    <w:rsid w:val="008A6B48"/>
    <w:rsid w:val="008B2230"/>
    <w:rsid w:val="008B62B2"/>
    <w:rsid w:val="008C44DF"/>
    <w:rsid w:val="008D0B34"/>
    <w:rsid w:val="008D17EA"/>
    <w:rsid w:val="008D2FAD"/>
    <w:rsid w:val="008F02D7"/>
    <w:rsid w:val="009017A6"/>
    <w:rsid w:val="00905A94"/>
    <w:rsid w:val="00910948"/>
    <w:rsid w:val="00914528"/>
    <w:rsid w:val="009179E9"/>
    <w:rsid w:val="0092564E"/>
    <w:rsid w:val="00926F67"/>
    <w:rsid w:val="00941E91"/>
    <w:rsid w:val="0094229C"/>
    <w:rsid w:val="00950920"/>
    <w:rsid w:val="009528B4"/>
    <w:rsid w:val="009576DA"/>
    <w:rsid w:val="00970E04"/>
    <w:rsid w:val="0097137E"/>
    <w:rsid w:val="00973DAA"/>
    <w:rsid w:val="0098180C"/>
    <w:rsid w:val="00985C72"/>
    <w:rsid w:val="00991BC3"/>
    <w:rsid w:val="00991F41"/>
    <w:rsid w:val="009976B3"/>
    <w:rsid w:val="00997CDE"/>
    <w:rsid w:val="009A6386"/>
    <w:rsid w:val="009A66C5"/>
    <w:rsid w:val="009B0404"/>
    <w:rsid w:val="009B3A91"/>
    <w:rsid w:val="009B4C0E"/>
    <w:rsid w:val="009C0D30"/>
    <w:rsid w:val="009D2B1B"/>
    <w:rsid w:val="009D7763"/>
    <w:rsid w:val="009E3117"/>
    <w:rsid w:val="00A0063F"/>
    <w:rsid w:val="00A014D2"/>
    <w:rsid w:val="00A11FCE"/>
    <w:rsid w:val="00A15811"/>
    <w:rsid w:val="00A44F78"/>
    <w:rsid w:val="00A50829"/>
    <w:rsid w:val="00A55B8F"/>
    <w:rsid w:val="00A568F4"/>
    <w:rsid w:val="00A604FC"/>
    <w:rsid w:val="00A6619D"/>
    <w:rsid w:val="00A67DCE"/>
    <w:rsid w:val="00A7030C"/>
    <w:rsid w:val="00A70AD8"/>
    <w:rsid w:val="00A75606"/>
    <w:rsid w:val="00A87A2D"/>
    <w:rsid w:val="00A9090E"/>
    <w:rsid w:val="00A957C7"/>
    <w:rsid w:val="00A9708E"/>
    <w:rsid w:val="00A97305"/>
    <w:rsid w:val="00AA586A"/>
    <w:rsid w:val="00AA7A46"/>
    <w:rsid w:val="00AB4CD9"/>
    <w:rsid w:val="00AB4CE2"/>
    <w:rsid w:val="00AC3E86"/>
    <w:rsid w:val="00AC6F09"/>
    <w:rsid w:val="00AD22D5"/>
    <w:rsid w:val="00AD6D77"/>
    <w:rsid w:val="00AD7E9D"/>
    <w:rsid w:val="00AE7B7D"/>
    <w:rsid w:val="00B047A3"/>
    <w:rsid w:val="00B114AD"/>
    <w:rsid w:val="00B121FC"/>
    <w:rsid w:val="00B17FB1"/>
    <w:rsid w:val="00B23428"/>
    <w:rsid w:val="00B332D6"/>
    <w:rsid w:val="00B36BEA"/>
    <w:rsid w:val="00B4140E"/>
    <w:rsid w:val="00B41BAD"/>
    <w:rsid w:val="00B52B7D"/>
    <w:rsid w:val="00B60CA0"/>
    <w:rsid w:val="00B85633"/>
    <w:rsid w:val="00BA5C32"/>
    <w:rsid w:val="00BC2C86"/>
    <w:rsid w:val="00BC3426"/>
    <w:rsid w:val="00BC3F51"/>
    <w:rsid w:val="00BC702E"/>
    <w:rsid w:val="00BD0F69"/>
    <w:rsid w:val="00BD31B4"/>
    <w:rsid w:val="00BD5184"/>
    <w:rsid w:val="00BD62A1"/>
    <w:rsid w:val="00BD6947"/>
    <w:rsid w:val="00BE3EAE"/>
    <w:rsid w:val="00BE4214"/>
    <w:rsid w:val="00BF2A2E"/>
    <w:rsid w:val="00C0223B"/>
    <w:rsid w:val="00C05D4E"/>
    <w:rsid w:val="00C215D4"/>
    <w:rsid w:val="00C226BF"/>
    <w:rsid w:val="00C358D0"/>
    <w:rsid w:val="00C440F5"/>
    <w:rsid w:val="00C64697"/>
    <w:rsid w:val="00C6732B"/>
    <w:rsid w:val="00C714E2"/>
    <w:rsid w:val="00C82313"/>
    <w:rsid w:val="00C864FD"/>
    <w:rsid w:val="00C87610"/>
    <w:rsid w:val="00C91022"/>
    <w:rsid w:val="00C91229"/>
    <w:rsid w:val="00C9697D"/>
    <w:rsid w:val="00CC0CAA"/>
    <w:rsid w:val="00CC65C1"/>
    <w:rsid w:val="00CC6C72"/>
    <w:rsid w:val="00CD2B46"/>
    <w:rsid w:val="00CD3E93"/>
    <w:rsid w:val="00CD7315"/>
    <w:rsid w:val="00CE01BB"/>
    <w:rsid w:val="00CE0450"/>
    <w:rsid w:val="00CE26B0"/>
    <w:rsid w:val="00CE5237"/>
    <w:rsid w:val="00CE680C"/>
    <w:rsid w:val="00CF1372"/>
    <w:rsid w:val="00D0451B"/>
    <w:rsid w:val="00D04980"/>
    <w:rsid w:val="00D10DC9"/>
    <w:rsid w:val="00D10EC4"/>
    <w:rsid w:val="00D11137"/>
    <w:rsid w:val="00D27FC5"/>
    <w:rsid w:val="00D32EAF"/>
    <w:rsid w:val="00D44A50"/>
    <w:rsid w:val="00D45BEE"/>
    <w:rsid w:val="00D46C0B"/>
    <w:rsid w:val="00D50A15"/>
    <w:rsid w:val="00D54684"/>
    <w:rsid w:val="00D61DC2"/>
    <w:rsid w:val="00D63AF5"/>
    <w:rsid w:val="00D6447F"/>
    <w:rsid w:val="00D664EB"/>
    <w:rsid w:val="00D83CEA"/>
    <w:rsid w:val="00D83FEA"/>
    <w:rsid w:val="00D86309"/>
    <w:rsid w:val="00D912EC"/>
    <w:rsid w:val="00D92AB3"/>
    <w:rsid w:val="00D95871"/>
    <w:rsid w:val="00D97E87"/>
    <w:rsid w:val="00DA05A1"/>
    <w:rsid w:val="00DA2C1C"/>
    <w:rsid w:val="00DA35A7"/>
    <w:rsid w:val="00DA7B14"/>
    <w:rsid w:val="00DB2B68"/>
    <w:rsid w:val="00DB41D7"/>
    <w:rsid w:val="00DB618C"/>
    <w:rsid w:val="00DC1725"/>
    <w:rsid w:val="00DC3979"/>
    <w:rsid w:val="00DC456A"/>
    <w:rsid w:val="00DD3F04"/>
    <w:rsid w:val="00DF3748"/>
    <w:rsid w:val="00E012A2"/>
    <w:rsid w:val="00E1030C"/>
    <w:rsid w:val="00E14E27"/>
    <w:rsid w:val="00E1506C"/>
    <w:rsid w:val="00E15CFE"/>
    <w:rsid w:val="00E26B8F"/>
    <w:rsid w:val="00E332A8"/>
    <w:rsid w:val="00E41846"/>
    <w:rsid w:val="00E42B0F"/>
    <w:rsid w:val="00E436F1"/>
    <w:rsid w:val="00E468F9"/>
    <w:rsid w:val="00E46CEA"/>
    <w:rsid w:val="00E5106B"/>
    <w:rsid w:val="00E574C8"/>
    <w:rsid w:val="00E62D30"/>
    <w:rsid w:val="00E63C16"/>
    <w:rsid w:val="00E67C65"/>
    <w:rsid w:val="00E81278"/>
    <w:rsid w:val="00E90EAB"/>
    <w:rsid w:val="00E91143"/>
    <w:rsid w:val="00E938DF"/>
    <w:rsid w:val="00E944B5"/>
    <w:rsid w:val="00E94CEA"/>
    <w:rsid w:val="00EA19B3"/>
    <w:rsid w:val="00EA2D3F"/>
    <w:rsid w:val="00EB7C52"/>
    <w:rsid w:val="00EC4A40"/>
    <w:rsid w:val="00EC6EFC"/>
    <w:rsid w:val="00ED6C8D"/>
    <w:rsid w:val="00EE47E3"/>
    <w:rsid w:val="00EF7C3A"/>
    <w:rsid w:val="00F007D1"/>
    <w:rsid w:val="00F01827"/>
    <w:rsid w:val="00F02372"/>
    <w:rsid w:val="00F03C3E"/>
    <w:rsid w:val="00F06D2B"/>
    <w:rsid w:val="00F0717A"/>
    <w:rsid w:val="00F07B53"/>
    <w:rsid w:val="00F20342"/>
    <w:rsid w:val="00F20562"/>
    <w:rsid w:val="00F22B32"/>
    <w:rsid w:val="00F353C9"/>
    <w:rsid w:val="00F524BD"/>
    <w:rsid w:val="00F53F6D"/>
    <w:rsid w:val="00F540BD"/>
    <w:rsid w:val="00F550FB"/>
    <w:rsid w:val="00F559DC"/>
    <w:rsid w:val="00F57D8A"/>
    <w:rsid w:val="00F65084"/>
    <w:rsid w:val="00F652CA"/>
    <w:rsid w:val="00F67070"/>
    <w:rsid w:val="00F67B94"/>
    <w:rsid w:val="00F72AC5"/>
    <w:rsid w:val="00F863C9"/>
    <w:rsid w:val="00F910EE"/>
    <w:rsid w:val="00F92DA1"/>
    <w:rsid w:val="00FB0483"/>
    <w:rsid w:val="00FB6F7F"/>
    <w:rsid w:val="00FC0E79"/>
    <w:rsid w:val="00FD723A"/>
    <w:rsid w:val="00FE129D"/>
    <w:rsid w:val="00FF3217"/>
    <w:rsid w:val="1A2B26D4"/>
    <w:rsid w:val="4B041DD3"/>
    <w:rsid w:val="5C1622BA"/>
    <w:rsid w:val="6EA52F62"/>
    <w:rsid w:val="706C5631"/>
    <w:rsid w:val="714B63ED"/>
    <w:rsid w:val="7D7F9D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099DB6"/>
  <w15:docId w15:val="{B7E0D710-9A6C-497C-891A-63C10AC98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3">
    <w:name w:val="Body Text 3"/>
    <w:basedOn w:val="a"/>
    <w:link w:val="30"/>
    <w:uiPriority w:val="99"/>
    <w:unhideWhenUsed/>
    <w:pPr>
      <w:spacing w:after="120"/>
    </w:pPr>
    <w:rPr>
      <w:rFonts w:eastAsia="仿宋_GB2312"/>
      <w:sz w:val="16"/>
      <w:szCs w:val="16"/>
    </w:rPr>
  </w:style>
  <w:style w:type="paragraph" w:styleId="a5">
    <w:name w:val="Body Text"/>
    <w:basedOn w:val="a"/>
    <w:link w:val="a6"/>
    <w:uiPriority w:val="1"/>
    <w:qFormat/>
    <w:pPr>
      <w:autoSpaceDE w:val="0"/>
      <w:autoSpaceDN w:val="0"/>
      <w:ind w:left="220"/>
      <w:jc w:val="left"/>
    </w:pPr>
    <w:rPr>
      <w:rFonts w:ascii="宋体" w:eastAsia="宋体" w:hAnsi="宋体" w:cs="宋体"/>
      <w:kern w:val="0"/>
      <w:szCs w:val="21"/>
      <w:lang w:val="zh-CN" w:bidi="zh-CN"/>
    </w:rPr>
  </w:style>
  <w:style w:type="paragraph" w:styleId="a7">
    <w:name w:val="Balloon Text"/>
    <w:basedOn w:val="a"/>
    <w:link w:val="a8"/>
    <w:uiPriority w:val="99"/>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e">
    <w:name w:val="annotation subject"/>
    <w:basedOn w:val="a3"/>
    <w:next w:val="a3"/>
    <w:link w:val="af"/>
    <w:uiPriority w:val="99"/>
    <w:unhideWhenUsed/>
    <w:qFormat/>
    <w:rPr>
      <w:b/>
      <w:bCs/>
    </w:rPr>
  </w:style>
  <w:style w:type="table" w:styleId="af0">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uiPriority w:val="99"/>
    <w:unhideWhenUsed/>
    <w:qFormat/>
    <w:rPr>
      <w:sz w:val="21"/>
      <w:szCs w:val="21"/>
    </w:rPr>
  </w:style>
  <w:style w:type="character" w:customStyle="1" w:styleId="10">
    <w:name w:val="标题 1 字符"/>
    <w:basedOn w:val="a0"/>
    <w:link w:val="1"/>
    <w:uiPriority w:val="9"/>
    <w:rPr>
      <w:b/>
      <w:bCs/>
      <w:kern w:val="44"/>
      <w:sz w:val="44"/>
      <w:szCs w:val="44"/>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4">
    <w:name w:val="批注文字 字符"/>
    <w:basedOn w:val="a0"/>
    <w:link w:val="a3"/>
    <w:uiPriority w:val="99"/>
    <w:qFormat/>
  </w:style>
  <w:style w:type="character" w:customStyle="1" w:styleId="af">
    <w:name w:val="批注主题 字符"/>
    <w:basedOn w:val="a4"/>
    <w:link w:val="ae"/>
    <w:uiPriority w:val="99"/>
    <w:qFormat/>
    <w:rPr>
      <w:b/>
      <w:bCs/>
    </w:rPr>
  </w:style>
  <w:style w:type="character" w:customStyle="1" w:styleId="a8">
    <w:name w:val="批注框文本 字符"/>
    <w:basedOn w:val="a0"/>
    <w:link w:val="a7"/>
    <w:uiPriority w:val="99"/>
    <w:rPr>
      <w:sz w:val="18"/>
      <w:szCs w:val="18"/>
    </w:rPr>
  </w:style>
  <w:style w:type="paragraph" w:customStyle="1" w:styleId="11">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仿宋" w:hAnsi="仿宋" w:cs="仿宋"/>
      <w:color w:val="000000"/>
      <w:sz w:val="24"/>
      <w:szCs w:val="24"/>
    </w:rPr>
  </w:style>
  <w:style w:type="paragraph" w:customStyle="1" w:styleId="Af2">
    <w:name w:val="正文 A"/>
    <w:qFormat/>
    <w:pPr>
      <w:widowControl w:val="0"/>
      <w:jc w:val="both"/>
    </w:pPr>
    <w:rPr>
      <w:rFonts w:ascii="Arial Unicode MS" w:eastAsia="Arial Unicode MS" w:hAnsi="Arial Unicode MS" w:cs="Arial Unicode MS" w:hint="eastAsia"/>
      <w:color w:val="000000"/>
      <w:kern w:val="2"/>
      <w:sz w:val="21"/>
      <w:szCs w:val="21"/>
      <w:u w:color="000000"/>
      <w:lang w:val="zh-TW" w:eastAsia="zh-TW"/>
    </w:rPr>
  </w:style>
  <w:style w:type="character" w:customStyle="1" w:styleId="30">
    <w:name w:val="正文文本 3 字符"/>
    <w:basedOn w:val="a0"/>
    <w:link w:val="3"/>
    <w:uiPriority w:val="99"/>
    <w:rPr>
      <w:rFonts w:eastAsia="仿宋_GB2312"/>
      <w:sz w:val="16"/>
      <w:szCs w:val="16"/>
    </w:rPr>
  </w:style>
  <w:style w:type="paragraph" w:styleId="af3">
    <w:name w:val="List Paragraph"/>
    <w:basedOn w:val="a"/>
    <w:uiPriority w:val="34"/>
    <w:qFormat/>
    <w:pPr>
      <w:widowControl/>
      <w:ind w:firstLineChars="200" w:firstLine="420"/>
    </w:pPr>
    <w:rPr>
      <w:rFonts w:ascii="Calibri" w:eastAsia="宋体" w:hAnsi="Calibri" w:cs="宋体"/>
      <w:kern w:val="0"/>
      <w:szCs w:val="21"/>
    </w:rPr>
  </w:style>
  <w:style w:type="paragraph" w:customStyle="1" w:styleId="2">
    <w:name w:val="列出段落2"/>
    <w:basedOn w:val="a"/>
    <w:uiPriority w:val="99"/>
    <w:unhideWhenUsed/>
    <w:qFormat/>
    <w:pPr>
      <w:widowControl/>
      <w:ind w:firstLineChars="200" w:firstLine="420"/>
      <w:jc w:val="left"/>
    </w:pPr>
    <w:rPr>
      <w:rFonts w:ascii="Times New Roman" w:hAnsi="Times New Roman" w:cs="Times New Roman"/>
      <w:kern w:val="0"/>
      <w:sz w:val="24"/>
      <w:szCs w:val="24"/>
      <w:lang w:eastAsia="en-US"/>
    </w:rPr>
  </w:style>
  <w:style w:type="character" w:customStyle="1" w:styleId="a6">
    <w:name w:val="正文文本 字符"/>
    <w:basedOn w:val="a0"/>
    <w:link w:val="a5"/>
    <w:uiPriority w:val="1"/>
    <w:qFormat/>
    <w:rPr>
      <w:rFonts w:ascii="宋体" w:eastAsia="宋体" w:hAnsi="宋体" w:cs="宋体"/>
      <w:kern w:val="0"/>
      <w:szCs w:val="21"/>
      <w:lang w:val="zh-CN" w:bidi="zh-CN"/>
    </w:rPr>
  </w:style>
  <w:style w:type="paragraph" w:customStyle="1" w:styleId="af4">
    <w:name w:val="默认"/>
    <w:qFormat/>
    <w:rPr>
      <w:rFonts w:ascii="Arial Unicode MS" w:eastAsia="Helvetica Neue" w:hAnsi="Arial Unicode MS" w:cs="Arial Unicode MS"/>
      <w:color w:val="000000"/>
      <w:sz w:val="22"/>
      <w:szCs w:val="22"/>
    </w:rPr>
  </w:style>
  <w:style w:type="character" w:styleId="af5">
    <w:name w:val="Hyperlink"/>
    <w:basedOn w:val="a0"/>
    <w:uiPriority w:val="99"/>
    <w:semiHidden/>
    <w:unhideWhenUsed/>
    <w:rsid w:val="00AB4CE2"/>
    <w:rPr>
      <w:color w:val="0563C1" w:themeColor="hyperlink"/>
      <w:u w:val="single"/>
    </w:rPr>
  </w:style>
  <w:style w:type="character" w:styleId="af6">
    <w:name w:val="FollowedHyperlink"/>
    <w:basedOn w:val="a0"/>
    <w:uiPriority w:val="99"/>
    <w:semiHidden/>
    <w:unhideWhenUsed/>
    <w:rsid w:val="00AB4CE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udit@huifu.com" TargetMode="External"/><Relationship Id="rId5" Type="http://schemas.openxmlformats.org/officeDocument/2006/relationships/settings" Target="settings.xml"/><Relationship Id="rId10" Type="http://schemas.openxmlformats.org/officeDocument/2006/relationships/hyperlink" Target="http://www.chinapnr.com/news/wp-content/uploads/licence-big.jpg" TargetMode="External"/><Relationship Id="rId4" Type="http://schemas.openxmlformats.org/officeDocument/2006/relationships/styles" Target="styles.xml"/><Relationship Id="rId9" Type="http://schemas.openxmlformats.org/officeDocument/2006/relationships/hyperlink" Target="http://www.chinapnr.com/news/wp-content/uploads/licence-big.jpg"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871C3E-9491-41E1-A433-5113DBFBC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3961</Words>
  <Characters>22582</Characters>
  <Application>Microsoft Office Word</Application>
  <DocSecurity>0</DocSecurity>
  <Lines>188</Lines>
  <Paragraphs>52</Paragraphs>
  <ScaleCrop>false</ScaleCrop>
  <Company/>
  <LinksUpToDate>false</LinksUpToDate>
  <CharactersWithSpaces>26491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傅宵珺</dc:creator>
  <cp:keywords/>
  <dc:description/>
  <cp:lastModifiedBy>赖洁</cp:lastModifiedBy>
  <cp:revision>2</cp:revision>
  <cp:lastPrinted>2022-08-01T09:08:00Z</cp:lastPrinted>
  <dcterms:created xsi:type="dcterms:W3CDTF">2023-05-30T06:08:00Z</dcterms:created>
  <dcterms:modified xsi:type="dcterms:W3CDTF">2023-05-30T06:08:00Z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y fmtid="{D5CDD505-2E9C-101B-9397-08002B2CF9AE}" pid="3" name="ICV">
    <vt:lpwstr>D46AF823562E4F20A232F71E5A767003</vt:lpwstr>
  </property>
</Properties>
</file>